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119" w:rsidRDefault="00286128" w:rsidP="00286128">
      <w:pPr>
        <w:jc w:val="right"/>
      </w:pPr>
      <w:r>
        <w:rPr>
          <w:rFonts w:hint="eastAsia"/>
        </w:rPr>
        <w:t>2012</w:t>
      </w:r>
      <w:r>
        <w:rPr>
          <w:rFonts w:hint="eastAsia"/>
        </w:rPr>
        <w:t>年</w:t>
      </w:r>
      <w:r w:rsidR="00585D78">
        <w:rPr>
          <w:rFonts w:hint="eastAsia"/>
        </w:rPr>
        <w:t>11</w:t>
      </w:r>
      <w:r>
        <w:rPr>
          <w:rFonts w:hint="eastAsia"/>
        </w:rPr>
        <w:t>月</w:t>
      </w:r>
      <w:r w:rsidR="00585D78">
        <w:rPr>
          <w:rFonts w:hint="eastAsia"/>
        </w:rPr>
        <w:t>2</w:t>
      </w:r>
      <w:r>
        <w:rPr>
          <w:rFonts w:hint="eastAsia"/>
        </w:rPr>
        <w:t>日</w:t>
      </w:r>
    </w:p>
    <w:p w:rsidR="00286128" w:rsidRDefault="00541BE9">
      <w:r>
        <w:rPr>
          <w:rFonts w:hint="eastAsia"/>
        </w:rPr>
        <w:t>SIPS MP-TF</w:t>
      </w:r>
      <w:r>
        <w:rPr>
          <w:rFonts w:hint="eastAsia"/>
        </w:rPr>
        <w:t>委員　各位</w:t>
      </w:r>
    </w:p>
    <w:p w:rsidR="00286128" w:rsidRDefault="00286128" w:rsidP="00286128">
      <w:pPr>
        <w:jc w:val="right"/>
      </w:pP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>)</w:t>
      </w:r>
      <w:r>
        <w:rPr>
          <w:rFonts w:hint="eastAsia"/>
        </w:rPr>
        <w:t>データ･アプリケーション</w:t>
      </w:r>
    </w:p>
    <w:p w:rsidR="00286128" w:rsidRDefault="00286128" w:rsidP="00286128">
      <w:pPr>
        <w:jc w:val="right"/>
      </w:pPr>
      <w:r>
        <w:rPr>
          <w:rFonts w:hint="eastAsia"/>
        </w:rPr>
        <w:t>藤野裕司</w:t>
      </w:r>
    </w:p>
    <w:p w:rsidR="00286128" w:rsidRDefault="00286128"/>
    <w:p w:rsidR="00286128" w:rsidRPr="00286128" w:rsidRDefault="00541BE9" w:rsidP="00286128">
      <w:pPr>
        <w:jc w:val="center"/>
        <w:rPr>
          <w:rFonts w:ascii="HGP創英角ｺﾞｼｯｸUB" w:eastAsia="HGP創英角ｺﾞｼｯｸUB"/>
          <w:sz w:val="36"/>
        </w:rPr>
      </w:pPr>
      <w:r>
        <w:rPr>
          <w:rFonts w:ascii="HGP創英角ｺﾞｼｯｸUB" w:eastAsia="HGP創英角ｺﾞｼｯｸUB" w:hint="eastAsia"/>
          <w:sz w:val="36"/>
        </w:rPr>
        <w:t>これまでの活動振り返りと今後の進め方</w:t>
      </w:r>
    </w:p>
    <w:p w:rsidR="00286128" w:rsidRDefault="00286128"/>
    <w:p w:rsidR="00286128" w:rsidRDefault="005A4C09" w:rsidP="00286128">
      <w:pPr>
        <w:ind w:firstLineChars="135" w:firstLine="283"/>
      </w:pPr>
      <w:r>
        <w:rPr>
          <w:rFonts w:hint="eastAsia"/>
        </w:rPr>
        <w:t>SIPS MP-TF</w:t>
      </w:r>
      <w:r>
        <w:rPr>
          <w:rFonts w:hint="eastAsia"/>
        </w:rPr>
        <w:t>が発足した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月以降の活動を振り返り、今後の進め方について整理しました</w:t>
      </w:r>
      <w:r w:rsidR="00286128">
        <w:rPr>
          <w:rFonts w:hint="eastAsia"/>
        </w:rPr>
        <w:t>。</w:t>
      </w:r>
    </w:p>
    <w:p w:rsidR="00286128" w:rsidRPr="005A4C09" w:rsidRDefault="00286128" w:rsidP="00286128"/>
    <w:p w:rsidR="00286128" w:rsidRPr="0027230D" w:rsidRDefault="005A4C09" w:rsidP="005A4C09">
      <w:pPr>
        <w:pStyle w:val="ad"/>
        <w:numPr>
          <w:ilvl w:val="0"/>
          <w:numId w:val="1"/>
        </w:numPr>
        <w:ind w:leftChars="0"/>
        <w:rPr>
          <w:b/>
          <w:sz w:val="24"/>
        </w:rPr>
      </w:pPr>
      <w:r w:rsidRPr="0027230D">
        <w:rPr>
          <w:rFonts w:hint="eastAsia"/>
          <w:b/>
          <w:sz w:val="24"/>
        </w:rPr>
        <w:t>今年度の当初計画</w:t>
      </w:r>
    </w:p>
    <w:p w:rsidR="0027230D" w:rsidRDefault="0027230D" w:rsidP="0027230D">
      <w:pPr>
        <w:tabs>
          <w:tab w:val="left" w:pos="1080"/>
        </w:tabs>
        <w:rPr>
          <w:b/>
          <w:i/>
          <w:sz w:val="24"/>
          <w:u w:val="single"/>
        </w:rPr>
      </w:pPr>
      <w:r>
        <w:rPr>
          <w:rFonts w:hint="eastAsia"/>
          <w:b/>
          <w:i/>
          <w:sz w:val="24"/>
          <w:u w:val="single"/>
        </w:rPr>
        <w:t>メッセージング基盤タスクフォースの活動</w:t>
      </w:r>
    </w:p>
    <w:p w:rsidR="0027230D" w:rsidRDefault="0027230D" w:rsidP="0027230D">
      <w:pPr>
        <w:tabs>
          <w:tab w:val="left" w:pos="0"/>
        </w:tabs>
        <w:rPr>
          <w:bCs/>
        </w:rPr>
      </w:pPr>
      <w:r>
        <w:rPr>
          <w:rFonts w:hint="eastAsia"/>
          <w:bCs/>
        </w:rPr>
        <w:t xml:space="preserve">　国境を越えた</w:t>
      </w:r>
      <w:r>
        <w:rPr>
          <w:rFonts w:hint="eastAsia"/>
          <w:bCs/>
        </w:rPr>
        <w:t>EDI</w:t>
      </w:r>
      <w:r>
        <w:rPr>
          <w:rFonts w:hint="eastAsia"/>
          <w:bCs/>
        </w:rPr>
        <w:t>情報のやり取りには、国際電子認証基盤を含め、国際相互運用性のある信頼できるメッセージ交換の仕組みが必要である。現状の日本およびアジア地域の</w:t>
      </w:r>
      <w:r>
        <w:rPr>
          <w:rFonts w:hint="eastAsia"/>
          <w:bCs/>
        </w:rPr>
        <w:t>EDI</w:t>
      </w:r>
      <w:r>
        <w:rPr>
          <w:rFonts w:hint="eastAsia"/>
          <w:bCs/>
        </w:rPr>
        <w:t>ネットワーク基盤を調査し、実現性のある国際メッセージング基盤の検討を行う。</w:t>
      </w:r>
    </w:p>
    <w:p w:rsidR="0027230D" w:rsidRDefault="0027230D" w:rsidP="0027230D">
      <w:pPr>
        <w:numPr>
          <w:ilvl w:val="0"/>
          <w:numId w:val="2"/>
        </w:numPr>
        <w:tabs>
          <w:tab w:val="clear" w:pos="1140"/>
          <w:tab w:val="left" w:pos="0"/>
          <w:tab w:val="num" w:pos="709"/>
        </w:tabs>
        <w:ind w:left="709" w:hanging="709"/>
        <w:rPr>
          <w:bCs/>
        </w:rPr>
      </w:pPr>
      <w:r>
        <w:rPr>
          <w:rFonts w:hint="eastAsia"/>
          <w:bCs/>
        </w:rPr>
        <w:t>国際メッセージング基盤調査</w:t>
      </w:r>
    </w:p>
    <w:p w:rsidR="0027230D" w:rsidRDefault="0027230D" w:rsidP="0027230D">
      <w:pPr>
        <w:tabs>
          <w:tab w:val="left" w:pos="0"/>
        </w:tabs>
        <w:ind w:leftChars="341" w:left="716" w:firstLineChars="86" w:firstLine="181"/>
        <w:rPr>
          <w:bCs/>
        </w:rPr>
      </w:pPr>
      <w:r>
        <w:rPr>
          <w:rFonts w:hint="eastAsia"/>
          <w:bCs/>
        </w:rPr>
        <w:t>日本およびアジア地域の</w:t>
      </w:r>
      <w:r>
        <w:rPr>
          <w:rFonts w:hint="eastAsia"/>
          <w:bCs/>
        </w:rPr>
        <w:t>EDI</w:t>
      </w:r>
      <w:r>
        <w:rPr>
          <w:rFonts w:hint="eastAsia"/>
          <w:bCs/>
        </w:rPr>
        <w:t>ネットワーク基盤の現状を調査し、解決すべき課題を明らかにする。</w:t>
      </w:r>
    </w:p>
    <w:p w:rsidR="0027230D" w:rsidRDefault="0027230D" w:rsidP="0027230D">
      <w:pPr>
        <w:numPr>
          <w:ilvl w:val="0"/>
          <w:numId w:val="2"/>
        </w:numPr>
        <w:tabs>
          <w:tab w:val="clear" w:pos="1140"/>
          <w:tab w:val="left" w:pos="0"/>
        </w:tabs>
        <w:ind w:left="709" w:hanging="709"/>
        <w:rPr>
          <w:bCs/>
        </w:rPr>
      </w:pPr>
      <w:r>
        <w:rPr>
          <w:rFonts w:hint="eastAsia"/>
          <w:bCs/>
        </w:rPr>
        <w:t>メッセージング基盤国際動向調査</w:t>
      </w:r>
    </w:p>
    <w:p w:rsidR="0027230D" w:rsidRDefault="0027230D" w:rsidP="0027230D">
      <w:pPr>
        <w:tabs>
          <w:tab w:val="left" w:pos="0"/>
        </w:tabs>
        <w:ind w:left="720" w:firstLineChars="85" w:firstLine="178"/>
        <w:rPr>
          <w:bCs/>
        </w:rPr>
      </w:pPr>
      <w:r>
        <w:rPr>
          <w:rFonts w:hint="eastAsia"/>
          <w:bCs/>
        </w:rPr>
        <w:t>欧米にて先行している事例</w:t>
      </w:r>
      <w:r>
        <w:rPr>
          <w:rFonts w:hint="eastAsia"/>
          <w:szCs w:val="21"/>
        </w:rPr>
        <w:t>を研究し、国連</w:t>
      </w:r>
      <w:r>
        <w:rPr>
          <w:rFonts w:hint="eastAsia"/>
          <w:szCs w:val="21"/>
        </w:rPr>
        <w:t>CEFACT</w:t>
      </w:r>
      <w:r>
        <w:rPr>
          <w:rFonts w:hint="eastAsia"/>
          <w:szCs w:val="21"/>
        </w:rPr>
        <w:t>で検討が開始された</w:t>
      </w:r>
      <w:r>
        <w:rPr>
          <w:rFonts w:hint="eastAsia"/>
          <w:bCs/>
        </w:rPr>
        <w:t>メッセージング基盤の国際標準（勧告）策定プロジェクト</w:t>
      </w:r>
      <w:r>
        <w:rPr>
          <w:rFonts w:hint="eastAsia"/>
          <w:szCs w:val="21"/>
        </w:rPr>
        <w:t>「信頼できるメッセージ交換」に参加し、日本およびアジアへの適用方法を検討する。</w:t>
      </w:r>
    </w:p>
    <w:p w:rsidR="0027230D" w:rsidRDefault="0027230D" w:rsidP="0027230D">
      <w:pPr>
        <w:numPr>
          <w:ilvl w:val="0"/>
          <w:numId w:val="2"/>
        </w:numPr>
        <w:tabs>
          <w:tab w:val="clear" w:pos="1140"/>
          <w:tab w:val="left" w:pos="0"/>
          <w:tab w:val="num" w:pos="709"/>
        </w:tabs>
        <w:ind w:left="709" w:hanging="709"/>
        <w:rPr>
          <w:bCs/>
        </w:rPr>
      </w:pPr>
      <w:r>
        <w:rPr>
          <w:rFonts w:hint="eastAsia"/>
          <w:bCs/>
        </w:rPr>
        <w:t>ビジネス文書ヘッダーの標準化</w:t>
      </w:r>
    </w:p>
    <w:p w:rsidR="0027230D" w:rsidRDefault="0027230D" w:rsidP="0027230D">
      <w:pPr>
        <w:tabs>
          <w:tab w:val="left" w:pos="720"/>
        </w:tabs>
        <w:ind w:leftChars="342" w:left="718" w:firstLineChars="85" w:firstLine="178"/>
        <w:rPr>
          <w:bCs/>
        </w:rPr>
      </w:pPr>
      <w:r>
        <w:rPr>
          <w:rFonts w:hint="eastAsia"/>
          <w:bCs/>
        </w:rPr>
        <w:t>広範囲の企業間情報共有においては</w:t>
      </w:r>
      <w:r>
        <w:rPr>
          <w:rFonts w:hint="eastAsia"/>
          <w:szCs w:val="21"/>
        </w:rPr>
        <w:t>ネットワーク上で複数の仲介者やデータベースを活用すること想定され、より汎用的なビジネス文書ヘッダー（</w:t>
      </w:r>
      <w:r>
        <w:rPr>
          <w:rFonts w:hint="eastAsia"/>
          <w:szCs w:val="21"/>
        </w:rPr>
        <w:t>BDH</w:t>
      </w:r>
      <w:r>
        <w:rPr>
          <w:rFonts w:hint="eastAsia"/>
          <w:szCs w:val="21"/>
        </w:rPr>
        <w:t>）が必要となっている。国連</w:t>
      </w:r>
      <w:r>
        <w:rPr>
          <w:rFonts w:hint="eastAsia"/>
          <w:szCs w:val="21"/>
        </w:rPr>
        <w:t>CEFACT</w:t>
      </w:r>
      <w:r>
        <w:rPr>
          <w:rFonts w:hint="eastAsia"/>
          <w:szCs w:val="21"/>
        </w:rPr>
        <w:t>で進められている</w:t>
      </w:r>
      <w:r>
        <w:rPr>
          <w:rFonts w:hint="eastAsia"/>
          <w:szCs w:val="21"/>
        </w:rPr>
        <w:t>BDH</w:t>
      </w:r>
      <w:r>
        <w:rPr>
          <w:rFonts w:hint="eastAsia"/>
          <w:szCs w:val="21"/>
        </w:rPr>
        <w:t>プロジェクトに参画し、日本およびアジアのビジネスとネットワーク基盤による要件を国際標準に反映するよう活動する。</w:t>
      </w:r>
    </w:p>
    <w:p w:rsidR="0027230D" w:rsidRDefault="0027230D" w:rsidP="0027230D">
      <w:pPr>
        <w:numPr>
          <w:ilvl w:val="0"/>
          <w:numId w:val="2"/>
        </w:numPr>
        <w:tabs>
          <w:tab w:val="clear" w:pos="1140"/>
          <w:tab w:val="left" w:pos="0"/>
        </w:tabs>
        <w:ind w:left="709" w:hanging="709"/>
        <w:rPr>
          <w:bCs/>
        </w:rPr>
      </w:pPr>
      <w:r>
        <w:rPr>
          <w:rFonts w:hint="eastAsia"/>
          <w:bCs/>
        </w:rPr>
        <w:t>グローバルビジネスのための標準メッセージング基盤</w:t>
      </w:r>
    </w:p>
    <w:p w:rsidR="0027230D" w:rsidRDefault="0027230D" w:rsidP="0027230D">
      <w:pPr>
        <w:tabs>
          <w:tab w:val="left" w:pos="0"/>
        </w:tabs>
        <w:ind w:leftChars="200" w:left="420" w:firstLineChars="200" w:firstLine="420"/>
        <w:rPr>
          <w:bCs/>
        </w:rPr>
      </w:pPr>
      <w:r>
        <w:rPr>
          <w:rFonts w:hint="eastAsia"/>
          <w:bCs/>
        </w:rPr>
        <w:t>日本およびアジアで共有できる標準メッセージング基盤の枠組みを策定し、提案する。</w:t>
      </w:r>
    </w:p>
    <w:p w:rsidR="005A4C09" w:rsidRPr="0027230D" w:rsidRDefault="005A4C09" w:rsidP="005A4C09">
      <w:pPr>
        <w:pStyle w:val="ad"/>
        <w:ind w:leftChars="0" w:left="420"/>
      </w:pPr>
    </w:p>
    <w:p w:rsidR="005A4C09" w:rsidRPr="0027230D" w:rsidRDefault="005A4C09" w:rsidP="005A4C09">
      <w:pPr>
        <w:pStyle w:val="ad"/>
        <w:numPr>
          <w:ilvl w:val="0"/>
          <w:numId w:val="1"/>
        </w:numPr>
        <w:ind w:leftChars="0"/>
        <w:rPr>
          <w:b/>
          <w:sz w:val="24"/>
        </w:rPr>
      </w:pPr>
      <w:r w:rsidRPr="0027230D">
        <w:rPr>
          <w:rFonts w:hint="eastAsia"/>
          <w:b/>
          <w:sz w:val="24"/>
        </w:rPr>
        <w:t>これまでの</w:t>
      </w:r>
      <w:r w:rsidR="00A400AD">
        <w:rPr>
          <w:rFonts w:hint="eastAsia"/>
          <w:b/>
          <w:sz w:val="24"/>
        </w:rPr>
        <w:t>TF</w:t>
      </w:r>
      <w:r w:rsidR="00A400AD">
        <w:rPr>
          <w:rFonts w:hint="eastAsia"/>
          <w:b/>
          <w:sz w:val="24"/>
        </w:rPr>
        <w:t>での</w:t>
      </w:r>
      <w:r w:rsidRPr="0027230D">
        <w:rPr>
          <w:rFonts w:hint="eastAsia"/>
          <w:b/>
          <w:sz w:val="24"/>
        </w:rPr>
        <w:t>検討過程</w:t>
      </w:r>
    </w:p>
    <w:p w:rsidR="0027230D" w:rsidRDefault="0027230D" w:rsidP="002A431D">
      <w:pPr>
        <w:numPr>
          <w:ilvl w:val="0"/>
          <w:numId w:val="5"/>
        </w:numPr>
        <w:tabs>
          <w:tab w:val="clear" w:pos="1140"/>
          <w:tab w:val="left" w:pos="0"/>
        </w:tabs>
        <w:ind w:left="709" w:hanging="709"/>
      </w:pPr>
      <w:r>
        <w:rPr>
          <w:rFonts w:hint="eastAsia"/>
        </w:rPr>
        <w:t>討議の流れ</w:t>
      </w:r>
    </w:p>
    <w:p w:rsidR="0027230D" w:rsidRDefault="0027230D" w:rsidP="0027230D">
      <w:pPr>
        <w:tabs>
          <w:tab w:val="left" w:pos="0"/>
        </w:tabs>
        <w:ind w:leftChars="341" w:left="716" w:firstLineChars="86" w:firstLine="181"/>
      </w:pPr>
      <w:r>
        <w:rPr>
          <w:rFonts w:hint="eastAsia"/>
        </w:rPr>
        <w:t>各委員より、</w:t>
      </w:r>
      <w:r>
        <w:rPr>
          <w:rFonts w:hint="eastAsia"/>
        </w:rPr>
        <w:t>SIPS MP-TF</w:t>
      </w:r>
      <w:r>
        <w:rPr>
          <w:rFonts w:hint="eastAsia"/>
        </w:rPr>
        <w:t>に期待すること、グローバル</w:t>
      </w:r>
      <w:r>
        <w:rPr>
          <w:rFonts w:hint="eastAsia"/>
        </w:rPr>
        <w:t>EDI</w:t>
      </w:r>
      <w:r>
        <w:rPr>
          <w:rFonts w:hint="eastAsia"/>
        </w:rPr>
        <w:t>に対する思い、自身もしくは所属する団体として</w:t>
      </w:r>
      <w:r>
        <w:rPr>
          <w:rFonts w:hint="eastAsia"/>
        </w:rPr>
        <w:t>MP-TF</w:t>
      </w:r>
      <w:r>
        <w:rPr>
          <w:rFonts w:hint="eastAsia"/>
        </w:rPr>
        <w:t>でやりたいこと、について討議を</w:t>
      </w:r>
      <w:r w:rsidR="00A400AD">
        <w:rPr>
          <w:rFonts w:hint="eastAsia"/>
        </w:rPr>
        <w:t>行った</w:t>
      </w:r>
      <w:r>
        <w:rPr>
          <w:rFonts w:hint="eastAsia"/>
        </w:rPr>
        <w:t>。</w:t>
      </w:r>
    </w:p>
    <w:p w:rsidR="0027230D" w:rsidRDefault="00B15450" w:rsidP="002A431D">
      <w:pPr>
        <w:numPr>
          <w:ilvl w:val="0"/>
          <w:numId w:val="5"/>
        </w:numPr>
        <w:tabs>
          <w:tab w:val="clear" w:pos="1140"/>
          <w:tab w:val="left" w:pos="0"/>
        </w:tabs>
        <w:ind w:left="709" w:hanging="709"/>
      </w:pPr>
      <w:r>
        <w:rPr>
          <w:rFonts w:hint="eastAsia"/>
        </w:rPr>
        <w:t>検討結果</w:t>
      </w:r>
    </w:p>
    <w:p w:rsidR="00B15450" w:rsidRDefault="00B15450" w:rsidP="00B15450">
      <w:pPr>
        <w:ind w:leftChars="337" w:left="992" w:hanging="284"/>
      </w:pPr>
      <w:r>
        <w:rPr>
          <w:rFonts w:hint="eastAsia"/>
        </w:rPr>
        <w:t>・海外接続は必要だが、現実どのように進めたらよいか、具体的な進め方が見えない。</w:t>
      </w:r>
    </w:p>
    <w:p w:rsidR="00B15450" w:rsidRDefault="00BF7E28" w:rsidP="00B15450">
      <w:pPr>
        <w:ind w:leftChars="337" w:left="992" w:hanging="284"/>
      </w:pPr>
      <w:r>
        <w:rPr>
          <w:rFonts w:hint="eastAsia"/>
        </w:rPr>
        <w:t>・少なくとも先進的</w:t>
      </w:r>
      <w:r w:rsidR="00A400AD">
        <w:rPr>
          <w:rFonts w:hint="eastAsia"/>
        </w:rPr>
        <w:t>な組織による</w:t>
      </w:r>
      <w:r w:rsidR="00B15450">
        <w:rPr>
          <w:rFonts w:hint="eastAsia"/>
        </w:rPr>
        <w:t>グローバル</w:t>
      </w:r>
      <w:r w:rsidR="00B15450">
        <w:rPr>
          <w:rFonts w:hint="eastAsia"/>
        </w:rPr>
        <w:t>EDI</w:t>
      </w:r>
      <w:r w:rsidR="00B15450">
        <w:rPr>
          <w:rFonts w:hint="eastAsia"/>
        </w:rPr>
        <w:t>の調査や取り組みは行われている。</w:t>
      </w:r>
      <w:r w:rsidR="00B15450">
        <w:br/>
      </w:r>
      <w:r w:rsidR="00B15450">
        <w:rPr>
          <w:rFonts w:hint="eastAsia"/>
        </w:rPr>
        <w:t>（</w:t>
      </w:r>
      <w:r w:rsidR="00B15450">
        <w:rPr>
          <w:rFonts w:hint="eastAsia"/>
        </w:rPr>
        <w:t>CEDI</w:t>
      </w:r>
      <w:r w:rsidR="00B15450">
        <w:rPr>
          <w:rFonts w:hint="eastAsia"/>
        </w:rPr>
        <w:t>活動、国内ベンダーの個別取り組み、</w:t>
      </w:r>
      <w:r w:rsidR="00B15450">
        <w:rPr>
          <w:rFonts w:hint="eastAsia"/>
        </w:rPr>
        <w:t>GXS</w:t>
      </w:r>
      <w:r w:rsidR="00B15450">
        <w:rPr>
          <w:rFonts w:hint="eastAsia"/>
        </w:rPr>
        <w:t>のグローバルサービス、等）</w:t>
      </w:r>
    </w:p>
    <w:p w:rsidR="00B15450" w:rsidRDefault="00A400AD" w:rsidP="00B15450">
      <w:pPr>
        <w:ind w:leftChars="337" w:left="992" w:hanging="284"/>
      </w:pPr>
      <w:r>
        <w:rPr>
          <w:rFonts w:hint="eastAsia"/>
        </w:rPr>
        <w:t>・単なる標準化を目指すのではなく、実際に業務としてユーザ・</w:t>
      </w:r>
      <w:r w:rsidR="00B15450">
        <w:rPr>
          <w:rFonts w:hint="eastAsia"/>
        </w:rPr>
        <w:t>ベンダーともに利用価値のある基盤づくりを目指す。</w:t>
      </w:r>
    </w:p>
    <w:p w:rsidR="00B15450" w:rsidRDefault="00B15450" w:rsidP="00B15450">
      <w:pPr>
        <w:ind w:leftChars="337" w:left="992" w:hanging="284"/>
      </w:pPr>
      <w:r>
        <w:rPr>
          <w:rFonts w:hint="eastAsia"/>
        </w:rPr>
        <w:t>・そのためには、現状調査・規格策定もさることながら、どのように公開し、運用・普及・展</w:t>
      </w:r>
      <w:r>
        <w:rPr>
          <w:rFonts w:hint="eastAsia"/>
        </w:rPr>
        <w:lastRenderedPageBreak/>
        <w:t>開を進めるかも指針が必要。</w:t>
      </w:r>
      <w:r>
        <w:br/>
      </w:r>
      <w:r>
        <w:rPr>
          <w:rFonts w:hint="eastAsia"/>
        </w:rPr>
        <w:t>（「作りましたのでどうぞ使ってください」ではダメ！）</w:t>
      </w:r>
    </w:p>
    <w:p w:rsidR="00B15450" w:rsidRPr="00B15450" w:rsidRDefault="00B15450" w:rsidP="00B15450">
      <w:pPr>
        <w:ind w:leftChars="337" w:left="992" w:hanging="284"/>
      </w:pPr>
    </w:p>
    <w:p w:rsidR="005A4C09" w:rsidRPr="002A431D" w:rsidRDefault="00A400AD" w:rsidP="005A4C09">
      <w:pPr>
        <w:pStyle w:val="ad"/>
        <w:numPr>
          <w:ilvl w:val="0"/>
          <w:numId w:val="1"/>
        </w:numPr>
        <w:ind w:leftChars="0"/>
        <w:rPr>
          <w:b/>
          <w:sz w:val="24"/>
        </w:rPr>
      </w:pPr>
      <w:r>
        <w:rPr>
          <w:rFonts w:hint="eastAsia"/>
          <w:b/>
          <w:sz w:val="24"/>
        </w:rPr>
        <w:t>運営委員会で合意された今後の進め方</w:t>
      </w:r>
    </w:p>
    <w:p w:rsidR="0027230D" w:rsidRDefault="002A431D" w:rsidP="002A431D">
      <w:pPr>
        <w:numPr>
          <w:ilvl w:val="0"/>
          <w:numId w:val="4"/>
        </w:numPr>
        <w:tabs>
          <w:tab w:val="clear" w:pos="1140"/>
          <w:tab w:val="left" w:pos="0"/>
          <w:tab w:val="num" w:pos="709"/>
        </w:tabs>
        <w:ind w:left="709" w:hanging="709"/>
      </w:pPr>
      <w:r>
        <w:rPr>
          <w:rFonts w:hint="eastAsia"/>
        </w:rPr>
        <w:t>合意した検討範囲</w:t>
      </w:r>
    </w:p>
    <w:p w:rsidR="001C4860" w:rsidRDefault="001C4860" w:rsidP="00FC4375">
      <w:pPr>
        <w:ind w:leftChars="337" w:left="992" w:hanging="284"/>
      </w:pPr>
      <w:r>
        <w:rPr>
          <w:rFonts w:hint="eastAsia"/>
        </w:rPr>
        <w:t>＊通信・セキュリティ・</w:t>
      </w:r>
      <w:r>
        <w:rPr>
          <w:rFonts w:hint="eastAsia"/>
        </w:rPr>
        <w:t>AP</w:t>
      </w:r>
      <w:r>
        <w:rPr>
          <w:rFonts w:hint="eastAsia"/>
        </w:rPr>
        <w:t>とのインターフェイス</w:t>
      </w:r>
    </w:p>
    <w:p w:rsidR="001C4860" w:rsidRDefault="001C4860" w:rsidP="00FC4375">
      <w:pPr>
        <w:ind w:leftChars="337" w:left="992" w:hanging="284"/>
      </w:pPr>
      <w:r>
        <w:rPr>
          <w:rFonts w:hint="eastAsia"/>
        </w:rPr>
        <w:t xml:space="preserve">　トランスレーションや</w:t>
      </w:r>
      <w:r>
        <w:rPr>
          <w:rFonts w:hint="eastAsia"/>
        </w:rPr>
        <w:t>WebEDI</w:t>
      </w:r>
      <w:r>
        <w:rPr>
          <w:rFonts w:hint="eastAsia"/>
        </w:rPr>
        <w:t>の扱いなども含む</w:t>
      </w:r>
    </w:p>
    <w:p w:rsidR="00FC4375" w:rsidRDefault="00FC4375" w:rsidP="00FC4375">
      <w:pPr>
        <w:ind w:leftChars="337" w:left="992" w:hanging="284"/>
      </w:pPr>
      <w:r>
        <w:rPr>
          <w:rFonts w:hint="eastAsia"/>
        </w:rPr>
        <w:t>＊メッセージや業務プロセスの検討は行わない</w:t>
      </w:r>
    </w:p>
    <w:p w:rsidR="00FC4375" w:rsidRDefault="00FC4375" w:rsidP="00FC4375">
      <w:pPr>
        <w:ind w:leftChars="337" w:left="992" w:hanging="284"/>
      </w:pPr>
      <w:r>
        <w:rPr>
          <w:rFonts w:hint="eastAsia"/>
        </w:rPr>
        <w:t>＊国際連携</w:t>
      </w:r>
      <w:r>
        <w:rPr>
          <w:rFonts w:hint="eastAsia"/>
        </w:rPr>
        <w:t>TF</w:t>
      </w:r>
      <w:r>
        <w:rPr>
          <w:rFonts w:hint="eastAsia"/>
        </w:rPr>
        <w:t>・国際／業際横断</w:t>
      </w:r>
      <w:r>
        <w:rPr>
          <w:rFonts w:hint="eastAsia"/>
        </w:rPr>
        <w:t>EDITF</w:t>
      </w:r>
      <w:r>
        <w:rPr>
          <w:rFonts w:hint="eastAsia"/>
        </w:rPr>
        <w:t>とのすり合わせを行う</w:t>
      </w:r>
    </w:p>
    <w:p w:rsidR="00EB3483" w:rsidRDefault="00EB3483" w:rsidP="00FC4375">
      <w:pPr>
        <w:ind w:leftChars="337" w:left="992" w:hanging="284"/>
      </w:pPr>
      <w:r>
        <w:rPr>
          <w:rFonts w:hint="eastAsia"/>
        </w:rPr>
        <w:t>＊必要となる機能を調査・検討しガイドラインの策定を行う</w:t>
      </w:r>
    </w:p>
    <w:p w:rsidR="00EB3483" w:rsidRDefault="00EB3483" w:rsidP="00FC4375">
      <w:pPr>
        <w:ind w:leftChars="337" w:left="992" w:hanging="284"/>
      </w:pPr>
      <w:r>
        <w:rPr>
          <w:rFonts w:hint="eastAsia"/>
        </w:rPr>
        <w:t>＊</w:t>
      </w:r>
      <w:r w:rsidR="00FC4375">
        <w:rPr>
          <w:rFonts w:hint="eastAsia"/>
        </w:rPr>
        <w:t>検討</w:t>
      </w:r>
      <w:r>
        <w:rPr>
          <w:rFonts w:hint="eastAsia"/>
        </w:rPr>
        <w:t>した仕様に基づき、国内ベンダー間、</w:t>
      </w:r>
      <w:r>
        <w:rPr>
          <w:rFonts w:hint="eastAsia"/>
        </w:rPr>
        <w:t>AFACT</w:t>
      </w:r>
      <w:r>
        <w:rPr>
          <w:rFonts w:hint="eastAsia"/>
        </w:rPr>
        <w:t>メンバー間での実証実験を行う</w:t>
      </w:r>
    </w:p>
    <w:p w:rsidR="00FC4375" w:rsidRDefault="00FC4375" w:rsidP="00FC4375">
      <w:pPr>
        <w:ind w:leftChars="337" w:left="992" w:hanging="284"/>
      </w:pPr>
      <w:r>
        <w:rPr>
          <w:rFonts w:hint="eastAsia"/>
        </w:rPr>
        <w:t>＊ガイドラインを公開した後も、運用・メンテナンスを継続する体制を確立する</w:t>
      </w:r>
    </w:p>
    <w:p w:rsidR="001C4860" w:rsidRDefault="001C4860" w:rsidP="00FC4375">
      <w:pPr>
        <w:ind w:leftChars="337" w:left="992" w:hanging="284"/>
      </w:pPr>
      <w:r>
        <w:rPr>
          <w:rFonts w:hint="eastAsia"/>
        </w:rPr>
        <w:t>＊将来のインフラ環境も視野に入れる</w:t>
      </w:r>
    </w:p>
    <w:p w:rsidR="001C4860" w:rsidRPr="001C4860" w:rsidRDefault="001C4860" w:rsidP="001C4860">
      <w:pPr>
        <w:tabs>
          <w:tab w:val="left" w:pos="0"/>
        </w:tabs>
        <w:ind w:left="709"/>
      </w:pPr>
    </w:p>
    <w:p w:rsidR="00FD213D" w:rsidRDefault="00637B13" w:rsidP="00FD213D">
      <w:pPr>
        <w:numPr>
          <w:ilvl w:val="0"/>
          <w:numId w:val="4"/>
        </w:numPr>
        <w:tabs>
          <w:tab w:val="clear" w:pos="1140"/>
          <w:tab w:val="left" w:pos="0"/>
          <w:tab w:val="num" w:pos="709"/>
        </w:tabs>
        <w:ind w:left="709" w:hanging="709"/>
      </w:pPr>
      <w:r>
        <w:rPr>
          <w:rFonts w:hint="eastAsia"/>
        </w:rPr>
        <w:t>当面の実施作業</w:t>
      </w:r>
    </w:p>
    <w:p w:rsidR="00637B13" w:rsidRDefault="00A400AD" w:rsidP="00A400AD">
      <w:pPr>
        <w:tabs>
          <w:tab w:val="left" w:pos="0"/>
        </w:tabs>
        <w:ind w:left="420"/>
      </w:pPr>
      <w:r>
        <w:rPr>
          <w:rFonts w:hint="eastAsia"/>
        </w:rPr>
        <w:t>・合意した検討範囲をもとに、</w:t>
      </w:r>
      <w:r w:rsidR="002D3270">
        <w:rPr>
          <w:rFonts w:hint="eastAsia"/>
        </w:rPr>
        <w:t>活動</w:t>
      </w:r>
      <w:r w:rsidR="00637B13">
        <w:rPr>
          <w:rFonts w:hint="eastAsia"/>
        </w:rPr>
        <w:t>計画（中期計画と</w:t>
      </w:r>
      <w:r w:rsidR="00637B13">
        <w:rPr>
          <w:rFonts w:hint="eastAsia"/>
        </w:rPr>
        <w:t>2012</w:t>
      </w:r>
      <w:r w:rsidR="00637B13">
        <w:rPr>
          <w:rFonts w:hint="eastAsia"/>
        </w:rPr>
        <w:t>年度年間計画）を再設定</w:t>
      </w:r>
      <w:r>
        <w:rPr>
          <w:rFonts w:hint="eastAsia"/>
        </w:rPr>
        <w:t>する</w:t>
      </w:r>
    </w:p>
    <w:p w:rsidR="0027230D" w:rsidRDefault="00637B13" w:rsidP="00637B13">
      <w:pPr>
        <w:tabs>
          <w:tab w:val="left" w:pos="0"/>
        </w:tabs>
        <w:ind w:left="709"/>
      </w:pPr>
      <w:r>
        <w:rPr>
          <w:rFonts w:hint="eastAsia"/>
        </w:rPr>
        <w:t xml:space="preserve">　</w:t>
      </w:r>
    </w:p>
    <w:p w:rsidR="00BB13A2" w:rsidRDefault="00BB13A2" w:rsidP="00BB13A2">
      <w:pPr>
        <w:ind w:left="283" w:hangingChars="135" w:hanging="283"/>
      </w:pPr>
    </w:p>
    <w:p w:rsidR="00BB13A2" w:rsidRDefault="00BB13A2" w:rsidP="00BB13A2">
      <w:pPr>
        <w:pStyle w:val="a5"/>
      </w:pPr>
      <w:r>
        <w:rPr>
          <w:rFonts w:hint="eastAsia"/>
        </w:rPr>
        <w:t>以上</w:t>
      </w:r>
    </w:p>
    <w:sectPr w:rsidR="00BB13A2" w:rsidSect="00B330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2CB" w:rsidRDefault="004F62CB" w:rsidP="00541BE9">
      <w:r>
        <w:separator/>
      </w:r>
    </w:p>
  </w:endnote>
  <w:endnote w:type="continuationSeparator" w:id="0">
    <w:p w:rsidR="004F62CB" w:rsidRDefault="004F62CB" w:rsidP="0054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7B" w:rsidRDefault="001D347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04792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D347B" w:rsidRDefault="001D34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D347B">
          <w:rPr>
            <w:noProof/>
            <w:lang w:val="ja-JP"/>
          </w:rPr>
          <w:t>1</w:t>
        </w:r>
        <w:r>
          <w:fldChar w:fldCharType="end"/>
        </w:r>
      </w:p>
    </w:sdtContent>
  </w:sdt>
  <w:p w:rsidR="001D347B" w:rsidRDefault="001D347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7B" w:rsidRDefault="001D347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2CB" w:rsidRDefault="004F62CB" w:rsidP="00541BE9">
      <w:r>
        <w:separator/>
      </w:r>
    </w:p>
  </w:footnote>
  <w:footnote w:type="continuationSeparator" w:id="0">
    <w:p w:rsidR="004F62CB" w:rsidRDefault="004F62CB" w:rsidP="00541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7B" w:rsidRDefault="001D347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7B" w:rsidRDefault="001D347B" w:rsidP="001D347B">
    <w:pPr>
      <w:pStyle w:val="a9"/>
      <w:jc w:val="right"/>
    </w:pPr>
    <w:r>
      <w:rPr>
        <w:rFonts w:hint="eastAsia"/>
      </w:rPr>
      <w:t>MSG 2012-3-03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7B" w:rsidRDefault="001D347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732"/>
    <w:multiLevelType w:val="hybridMultilevel"/>
    <w:tmpl w:val="52B20366"/>
    <w:lvl w:ilvl="0" w:tplc="04090001">
      <w:start w:val="1"/>
      <w:numFmt w:val="bullet"/>
      <w:lvlText w:val=""/>
      <w:lvlJc w:val="left"/>
      <w:pPr>
        <w:ind w:left="11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1">
    <w:nsid w:val="35454FA0"/>
    <w:multiLevelType w:val="hybridMultilevel"/>
    <w:tmpl w:val="CA94381C"/>
    <w:lvl w:ilvl="0" w:tplc="08F4C48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796532"/>
    <w:multiLevelType w:val="hybridMultilevel"/>
    <w:tmpl w:val="32D228F0"/>
    <w:lvl w:ilvl="0" w:tplc="579A26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5CF65B9"/>
    <w:multiLevelType w:val="hybridMultilevel"/>
    <w:tmpl w:val="411E7702"/>
    <w:lvl w:ilvl="0" w:tplc="59EC112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>
    <w:nsid w:val="6DE0678B"/>
    <w:multiLevelType w:val="hybridMultilevel"/>
    <w:tmpl w:val="3A66C2B6"/>
    <w:lvl w:ilvl="0" w:tplc="948C441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128"/>
    <w:rsid w:val="001102EE"/>
    <w:rsid w:val="00111119"/>
    <w:rsid w:val="0017754C"/>
    <w:rsid w:val="001C4860"/>
    <w:rsid w:val="001D347B"/>
    <w:rsid w:val="0027230D"/>
    <w:rsid w:val="002848DE"/>
    <w:rsid w:val="00286128"/>
    <w:rsid w:val="002A431D"/>
    <w:rsid w:val="002D3270"/>
    <w:rsid w:val="003B1A9B"/>
    <w:rsid w:val="003C5B9D"/>
    <w:rsid w:val="003D20CA"/>
    <w:rsid w:val="004D0C08"/>
    <w:rsid w:val="004F62CB"/>
    <w:rsid w:val="00541BE9"/>
    <w:rsid w:val="00585D78"/>
    <w:rsid w:val="005A4C09"/>
    <w:rsid w:val="00637B13"/>
    <w:rsid w:val="0073749A"/>
    <w:rsid w:val="00792978"/>
    <w:rsid w:val="00814662"/>
    <w:rsid w:val="00814855"/>
    <w:rsid w:val="008156DD"/>
    <w:rsid w:val="00A400AD"/>
    <w:rsid w:val="00A40637"/>
    <w:rsid w:val="00A452AD"/>
    <w:rsid w:val="00A453FE"/>
    <w:rsid w:val="00A60E0F"/>
    <w:rsid w:val="00AD39F6"/>
    <w:rsid w:val="00B15450"/>
    <w:rsid w:val="00B3302F"/>
    <w:rsid w:val="00B34B81"/>
    <w:rsid w:val="00BB13A2"/>
    <w:rsid w:val="00BF7E28"/>
    <w:rsid w:val="00C1641E"/>
    <w:rsid w:val="00CC0FB3"/>
    <w:rsid w:val="00E84E9F"/>
    <w:rsid w:val="00EB3483"/>
    <w:rsid w:val="00EC3A01"/>
    <w:rsid w:val="00FC4375"/>
    <w:rsid w:val="00FD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6128"/>
  </w:style>
  <w:style w:type="character" w:customStyle="1" w:styleId="a4">
    <w:name w:val="日付 (文字)"/>
    <w:basedOn w:val="a0"/>
    <w:link w:val="a3"/>
    <w:uiPriority w:val="99"/>
    <w:semiHidden/>
    <w:rsid w:val="00286128"/>
  </w:style>
  <w:style w:type="paragraph" w:styleId="a5">
    <w:name w:val="Closing"/>
    <w:basedOn w:val="a"/>
    <w:link w:val="a6"/>
    <w:uiPriority w:val="99"/>
    <w:unhideWhenUsed/>
    <w:rsid w:val="00BB13A2"/>
    <w:pPr>
      <w:jc w:val="right"/>
    </w:pPr>
  </w:style>
  <w:style w:type="character" w:customStyle="1" w:styleId="a6">
    <w:name w:val="結語 (文字)"/>
    <w:basedOn w:val="a0"/>
    <w:link w:val="a5"/>
    <w:uiPriority w:val="99"/>
    <w:rsid w:val="00BB13A2"/>
  </w:style>
  <w:style w:type="paragraph" w:styleId="a7">
    <w:name w:val="Balloon Text"/>
    <w:basedOn w:val="a"/>
    <w:link w:val="a8"/>
    <w:uiPriority w:val="99"/>
    <w:semiHidden/>
    <w:unhideWhenUsed/>
    <w:rsid w:val="00BB1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13A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41B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41BE9"/>
  </w:style>
  <w:style w:type="paragraph" w:styleId="ab">
    <w:name w:val="footer"/>
    <w:basedOn w:val="a"/>
    <w:link w:val="ac"/>
    <w:uiPriority w:val="99"/>
    <w:unhideWhenUsed/>
    <w:rsid w:val="00541BE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41BE9"/>
  </w:style>
  <w:style w:type="paragraph" w:styleId="ad">
    <w:name w:val="List Paragraph"/>
    <w:basedOn w:val="a"/>
    <w:uiPriority w:val="34"/>
    <w:qFormat/>
    <w:rsid w:val="005A4C0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6128"/>
  </w:style>
  <w:style w:type="character" w:customStyle="1" w:styleId="a4">
    <w:name w:val="日付 (文字)"/>
    <w:basedOn w:val="a0"/>
    <w:link w:val="a3"/>
    <w:uiPriority w:val="99"/>
    <w:semiHidden/>
    <w:rsid w:val="00286128"/>
  </w:style>
  <w:style w:type="paragraph" w:styleId="a5">
    <w:name w:val="Closing"/>
    <w:basedOn w:val="a"/>
    <w:link w:val="a6"/>
    <w:uiPriority w:val="99"/>
    <w:unhideWhenUsed/>
    <w:rsid w:val="00BB13A2"/>
    <w:pPr>
      <w:jc w:val="right"/>
    </w:pPr>
  </w:style>
  <w:style w:type="character" w:customStyle="1" w:styleId="a6">
    <w:name w:val="結語 (文字)"/>
    <w:basedOn w:val="a0"/>
    <w:link w:val="a5"/>
    <w:uiPriority w:val="99"/>
    <w:rsid w:val="00BB13A2"/>
  </w:style>
  <w:style w:type="paragraph" w:styleId="a7">
    <w:name w:val="Balloon Text"/>
    <w:basedOn w:val="a"/>
    <w:link w:val="a8"/>
    <w:uiPriority w:val="99"/>
    <w:semiHidden/>
    <w:unhideWhenUsed/>
    <w:rsid w:val="00BB1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13A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41B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41BE9"/>
  </w:style>
  <w:style w:type="paragraph" w:styleId="ab">
    <w:name w:val="footer"/>
    <w:basedOn w:val="a"/>
    <w:link w:val="ac"/>
    <w:uiPriority w:val="99"/>
    <w:unhideWhenUsed/>
    <w:rsid w:val="00541BE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41BE9"/>
  </w:style>
  <w:style w:type="paragraph" w:styleId="ad">
    <w:name w:val="List Paragraph"/>
    <w:basedOn w:val="a"/>
    <w:uiPriority w:val="34"/>
    <w:qFormat/>
    <w:rsid w:val="005A4C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973"/>
    <w:rsid w:val="00754973"/>
    <w:rsid w:val="00C6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F8C52AE2224F6DA0D8E6AC669AB4A1">
    <w:name w:val="4DF8C52AE2224F6DA0D8E6AC669AB4A1"/>
    <w:rsid w:val="00754973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F8C52AE2224F6DA0D8E6AC669AB4A1">
    <w:name w:val="4DF8C52AE2224F6DA0D8E6AC669AB4A1"/>
    <w:rsid w:val="0075497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F5B3D-5681-43BA-A811-C1A3D574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fujino</dc:creator>
  <cp:lastModifiedBy>sugamata1</cp:lastModifiedBy>
  <cp:revision>2</cp:revision>
  <cp:lastPrinted>2012-11-01T10:27:00Z</cp:lastPrinted>
  <dcterms:created xsi:type="dcterms:W3CDTF">2012-11-05T04:02:00Z</dcterms:created>
  <dcterms:modified xsi:type="dcterms:W3CDTF">2012-11-05T04:02:00Z</dcterms:modified>
</cp:coreProperties>
</file>