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0D4" w:rsidRPr="00DD3B09" w:rsidRDefault="00DD40D4" w:rsidP="00DD40D4">
      <w:pPr>
        <w:jc w:val="center"/>
        <w:rPr>
          <w:sz w:val="36"/>
          <w:szCs w:val="36"/>
        </w:rPr>
      </w:pPr>
      <w:r w:rsidRPr="00DD3B09">
        <w:rPr>
          <w:rFonts w:hint="eastAsia"/>
          <w:sz w:val="36"/>
          <w:szCs w:val="36"/>
        </w:rPr>
        <w:t>ビジネスイ</w:t>
      </w:r>
      <w:bookmarkStart w:id="0" w:name="_GoBack"/>
      <w:bookmarkEnd w:id="0"/>
      <w:r w:rsidRPr="00DD3B09">
        <w:rPr>
          <w:rFonts w:hint="eastAsia"/>
          <w:sz w:val="36"/>
          <w:szCs w:val="36"/>
        </w:rPr>
        <w:t>ンフラガイドブック</w:t>
      </w:r>
    </w:p>
    <w:p w:rsidR="00DD40D4" w:rsidRPr="00DD3B09" w:rsidRDefault="00DD40D4" w:rsidP="00DD40D4">
      <w:pPr>
        <w:jc w:val="center"/>
        <w:rPr>
          <w:sz w:val="36"/>
          <w:szCs w:val="36"/>
        </w:rPr>
      </w:pPr>
      <w:r w:rsidRPr="00DD3B09">
        <w:rPr>
          <w:rFonts w:hint="eastAsia"/>
          <w:sz w:val="36"/>
          <w:szCs w:val="36"/>
        </w:rPr>
        <w:t>業界横断</w:t>
      </w:r>
      <w:r w:rsidRPr="00DD3B09">
        <w:rPr>
          <w:rFonts w:hint="eastAsia"/>
          <w:sz w:val="36"/>
          <w:szCs w:val="36"/>
        </w:rPr>
        <w:t>EDI</w:t>
      </w:r>
      <w:r w:rsidRPr="00DD3B09">
        <w:rPr>
          <w:rFonts w:hint="eastAsia"/>
          <w:sz w:val="36"/>
          <w:szCs w:val="36"/>
        </w:rPr>
        <w:t>仕様</w:t>
      </w:r>
      <w:r w:rsidRPr="00DD3B09">
        <w:rPr>
          <w:rFonts w:hint="eastAsia"/>
          <w:sz w:val="36"/>
          <w:szCs w:val="36"/>
        </w:rPr>
        <w:t>V2.0</w:t>
      </w:r>
    </w:p>
    <w:p w:rsidR="00DD40D4" w:rsidRDefault="00DD40D4" w:rsidP="00DD40D4">
      <w:pPr>
        <w:jc w:val="center"/>
        <w:rPr>
          <w:szCs w:val="21"/>
        </w:rPr>
      </w:pPr>
    </w:p>
    <w:p w:rsidR="00DD40D4" w:rsidRDefault="00DD40D4" w:rsidP="00EC306D">
      <w:pPr>
        <w:rPr>
          <w:szCs w:val="21"/>
        </w:rPr>
      </w:pPr>
    </w:p>
    <w:p w:rsidR="00DD40D4" w:rsidRDefault="00DD40D4" w:rsidP="00DD40D4">
      <w:pPr>
        <w:jc w:val="left"/>
        <w:rPr>
          <w:szCs w:val="21"/>
        </w:rPr>
      </w:pPr>
      <w:r w:rsidRPr="00855BBD">
        <w:rPr>
          <w:rFonts w:hint="eastAsia"/>
          <w:szCs w:val="21"/>
        </w:rPr>
        <w:t>目次</w:t>
      </w:r>
    </w:p>
    <w:p w:rsidR="00DD40D4" w:rsidRDefault="00DD40D4" w:rsidP="00DD40D4">
      <w:pPr>
        <w:rPr>
          <w:szCs w:val="21"/>
        </w:rPr>
      </w:pPr>
      <w:r>
        <w:rPr>
          <w:rFonts w:hint="eastAsia"/>
          <w:szCs w:val="21"/>
        </w:rPr>
        <w:t>はじめに</w:t>
      </w:r>
    </w:p>
    <w:p w:rsidR="00DD40D4" w:rsidRPr="00542E2F" w:rsidRDefault="00542E2F" w:rsidP="00DD40D4">
      <w:pPr>
        <w:rPr>
          <w:szCs w:val="21"/>
        </w:rPr>
      </w:pPr>
      <w:r>
        <w:rPr>
          <w:rFonts w:hint="eastAsia"/>
          <w:szCs w:val="21"/>
        </w:rPr>
        <w:tab/>
      </w:r>
      <w:r w:rsidRPr="00542E2F">
        <w:rPr>
          <w:szCs w:val="21"/>
        </w:rPr>
        <w:sym w:font="Wingdings" w:char="F0E8"/>
      </w:r>
      <w:r w:rsidRPr="00542E2F">
        <w:rPr>
          <w:rFonts w:hint="eastAsia"/>
          <w:szCs w:val="21"/>
        </w:rPr>
        <w:t>V2.0</w:t>
      </w:r>
      <w:r w:rsidRPr="00542E2F">
        <w:rPr>
          <w:rFonts w:hint="eastAsia"/>
          <w:szCs w:val="21"/>
        </w:rPr>
        <w:t>の位置づけと更新のポイント</w:t>
      </w:r>
    </w:p>
    <w:p w:rsidR="00542E2F" w:rsidRPr="00855BBD" w:rsidRDefault="00542E2F" w:rsidP="00542E2F">
      <w:pPr>
        <w:jc w:val="left"/>
        <w:rPr>
          <w:szCs w:val="21"/>
        </w:rPr>
      </w:pPr>
    </w:p>
    <w:p w:rsidR="00542E2F" w:rsidRDefault="00C219BE" w:rsidP="00C219BE">
      <w:pPr>
        <w:rPr>
          <w:szCs w:val="21"/>
        </w:rPr>
      </w:pPr>
      <w:r>
        <w:rPr>
          <w:rFonts w:hint="eastAsia"/>
          <w:szCs w:val="21"/>
        </w:rPr>
        <w:t xml:space="preserve">第１編　</w:t>
      </w:r>
      <w:r w:rsidR="00DD40D4" w:rsidRPr="00C219BE">
        <w:rPr>
          <w:rFonts w:hint="eastAsia"/>
          <w:szCs w:val="21"/>
        </w:rPr>
        <w:t>業界横断</w:t>
      </w:r>
      <w:r w:rsidR="00DD40D4" w:rsidRPr="00C219BE">
        <w:rPr>
          <w:rFonts w:hint="eastAsia"/>
          <w:szCs w:val="21"/>
        </w:rPr>
        <w:t>EDI</w:t>
      </w:r>
      <w:r w:rsidR="00DD40D4" w:rsidRPr="00C219BE">
        <w:rPr>
          <w:rFonts w:hint="eastAsia"/>
          <w:szCs w:val="21"/>
        </w:rPr>
        <w:t>仕様</w:t>
      </w:r>
      <w:r w:rsidR="00DD40D4" w:rsidRPr="00C219BE">
        <w:rPr>
          <w:rFonts w:hint="eastAsia"/>
          <w:szCs w:val="21"/>
        </w:rPr>
        <w:t>V2.0</w:t>
      </w:r>
      <w:r>
        <w:rPr>
          <w:rFonts w:hint="eastAsia"/>
          <w:szCs w:val="21"/>
        </w:rPr>
        <w:t>解説書</w:t>
      </w:r>
    </w:p>
    <w:p w:rsidR="00C219BE" w:rsidRPr="00C219BE" w:rsidRDefault="00C219BE" w:rsidP="00C219BE">
      <w:pPr>
        <w:rPr>
          <w:szCs w:val="21"/>
        </w:rPr>
      </w:pPr>
      <w:r>
        <w:rPr>
          <w:rFonts w:hint="eastAsia"/>
          <w:szCs w:val="21"/>
        </w:rPr>
        <w:tab/>
      </w:r>
      <w:r w:rsidRPr="00C219BE">
        <w:rPr>
          <w:szCs w:val="21"/>
        </w:rPr>
        <w:sym w:font="Wingdings" w:char="F0E8"/>
      </w:r>
      <w:r>
        <w:rPr>
          <w:szCs w:val="21"/>
        </w:rPr>
        <w:t>解説書</w:t>
      </w:r>
      <w:r>
        <w:rPr>
          <w:rFonts w:hint="eastAsia"/>
          <w:szCs w:val="21"/>
        </w:rPr>
        <w:t>総括</w:t>
      </w:r>
    </w:p>
    <w:p w:rsidR="00542E2F" w:rsidRDefault="00542E2F" w:rsidP="00542E2F">
      <w:pPr>
        <w:jc w:val="left"/>
        <w:rPr>
          <w:szCs w:val="21"/>
        </w:rPr>
      </w:pPr>
      <w:r w:rsidRPr="00542E2F">
        <w:rPr>
          <w:rFonts w:hint="eastAsia"/>
          <w:szCs w:val="21"/>
        </w:rPr>
        <w:t>１．業界横断</w:t>
      </w:r>
      <w:r w:rsidRPr="00542E2F">
        <w:rPr>
          <w:szCs w:val="21"/>
        </w:rPr>
        <w:t>EDI</w:t>
      </w:r>
      <w:r w:rsidRPr="00542E2F">
        <w:rPr>
          <w:rFonts w:hint="eastAsia"/>
          <w:szCs w:val="21"/>
        </w:rPr>
        <w:t>仕様</w:t>
      </w:r>
      <w:r>
        <w:rPr>
          <w:szCs w:val="21"/>
        </w:rPr>
        <w:t>V</w:t>
      </w:r>
      <w:r>
        <w:rPr>
          <w:rFonts w:hint="eastAsia"/>
          <w:szCs w:val="21"/>
        </w:rPr>
        <w:t>2.0</w:t>
      </w:r>
      <w:r w:rsidRPr="00542E2F">
        <w:rPr>
          <w:rFonts w:hint="eastAsia"/>
          <w:szCs w:val="21"/>
        </w:rPr>
        <w:t>の目的と範囲</w:t>
      </w:r>
    </w:p>
    <w:p w:rsidR="00542E2F" w:rsidRDefault="00542E2F" w:rsidP="00542E2F">
      <w:pPr>
        <w:ind w:firstLine="840"/>
        <w:jc w:val="left"/>
        <w:rPr>
          <w:szCs w:val="21"/>
        </w:rPr>
      </w:pPr>
      <w:r w:rsidRPr="00542E2F">
        <w:rPr>
          <w:rFonts w:hint="eastAsia"/>
          <w:szCs w:val="21"/>
        </w:rPr>
        <w:t>１．１　目的と位置づけ</w:t>
      </w:r>
    </w:p>
    <w:p w:rsidR="00C219BE" w:rsidRDefault="00C219BE" w:rsidP="00542E2F">
      <w:pPr>
        <w:ind w:firstLine="840"/>
        <w:jc w:val="left"/>
        <w:rPr>
          <w:szCs w:val="21"/>
        </w:rPr>
      </w:pPr>
      <w:r>
        <w:rPr>
          <w:rFonts w:hint="eastAsia"/>
          <w:szCs w:val="21"/>
        </w:rPr>
        <w:tab/>
      </w:r>
      <w:r w:rsidRPr="00C219BE">
        <w:rPr>
          <w:szCs w:val="21"/>
        </w:rPr>
        <w:sym w:font="Wingdings" w:char="F0E8"/>
      </w:r>
      <w:r>
        <w:rPr>
          <w:rFonts w:hint="eastAsia"/>
          <w:szCs w:val="21"/>
        </w:rPr>
        <w:t>国際対応について</w:t>
      </w:r>
    </w:p>
    <w:p w:rsidR="00542E2F" w:rsidRPr="00C219BE" w:rsidRDefault="00542E2F" w:rsidP="00C219BE">
      <w:pPr>
        <w:pStyle w:val="a8"/>
        <w:numPr>
          <w:ilvl w:val="0"/>
          <w:numId w:val="2"/>
        </w:numPr>
        <w:ind w:leftChars="0"/>
        <w:jc w:val="left"/>
        <w:rPr>
          <w:szCs w:val="21"/>
        </w:rPr>
      </w:pPr>
      <w:r w:rsidRPr="00C219BE">
        <w:rPr>
          <w:rFonts w:hint="eastAsia"/>
          <w:szCs w:val="21"/>
        </w:rPr>
        <w:t>２　取引プロセス</w:t>
      </w:r>
    </w:p>
    <w:p w:rsidR="00C219BE" w:rsidRPr="00C219BE" w:rsidRDefault="00C219BE" w:rsidP="00C219BE">
      <w:pPr>
        <w:pStyle w:val="a8"/>
        <w:ind w:leftChars="0" w:left="1680"/>
        <w:jc w:val="left"/>
        <w:rPr>
          <w:szCs w:val="21"/>
        </w:rPr>
      </w:pPr>
      <w:r w:rsidRPr="00C219BE">
        <w:rPr>
          <w:szCs w:val="21"/>
        </w:rPr>
        <w:sym w:font="Wingdings" w:char="F0E8"/>
      </w:r>
      <w:r>
        <w:rPr>
          <w:rFonts w:hint="eastAsia"/>
          <w:szCs w:val="21"/>
        </w:rPr>
        <w:t>受発注・出荷検収・請求支払が対象</w:t>
      </w:r>
    </w:p>
    <w:p w:rsidR="00542E2F" w:rsidRPr="00C219BE" w:rsidRDefault="00542E2F" w:rsidP="00C219BE">
      <w:pPr>
        <w:pStyle w:val="a8"/>
        <w:numPr>
          <w:ilvl w:val="0"/>
          <w:numId w:val="3"/>
        </w:numPr>
        <w:ind w:leftChars="0"/>
        <w:jc w:val="left"/>
        <w:rPr>
          <w:szCs w:val="21"/>
        </w:rPr>
      </w:pPr>
      <w:r w:rsidRPr="00C219BE">
        <w:rPr>
          <w:rFonts w:hint="eastAsia"/>
          <w:szCs w:val="21"/>
        </w:rPr>
        <w:t>３　業界横断</w:t>
      </w:r>
      <w:r w:rsidRPr="00C219BE">
        <w:rPr>
          <w:szCs w:val="21"/>
        </w:rPr>
        <w:t>EDI</w:t>
      </w:r>
      <w:r w:rsidRPr="00C219BE">
        <w:rPr>
          <w:rFonts w:hint="eastAsia"/>
          <w:szCs w:val="21"/>
        </w:rPr>
        <w:t>仕様</w:t>
      </w:r>
      <w:r w:rsidR="00C219BE" w:rsidRPr="00C219BE">
        <w:rPr>
          <w:rFonts w:hint="eastAsia"/>
          <w:szCs w:val="21"/>
        </w:rPr>
        <w:t>V2.0</w:t>
      </w:r>
      <w:r w:rsidRPr="00C219BE">
        <w:rPr>
          <w:rFonts w:hint="eastAsia"/>
          <w:szCs w:val="21"/>
        </w:rPr>
        <w:t>策定の考え方</w:t>
      </w:r>
    </w:p>
    <w:p w:rsidR="00C219BE" w:rsidRPr="00C219BE" w:rsidRDefault="00C219BE" w:rsidP="00C219BE">
      <w:pPr>
        <w:pStyle w:val="a8"/>
        <w:ind w:leftChars="0" w:left="1680"/>
        <w:jc w:val="left"/>
        <w:rPr>
          <w:szCs w:val="21"/>
        </w:rPr>
      </w:pPr>
      <w:r w:rsidRPr="00C219BE">
        <w:rPr>
          <w:szCs w:val="21"/>
        </w:rPr>
        <w:sym w:font="Wingdings" w:char="F0E8"/>
      </w:r>
      <w:r>
        <w:rPr>
          <w:rFonts w:hint="eastAsia"/>
          <w:szCs w:val="21"/>
        </w:rPr>
        <w:t>国際版・自治体版・中小企業</w:t>
      </w:r>
      <w:r w:rsidR="00F92188">
        <w:rPr>
          <w:rFonts w:hint="eastAsia"/>
          <w:szCs w:val="21"/>
        </w:rPr>
        <w:t>拡張版を考慮</w:t>
      </w:r>
    </w:p>
    <w:p w:rsidR="00542E2F" w:rsidRDefault="00542E2F" w:rsidP="00542E2F">
      <w:pPr>
        <w:jc w:val="left"/>
        <w:rPr>
          <w:szCs w:val="21"/>
        </w:rPr>
      </w:pPr>
      <w:r w:rsidRPr="00542E2F">
        <w:rPr>
          <w:rFonts w:hint="eastAsia"/>
          <w:szCs w:val="21"/>
        </w:rPr>
        <w:t>２．業界横断</w:t>
      </w:r>
      <w:r w:rsidRPr="00542E2F">
        <w:rPr>
          <w:szCs w:val="21"/>
        </w:rPr>
        <w:t>EDI</w:t>
      </w:r>
      <w:r w:rsidRPr="00542E2F">
        <w:rPr>
          <w:rFonts w:hint="eastAsia"/>
          <w:szCs w:val="21"/>
        </w:rPr>
        <w:t>仕様</w:t>
      </w:r>
      <w:r>
        <w:rPr>
          <w:szCs w:val="21"/>
        </w:rPr>
        <w:t>V</w:t>
      </w:r>
      <w:r>
        <w:rPr>
          <w:rFonts w:hint="eastAsia"/>
          <w:szCs w:val="21"/>
        </w:rPr>
        <w:t>2.0</w:t>
      </w:r>
      <w:r w:rsidRPr="00542E2F">
        <w:rPr>
          <w:rFonts w:hint="eastAsia"/>
          <w:szCs w:val="21"/>
        </w:rPr>
        <w:t>の適用の仕方</w:t>
      </w:r>
    </w:p>
    <w:p w:rsidR="00542E2F" w:rsidRDefault="00542E2F" w:rsidP="00542E2F">
      <w:pPr>
        <w:ind w:firstLine="840"/>
        <w:jc w:val="left"/>
        <w:rPr>
          <w:szCs w:val="21"/>
        </w:rPr>
      </w:pPr>
      <w:r w:rsidRPr="00542E2F">
        <w:rPr>
          <w:rFonts w:hint="eastAsia"/>
          <w:szCs w:val="21"/>
        </w:rPr>
        <w:t>２．</w:t>
      </w:r>
      <w:r w:rsidRPr="00542E2F">
        <w:rPr>
          <w:szCs w:val="21"/>
        </w:rPr>
        <w:t>1</w:t>
      </w:r>
      <w:r w:rsidR="00F92188">
        <w:rPr>
          <w:rFonts w:hint="eastAsia"/>
          <w:szCs w:val="21"/>
        </w:rPr>
        <w:t xml:space="preserve">　業界横断データ辞書の考え方</w:t>
      </w:r>
    </w:p>
    <w:p w:rsidR="00542E2F" w:rsidRDefault="00F92188" w:rsidP="00F92188">
      <w:pPr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F92188">
        <w:rPr>
          <w:szCs w:val="21"/>
        </w:rPr>
        <w:sym w:font="Wingdings" w:char="F0E8"/>
      </w:r>
      <w:r>
        <w:rPr>
          <w:szCs w:val="21"/>
        </w:rPr>
        <w:t>参照辞書としての</w:t>
      </w:r>
      <w:r>
        <w:rPr>
          <w:rFonts w:hint="eastAsia"/>
          <w:szCs w:val="21"/>
        </w:rPr>
        <w:t>CIDL</w:t>
      </w:r>
    </w:p>
    <w:p w:rsidR="00EC306D" w:rsidRDefault="00EC306D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F92188" w:rsidRDefault="00F92188" w:rsidP="00F92188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第２編　業界横断</w:t>
      </w:r>
      <w:r>
        <w:rPr>
          <w:rFonts w:hint="eastAsia"/>
          <w:szCs w:val="21"/>
        </w:rPr>
        <w:t>EDI</w:t>
      </w:r>
      <w:r>
        <w:rPr>
          <w:rFonts w:hint="eastAsia"/>
          <w:szCs w:val="21"/>
        </w:rPr>
        <w:t>仕様</w:t>
      </w:r>
      <w:r>
        <w:rPr>
          <w:rFonts w:hint="eastAsia"/>
          <w:szCs w:val="21"/>
        </w:rPr>
        <w:t>V2.0</w:t>
      </w:r>
      <w:r>
        <w:rPr>
          <w:rFonts w:hint="eastAsia"/>
          <w:szCs w:val="21"/>
        </w:rPr>
        <w:t>業務連携定義</w:t>
      </w:r>
    </w:p>
    <w:p w:rsidR="00F92188" w:rsidRPr="00F92188" w:rsidRDefault="00F92188" w:rsidP="00F92188">
      <w:pPr>
        <w:pStyle w:val="a8"/>
        <w:numPr>
          <w:ilvl w:val="0"/>
          <w:numId w:val="4"/>
        </w:numPr>
        <w:ind w:leftChars="0"/>
        <w:jc w:val="left"/>
        <w:rPr>
          <w:szCs w:val="21"/>
        </w:rPr>
      </w:pPr>
      <w:r w:rsidRPr="00F92188">
        <w:rPr>
          <w:rFonts w:hint="eastAsia"/>
          <w:szCs w:val="21"/>
        </w:rPr>
        <w:t>序説</w:t>
      </w:r>
    </w:p>
    <w:p w:rsidR="00F92188" w:rsidRPr="00F92188" w:rsidRDefault="00F92188" w:rsidP="00F92188">
      <w:pPr>
        <w:pStyle w:val="a8"/>
        <w:ind w:leftChars="0"/>
        <w:jc w:val="left"/>
        <w:rPr>
          <w:szCs w:val="21"/>
        </w:rPr>
      </w:pPr>
      <w:r>
        <w:rPr>
          <w:szCs w:val="21"/>
        </w:rPr>
        <w:t xml:space="preserve">１．１　</w:t>
      </w:r>
      <w:r>
        <w:rPr>
          <w:rFonts w:hint="eastAsia"/>
          <w:szCs w:val="21"/>
        </w:rPr>
        <w:t>目的と対象プロセス</w:t>
      </w:r>
    </w:p>
    <w:p w:rsidR="00DD40D4" w:rsidRDefault="00F92188" w:rsidP="00DD40D4">
      <w:r>
        <w:rPr>
          <w:rFonts w:hint="eastAsia"/>
        </w:rPr>
        <w:tab/>
      </w:r>
      <w:r>
        <w:rPr>
          <w:rFonts w:hint="eastAsia"/>
        </w:rPr>
        <w:t>１．２　文書変更履歴</w:t>
      </w:r>
    </w:p>
    <w:p w:rsidR="00F92188" w:rsidRDefault="00F92188" w:rsidP="00DD40D4">
      <w:r>
        <w:rPr>
          <w:rFonts w:hint="eastAsia"/>
        </w:rPr>
        <w:tab/>
      </w:r>
      <w:r>
        <w:rPr>
          <w:rFonts w:hint="eastAsia"/>
        </w:rPr>
        <w:t>１．３　参照</w:t>
      </w:r>
    </w:p>
    <w:p w:rsidR="00F92188" w:rsidRDefault="00F92188" w:rsidP="00DD40D4">
      <w:r>
        <w:rPr>
          <w:rFonts w:hint="eastAsia"/>
        </w:rPr>
        <w:t>２．</w:t>
      </w:r>
      <w:r w:rsidR="00964C08">
        <w:rPr>
          <w:rFonts w:hint="eastAsia"/>
        </w:rPr>
        <w:t>製造</w:t>
      </w:r>
      <w:r w:rsidR="00964C08">
        <w:rPr>
          <w:rFonts w:hint="eastAsia"/>
        </w:rPr>
        <w:t>SCM</w:t>
      </w:r>
      <w:r w:rsidR="00964C08">
        <w:rPr>
          <w:rFonts w:hint="eastAsia"/>
        </w:rPr>
        <w:t>通常取引</w:t>
      </w:r>
    </w:p>
    <w:p w:rsidR="00F92188" w:rsidRDefault="00F92188" w:rsidP="00DD40D4">
      <w:r>
        <w:rPr>
          <w:rFonts w:hint="eastAsia"/>
        </w:rPr>
        <w:tab/>
      </w:r>
      <w:r>
        <w:rPr>
          <w:rFonts w:hint="eastAsia"/>
        </w:rPr>
        <w:t xml:space="preserve">２．１　</w:t>
      </w:r>
      <w:r w:rsidR="00964C08">
        <w:rPr>
          <w:rFonts w:hint="eastAsia"/>
        </w:rPr>
        <w:t>製造</w:t>
      </w:r>
      <w:r w:rsidR="00964C08">
        <w:rPr>
          <w:rFonts w:hint="eastAsia"/>
        </w:rPr>
        <w:t>SCM</w:t>
      </w:r>
      <w:r w:rsidR="00964C08">
        <w:rPr>
          <w:rFonts w:hint="eastAsia"/>
        </w:rPr>
        <w:t>通常取引</w:t>
      </w:r>
      <w:r>
        <w:rPr>
          <w:rFonts w:hint="eastAsia"/>
        </w:rPr>
        <w:t>の目的</w:t>
      </w:r>
    </w:p>
    <w:p w:rsidR="00964C08" w:rsidRDefault="00964C08" w:rsidP="00DD40D4">
      <w:r>
        <w:rPr>
          <w:rFonts w:hint="eastAsia"/>
        </w:rPr>
        <w:tab/>
      </w:r>
      <w:r>
        <w:rPr>
          <w:rFonts w:hint="eastAsia"/>
        </w:rPr>
        <w:tab/>
      </w:r>
      <w:r>
        <w:sym w:font="Wingdings" w:char="F0E8"/>
      </w:r>
      <w:r>
        <w:rPr>
          <w:rFonts w:hint="eastAsia"/>
        </w:rPr>
        <w:t>確定注文プロセス</w:t>
      </w:r>
    </w:p>
    <w:p w:rsidR="00964C08" w:rsidRDefault="00964C08" w:rsidP="00DD40D4">
      <w:r>
        <w:rPr>
          <w:rFonts w:hint="eastAsia"/>
        </w:rPr>
        <w:tab/>
      </w:r>
      <w:r>
        <w:rPr>
          <w:rFonts w:hint="eastAsia"/>
        </w:rPr>
        <w:tab/>
      </w:r>
      <w:r>
        <w:sym w:font="Wingdings" w:char="F0E8"/>
      </w:r>
      <w:r>
        <w:t>出荷検収プロセス</w:t>
      </w:r>
    </w:p>
    <w:p w:rsidR="00964C08" w:rsidRPr="00964C08" w:rsidRDefault="00964C08" w:rsidP="00DD40D4">
      <w:r>
        <w:rPr>
          <w:rFonts w:hint="eastAsia"/>
        </w:rPr>
        <w:tab/>
      </w:r>
      <w:r>
        <w:rPr>
          <w:rFonts w:hint="eastAsia"/>
        </w:rPr>
        <w:tab/>
      </w:r>
      <w:r>
        <w:sym w:font="Wingdings" w:char="F0E8"/>
      </w:r>
      <w:r>
        <w:t>請求支払プロセス</w:t>
      </w:r>
    </w:p>
    <w:p w:rsidR="00F92188" w:rsidRDefault="00F92188" w:rsidP="00DD40D4">
      <w:r>
        <w:rPr>
          <w:rFonts w:hint="eastAsia"/>
        </w:rPr>
        <w:tab/>
      </w:r>
      <w:r>
        <w:rPr>
          <w:rFonts w:hint="eastAsia"/>
        </w:rPr>
        <w:t>２．２　業務連携の範囲</w:t>
      </w:r>
    </w:p>
    <w:p w:rsidR="00F92188" w:rsidRDefault="00F92188" w:rsidP="00DD40D4">
      <w:r>
        <w:rPr>
          <w:rFonts w:hint="eastAsia"/>
        </w:rPr>
        <w:tab/>
      </w:r>
      <w:r w:rsidR="00964C08">
        <w:rPr>
          <w:rFonts w:hint="eastAsia"/>
        </w:rPr>
        <w:t>２．３　業務領域</w:t>
      </w:r>
    </w:p>
    <w:p w:rsidR="00964C08" w:rsidRDefault="00964C08" w:rsidP="00DD40D4">
      <w:r>
        <w:rPr>
          <w:rFonts w:hint="eastAsia"/>
        </w:rPr>
        <w:tab/>
      </w:r>
      <w:r>
        <w:rPr>
          <w:rFonts w:hint="eastAsia"/>
        </w:rPr>
        <w:t>２．４　業務用語定義</w:t>
      </w:r>
    </w:p>
    <w:p w:rsidR="00964C08" w:rsidRDefault="00964C08" w:rsidP="00DD40D4">
      <w:r>
        <w:rPr>
          <w:rFonts w:hint="eastAsia"/>
        </w:rPr>
        <w:t>３．確定注文プロセス</w:t>
      </w:r>
    </w:p>
    <w:p w:rsidR="00964C08" w:rsidRDefault="00964C08" w:rsidP="00DD40D4">
      <w:r>
        <w:rPr>
          <w:rFonts w:hint="eastAsia"/>
        </w:rPr>
        <w:tab/>
      </w:r>
      <w:r>
        <w:rPr>
          <w:rFonts w:hint="eastAsia"/>
        </w:rPr>
        <w:t>３．１　業務要件</w:t>
      </w:r>
    </w:p>
    <w:p w:rsidR="00964C08" w:rsidRDefault="00964C08" w:rsidP="00DD40D4">
      <w:r>
        <w:rPr>
          <w:rFonts w:hint="eastAsia"/>
        </w:rPr>
        <w:tab/>
      </w:r>
      <w:r>
        <w:rPr>
          <w:rFonts w:hint="eastAsia"/>
        </w:rPr>
        <w:t>３．２　業務当事者</w:t>
      </w:r>
    </w:p>
    <w:p w:rsidR="00964C08" w:rsidRDefault="00964C08" w:rsidP="00DD40D4">
      <w:r>
        <w:rPr>
          <w:rFonts w:hint="eastAsia"/>
        </w:rPr>
        <w:tab/>
      </w:r>
      <w:r w:rsidR="00EC306D">
        <w:rPr>
          <w:rFonts w:hint="eastAsia"/>
        </w:rPr>
        <w:t>３．３</w:t>
      </w:r>
      <w:r>
        <w:rPr>
          <w:rFonts w:hint="eastAsia"/>
        </w:rPr>
        <w:t xml:space="preserve">　プロセス定義表</w:t>
      </w:r>
    </w:p>
    <w:p w:rsidR="00964C08" w:rsidRDefault="00964C08" w:rsidP="00DD40D4">
      <w:r>
        <w:rPr>
          <w:rFonts w:hint="eastAsia"/>
        </w:rPr>
        <w:tab/>
      </w:r>
      <w:r w:rsidR="00EC306D">
        <w:rPr>
          <w:rFonts w:hint="eastAsia"/>
        </w:rPr>
        <w:t>３．４</w:t>
      </w:r>
      <w:r>
        <w:rPr>
          <w:rFonts w:hint="eastAsia"/>
        </w:rPr>
        <w:t xml:space="preserve">　ユースケース図</w:t>
      </w:r>
    </w:p>
    <w:p w:rsidR="00964C08" w:rsidRDefault="00964C08" w:rsidP="00DD40D4">
      <w:r>
        <w:rPr>
          <w:rFonts w:hint="eastAsia"/>
        </w:rPr>
        <w:tab/>
      </w:r>
      <w:r w:rsidR="00EC306D">
        <w:rPr>
          <w:rFonts w:hint="eastAsia"/>
        </w:rPr>
        <w:t>３．５</w:t>
      </w:r>
      <w:r>
        <w:rPr>
          <w:rFonts w:hint="eastAsia"/>
        </w:rPr>
        <w:t xml:space="preserve">　アクティビティ図</w:t>
      </w:r>
    </w:p>
    <w:p w:rsidR="00964C08" w:rsidRDefault="00964C08" w:rsidP="00DD40D4">
      <w:r>
        <w:rPr>
          <w:rFonts w:hint="eastAsia"/>
        </w:rPr>
        <w:tab/>
      </w:r>
      <w:r w:rsidR="00EC306D">
        <w:rPr>
          <w:rFonts w:hint="eastAsia"/>
        </w:rPr>
        <w:t>３．６　概念データモデル</w:t>
      </w:r>
    </w:p>
    <w:p w:rsidR="00EC306D" w:rsidRDefault="00EC306D" w:rsidP="00DD40D4">
      <w:r>
        <w:rPr>
          <w:rFonts w:hint="eastAsia"/>
        </w:rPr>
        <w:t>４．出荷検収プロセス</w:t>
      </w:r>
    </w:p>
    <w:p w:rsidR="00EC306D" w:rsidRDefault="00EC306D" w:rsidP="00EC306D">
      <w:r>
        <w:rPr>
          <w:rFonts w:hint="eastAsia"/>
        </w:rPr>
        <w:tab/>
      </w:r>
      <w:r>
        <w:rPr>
          <w:rFonts w:hint="eastAsia"/>
        </w:rPr>
        <w:t>４．１　業務要件</w:t>
      </w:r>
    </w:p>
    <w:p w:rsidR="00EC306D" w:rsidRDefault="00EC306D" w:rsidP="00EC306D">
      <w:r>
        <w:rPr>
          <w:rFonts w:hint="eastAsia"/>
        </w:rPr>
        <w:tab/>
      </w:r>
      <w:r>
        <w:rPr>
          <w:rFonts w:hint="eastAsia"/>
        </w:rPr>
        <w:t>４．２　業務当事者</w:t>
      </w:r>
    </w:p>
    <w:p w:rsidR="00EC306D" w:rsidRDefault="00EC306D" w:rsidP="00EC306D">
      <w:r>
        <w:rPr>
          <w:rFonts w:hint="eastAsia"/>
        </w:rPr>
        <w:tab/>
      </w:r>
      <w:r>
        <w:rPr>
          <w:rFonts w:hint="eastAsia"/>
        </w:rPr>
        <w:t>４．３　プロセス定義表</w:t>
      </w:r>
    </w:p>
    <w:p w:rsidR="00EC306D" w:rsidRDefault="00EC306D" w:rsidP="00EC306D">
      <w:r>
        <w:rPr>
          <w:rFonts w:hint="eastAsia"/>
        </w:rPr>
        <w:tab/>
      </w:r>
      <w:r>
        <w:rPr>
          <w:rFonts w:hint="eastAsia"/>
        </w:rPr>
        <w:t>４．４　ユースケース図</w:t>
      </w:r>
    </w:p>
    <w:p w:rsidR="00EC306D" w:rsidRDefault="00EC306D" w:rsidP="00EC306D">
      <w:r>
        <w:rPr>
          <w:rFonts w:hint="eastAsia"/>
        </w:rPr>
        <w:tab/>
      </w:r>
      <w:r>
        <w:rPr>
          <w:rFonts w:hint="eastAsia"/>
        </w:rPr>
        <w:t>４．５　アクティビティ図</w:t>
      </w:r>
    </w:p>
    <w:p w:rsidR="00EC306D" w:rsidRDefault="00EC306D" w:rsidP="00EC306D">
      <w:r>
        <w:rPr>
          <w:rFonts w:hint="eastAsia"/>
        </w:rPr>
        <w:tab/>
      </w:r>
      <w:r>
        <w:rPr>
          <w:rFonts w:hint="eastAsia"/>
        </w:rPr>
        <w:t>４．６　概念データモデル</w:t>
      </w:r>
    </w:p>
    <w:p w:rsidR="00EC306D" w:rsidRDefault="00EC306D" w:rsidP="00DD40D4">
      <w:r>
        <w:t>５．請求支払プロセス</w:t>
      </w:r>
    </w:p>
    <w:p w:rsidR="00EC306D" w:rsidRDefault="00EC306D" w:rsidP="00EC306D">
      <w:r>
        <w:rPr>
          <w:rFonts w:hint="eastAsia"/>
        </w:rPr>
        <w:tab/>
      </w:r>
      <w:r>
        <w:rPr>
          <w:rFonts w:hint="eastAsia"/>
        </w:rPr>
        <w:t>５．１　業務要件</w:t>
      </w:r>
    </w:p>
    <w:p w:rsidR="00EC306D" w:rsidRDefault="00EC306D" w:rsidP="00EC306D">
      <w:r>
        <w:rPr>
          <w:rFonts w:hint="eastAsia"/>
        </w:rPr>
        <w:tab/>
      </w:r>
      <w:r>
        <w:rPr>
          <w:rFonts w:hint="eastAsia"/>
        </w:rPr>
        <w:t>５．２　業務当事者</w:t>
      </w:r>
    </w:p>
    <w:p w:rsidR="00EC306D" w:rsidRDefault="00EC306D" w:rsidP="00EC306D">
      <w:r>
        <w:rPr>
          <w:rFonts w:hint="eastAsia"/>
        </w:rPr>
        <w:tab/>
      </w:r>
      <w:r>
        <w:rPr>
          <w:rFonts w:hint="eastAsia"/>
        </w:rPr>
        <w:t>５．３　プロセス定義表</w:t>
      </w:r>
    </w:p>
    <w:p w:rsidR="00EC306D" w:rsidRDefault="00EC306D" w:rsidP="00EC306D">
      <w:r>
        <w:rPr>
          <w:rFonts w:hint="eastAsia"/>
        </w:rPr>
        <w:tab/>
      </w:r>
      <w:r>
        <w:rPr>
          <w:rFonts w:hint="eastAsia"/>
        </w:rPr>
        <w:t>５．４　ユースケース図</w:t>
      </w:r>
    </w:p>
    <w:p w:rsidR="00EC306D" w:rsidRDefault="00EC306D" w:rsidP="00EC306D">
      <w:r>
        <w:rPr>
          <w:rFonts w:hint="eastAsia"/>
        </w:rPr>
        <w:tab/>
      </w:r>
      <w:r>
        <w:rPr>
          <w:rFonts w:hint="eastAsia"/>
        </w:rPr>
        <w:t>５．５　アクティビティ図</w:t>
      </w:r>
    </w:p>
    <w:p w:rsidR="00EC306D" w:rsidRDefault="00EC306D" w:rsidP="00EC306D">
      <w:r>
        <w:rPr>
          <w:rFonts w:hint="eastAsia"/>
        </w:rPr>
        <w:tab/>
      </w:r>
      <w:r>
        <w:rPr>
          <w:rFonts w:hint="eastAsia"/>
        </w:rPr>
        <w:t>５．６　概念データモデル</w:t>
      </w:r>
    </w:p>
    <w:p w:rsidR="00DD3B09" w:rsidRDefault="00DD3B09">
      <w:pPr>
        <w:widowControl/>
        <w:jc w:val="left"/>
      </w:pPr>
      <w:r>
        <w:br w:type="page"/>
      </w:r>
    </w:p>
    <w:p w:rsidR="00EC306D" w:rsidRDefault="00DD3B09" w:rsidP="00DD40D4">
      <w:r>
        <w:lastRenderedPageBreak/>
        <w:t>第３編　業界横断データ辞書</w:t>
      </w:r>
      <w:r>
        <w:rPr>
          <w:rFonts w:hint="eastAsia"/>
        </w:rPr>
        <w:t>V2.0</w:t>
      </w:r>
    </w:p>
    <w:p w:rsidR="00DD3B09" w:rsidRDefault="00DD3B09" w:rsidP="00DD40D4">
      <w:r>
        <w:rPr>
          <w:rFonts w:hint="eastAsia"/>
        </w:rPr>
        <w:t>１．</w:t>
      </w:r>
      <w:r>
        <w:t>業界横断データ辞書の目的</w:t>
      </w:r>
    </w:p>
    <w:p w:rsidR="00DD3B09" w:rsidRDefault="00DD3B09" w:rsidP="00DD40D4">
      <w:r>
        <w:t>２．業界横断データ辞書</w:t>
      </w:r>
      <w:r>
        <w:rPr>
          <w:rFonts w:hint="eastAsia"/>
        </w:rPr>
        <w:t>V2.0</w:t>
      </w:r>
      <w:r>
        <w:rPr>
          <w:rFonts w:hint="eastAsia"/>
        </w:rPr>
        <w:t>の構成</w:t>
      </w:r>
    </w:p>
    <w:p w:rsidR="00DD3B09" w:rsidRDefault="00DD3B09" w:rsidP="00DD40D4">
      <w:r>
        <w:rPr>
          <w:rFonts w:hint="eastAsia"/>
        </w:rPr>
        <w:t>３．</w:t>
      </w:r>
      <w:r>
        <w:t>業界横断データ辞書</w:t>
      </w:r>
      <w:r>
        <w:rPr>
          <w:rFonts w:hint="eastAsia"/>
        </w:rPr>
        <w:t>V2.0</w:t>
      </w:r>
      <w:r w:rsidR="00B34613">
        <w:rPr>
          <w:rFonts w:hint="eastAsia"/>
        </w:rPr>
        <w:t>共通部分</w:t>
      </w:r>
    </w:p>
    <w:p w:rsidR="00B34613" w:rsidRDefault="00B34613" w:rsidP="00DD40D4">
      <w:r>
        <w:rPr>
          <w:rFonts w:hint="eastAsia"/>
        </w:rPr>
        <w:tab/>
      </w:r>
      <w:r>
        <w:rPr>
          <w:rFonts w:hint="eastAsia"/>
        </w:rPr>
        <w:t>３．１　コア構成要素（</w:t>
      </w:r>
      <w:r>
        <w:rPr>
          <w:rFonts w:hint="eastAsia"/>
        </w:rPr>
        <w:t>CC</w:t>
      </w:r>
      <w:r>
        <w:rPr>
          <w:rFonts w:hint="eastAsia"/>
        </w:rPr>
        <w:t>）</w:t>
      </w:r>
    </w:p>
    <w:p w:rsidR="00B34613" w:rsidRDefault="00B34613" w:rsidP="00DD40D4">
      <w:r>
        <w:rPr>
          <w:rFonts w:hint="eastAsia"/>
        </w:rPr>
        <w:tab/>
      </w:r>
      <w:r>
        <w:rPr>
          <w:rFonts w:hint="eastAsia"/>
        </w:rPr>
        <w:t>３．２　共通ビジネス情報項目（共通</w:t>
      </w:r>
      <w:r>
        <w:rPr>
          <w:rFonts w:hint="eastAsia"/>
        </w:rPr>
        <w:t>BIE</w:t>
      </w:r>
      <w:r>
        <w:rPr>
          <w:rFonts w:hint="eastAsia"/>
        </w:rPr>
        <w:t>）</w:t>
      </w:r>
    </w:p>
    <w:p w:rsidR="00B34613" w:rsidRDefault="00B34613" w:rsidP="00B34613">
      <w:r>
        <w:rPr>
          <w:rFonts w:hint="eastAsia"/>
        </w:rPr>
        <w:tab/>
      </w:r>
      <w:r>
        <w:rPr>
          <w:rFonts w:hint="eastAsia"/>
        </w:rPr>
        <w:t>３．３　メッセージ依存ビジネス情報項目（メッセージ</w:t>
      </w:r>
      <w:r>
        <w:rPr>
          <w:rFonts w:hint="eastAsia"/>
        </w:rPr>
        <w:t>BIE</w:t>
      </w:r>
      <w:r>
        <w:rPr>
          <w:rFonts w:hint="eastAsia"/>
        </w:rPr>
        <w:t>）</w:t>
      </w:r>
    </w:p>
    <w:p w:rsidR="00B34613" w:rsidRDefault="00B34613" w:rsidP="00DD40D4">
      <w:r>
        <w:rPr>
          <w:rFonts w:hint="eastAsia"/>
        </w:rPr>
        <w:tab/>
      </w:r>
      <w:r>
        <w:rPr>
          <w:rFonts w:hint="eastAsia"/>
        </w:rPr>
        <w:t>３．４　データ型</w:t>
      </w:r>
    </w:p>
    <w:p w:rsidR="00B34613" w:rsidRDefault="00B34613" w:rsidP="00DD40D4">
      <w:r>
        <w:rPr>
          <w:rFonts w:hint="eastAsia"/>
        </w:rPr>
        <w:t>４．</w:t>
      </w:r>
      <w:r>
        <w:t>業界横断データ辞書</w:t>
      </w:r>
      <w:r>
        <w:rPr>
          <w:rFonts w:hint="eastAsia"/>
        </w:rPr>
        <w:t>V2.0</w:t>
      </w:r>
      <w:r>
        <w:rPr>
          <w:rFonts w:hint="eastAsia"/>
        </w:rPr>
        <w:t>中小企業拡張</w:t>
      </w:r>
    </w:p>
    <w:p w:rsidR="00B34613" w:rsidRDefault="00B34613" w:rsidP="00DD40D4">
      <w:r>
        <w:rPr>
          <w:rFonts w:hint="eastAsia"/>
        </w:rPr>
        <w:tab/>
      </w:r>
      <w:r>
        <w:rPr>
          <w:rFonts w:hint="eastAsia"/>
        </w:rPr>
        <w:t>４．１　データモデル</w:t>
      </w:r>
    </w:p>
    <w:p w:rsidR="00B34613" w:rsidRDefault="00B34613" w:rsidP="00DD40D4">
      <w:r>
        <w:rPr>
          <w:rFonts w:hint="eastAsia"/>
        </w:rPr>
        <w:tab/>
      </w:r>
      <w:r>
        <w:rPr>
          <w:rFonts w:hint="eastAsia"/>
        </w:rPr>
        <w:t>４．２　メッセージ定義</w:t>
      </w:r>
      <w:r>
        <w:rPr>
          <w:rFonts w:hint="eastAsia"/>
        </w:rPr>
        <w:t>BIE</w:t>
      </w:r>
    </w:p>
    <w:p w:rsidR="00B34613" w:rsidRDefault="00B34613" w:rsidP="00DD40D4">
      <w:r>
        <w:rPr>
          <w:rFonts w:hint="eastAsia"/>
        </w:rPr>
        <w:t>５．</w:t>
      </w:r>
      <w:r>
        <w:t>業界横断データ辞書</w:t>
      </w:r>
      <w:r>
        <w:rPr>
          <w:rFonts w:hint="eastAsia"/>
        </w:rPr>
        <w:t>V2.0</w:t>
      </w:r>
      <w:r>
        <w:rPr>
          <w:rFonts w:hint="eastAsia"/>
        </w:rPr>
        <w:t>海外現地取引拡張</w:t>
      </w:r>
    </w:p>
    <w:p w:rsidR="00B34613" w:rsidRDefault="00B34613" w:rsidP="00B34613">
      <w:r>
        <w:rPr>
          <w:rFonts w:hint="eastAsia"/>
        </w:rPr>
        <w:tab/>
      </w:r>
      <w:r>
        <w:rPr>
          <w:rFonts w:hint="eastAsia"/>
        </w:rPr>
        <w:t>５．１　データモデル</w:t>
      </w:r>
    </w:p>
    <w:p w:rsidR="00B34613" w:rsidRPr="00B34613" w:rsidRDefault="00B34613" w:rsidP="00DD40D4">
      <w:r>
        <w:rPr>
          <w:rFonts w:hint="eastAsia"/>
        </w:rPr>
        <w:tab/>
      </w:r>
      <w:r>
        <w:rPr>
          <w:rFonts w:hint="eastAsia"/>
        </w:rPr>
        <w:t>５．２　メッセージ定義</w:t>
      </w:r>
      <w:r>
        <w:rPr>
          <w:rFonts w:hint="eastAsia"/>
        </w:rPr>
        <w:t>BIE</w:t>
      </w:r>
    </w:p>
    <w:p w:rsidR="00B34613" w:rsidRDefault="00B34613" w:rsidP="00DD40D4">
      <w:r>
        <w:rPr>
          <w:rFonts w:hint="eastAsia"/>
        </w:rPr>
        <w:t>６．</w:t>
      </w:r>
      <w:r>
        <w:t>業界横断データ辞書</w:t>
      </w:r>
      <w:r>
        <w:rPr>
          <w:rFonts w:hint="eastAsia"/>
        </w:rPr>
        <w:t>V2.0</w:t>
      </w:r>
      <w:r>
        <w:rPr>
          <w:rFonts w:hint="eastAsia"/>
        </w:rPr>
        <w:t>自治体購買拡張</w:t>
      </w:r>
    </w:p>
    <w:p w:rsidR="00B34613" w:rsidRDefault="00B34613" w:rsidP="00B34613">
      <w:r>
        <w:rPr>
          <w:rFonts w:hint="eastAsia"/>
        </w:rPr>
        <w:tab/>
      </w:r>
      <w:r>
        <w:rPr>
          <w:rFonts w:hint="eastAsia"/>
        </w:rPr>
        <w:t>６．１　データモデル</w:t>
      </w:r>
    </w:p>
    <w:p w:rsidR="00B34613" w:rsidRDefault="00B34613" w:rsidP="00B34613">
      <w:r>
        <w:rPr>
          <w:rFonts w:hint="eastAsia"/>
        </w:rPr>
        <w:tab/>
      </w:r>
      <w:r>
        <w:rPr>
          <w:rFonts w:hint="eastAsia"/>
        </w:rPr>
        <w:t>６．２　メッセージ定義</w:t>
      </w:r>
      <w:r>
        <w:rPr>
          <w:rFonts w:hint="eastAsia"/>
        </w:rPr>
        <w:t>BIE</w:t>
      </w:r>
    </w:p>
    <w:p w:rsidR="00B34613" w:rsidRPr="00B34613" w:rsidRDefault="00B34613" w:rsidP="00DD40D4"/>
    <w:sectPr w:rsidR="00B34613" w:rsidRPr="00B34613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205" w:rsidRDefault="00AD6205" w:rsidP="00542E2F">
      <w:r>
        <w:separator/>
      </w:r>
    </w:p>
  </w:endnote>
  <w:endnote w:type="continuationSeparator" w:id="0">
    <w:p w:rsidR="00AD6205" w:rsidRDefault="00AD6205" w:rsidP="0054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5066427"/>
      <w:docPartObj>
        <w:docPartGallery w:val="Page Numbers (Bottom of Page)"/>
        <w:docPartUnique/>
      </w:docPartObj>
    </w:sdtPr>
    <w:sdtContent>
      <w:p w:rsidR="009658C6" w:rsidRDefault="009658C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658C6">
          <w:rPr>
            <w:noProof/>
            <w:lang w:val="ja-JP"/>
          </w:rPr>
          <w:t>1</w:t>
        </w:r>
        <w:r>
          <w:fldChar w:fldCharType="end"/>
        </w:r>
      </w:p>
    </w:sdtContent>
  </w:sdt>
  <w:p w:rsidR="009658C6" w:rsidRDefault="009658C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205" w:rsidRDefault="00AD6205" w:rsidP="00542E2F">
      <w:r>
        <w:separator/>
      </w:r>
    </w:p>
  </w:footnote>
  <w:footnote w:type="continuationSeparator" w:id="0">
    <w:p w:rsidR="00AD6205" w:rsidRDefault="00AD6205" w:rsidP="00542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8C6" w:rsidRDefault="009658C6" w:rsidP="009658C6">
    <w:pPr>
      <w:pStyle w:val="a4"/>
      <w:jc w:val="right"/>
    </w:pPr>
    <w:r>
      <w:t>業界横断</w:t>
    </w:r>
    <w:r>
      <w:rPr>
        <w:rFonts w:hint="eastAsia"/>
      </w:rPr>
      <w:t>2012_4_11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92550"/>
    <w:multiLevelType w:val="hybridMultilevel"/>
    <w:tmpl w:val="B79ED760"/>
    <w:lvl w:ilvl="0" w:tplc="9E6AC344">
      <w:start w:val="1"/>
      <w:numFmt w:val="decimalFullWidth"/>
      <w:lvlText w:val="第%1章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6451698"/>
    <w:multiLevelType w:val="hybridMultilevel"/>
    <w:tmpl w:val="65B4366E"/>
    <w:lvl w:ilvl="0" w:tplc="99D4D8B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650795B"/>
    <w:multiLevelType w:val="hybridMultilevel"/>
    <w:tmpl w:val="C4EC470C"/>
    <w:lvl w:ilvl="0" w:tplc="F690997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>
    <w:nsid w:val="4E3B75F2"/>
    <w:multiLevelType w:val="hybridMultilevel"/>
    <w:tmpl w:val="C27A5C12"/>
    <w:lvl w:ilvl="0" w:tplc="2AC4EE2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0D4"/>
    <w:rsid w:val="00103E0B"/>
    <w:rsid w:val="003C2838"/>
    <w:rsid w:val="00542E2F"/>
    <w:rsid w:val="00964C08"/>
    <w:rsid w:val="009658C6"/>
    <w:rsid w:val="00AD6205"/>
    <w:rsid w:val="00B34613"/>
    <w:rsid w:val="00B41C86"/>
    <w:rsid w:val="00C219BE"/>
    <w:rsid w:val="00DD3B09"/>
    <w:rsid w:val="00DD40D4"/>
    <w:rsid w:val="00EC306D"/>
    <w:rsid w:val="00F92188"/>
    <w:rsid w:val="00FB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D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DD40D4"/>
  </w:style>
  <w:style w:type="paragraph" w:styleId="2">
    <w:name w:val="toc 2"/>
    <w:basedOn w:val="a"/>
    <w:next w:val="a"/>
    <w:autoRedefine/>
    <w:uiPriority w:val="39"/>
    <w:rsid w:val="00DD40D4"/>
    <w:pPr>
      <w:ind w:leftChars="100" w:left="210"/>
    </w:pPr>
  </w:style>
  <w:style w:type="paragraph" w:styleId="3">
    <w:name w:val="toc 3"/>
    <w:basedOn w:val="a"/>
    <w:next w:val="a"/>
    <w:autoRedefine/>
    <w:uiPriority w:val="39"/>
    <w:rsid w:val="00DD40D4"/>
    <w:pPr>
      <w:ind w:leftChars="200" w:left="420"/>
    </w:pPr>
  </w:style>
  <w:style w:type="character" w:styleId="a3">
    <w:name w:val="Hyperlink"/>
    <w:uiPriority w:val="99"/>
    <w:unhideWhenUsed/>
    <w:rsid w:val="00DD40D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42E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2E2F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42E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2E2F"/>
    <w:rPr>
      <w:rFonts w:ascii="Century" w:eastAsia="ＭＳ 明朝" w:hAnsi="Century" w:cs="Times New Roman"/>
      <w:szCs w:val="24"/>
    </w:rPr>
  </w:style>
  <w:style w:type="paragraph" w:styleId="a8">
    <w:name w:val="List Paragraph"/>
    <w:basedOn w:val="a"/>
    <w:uiPriority w:val="34"/>
    <w:qFormat/>
    <w:rsid w:val="00542E2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D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DD40D4"/>
  </w:style>
  <w:style w:type="paragraph" w:styleId="2">
    <w:name w:val="toc 2"/>
    <w:basedOn w:val="a"/>
    <w:next w:val="a"/>
    <w:autoRedefine/>
    <w:uiPriority w:val="39"/>
    <w:rsid w:val="00DD40D4"/>
    <w:pPr>
      <w:ind w:leftChars="100" w:left="210"/>
    </w:pPr>
  </w:style>
  <w:style w:type="paragraph" w:styleId="3">
    <w:name w:val="toc 3"/>
    <w:basedOn w:val="a"/>
    <w:next w:val="a"/>
    <w:autoRedefine/>
    <w:uiPriority w:val="39"/>
    <w:rsid w:val="00DD40D4"/>
    <w:pPr>
      <w:ind w:leftChars="200" w:left="420"/>
    </w:pPr>
  </w:style>
  <w:style w:type="character" w:styleId="a3">
    <w:name w:val="Hyperlink"/>
    <w:uiPriority w:val="99"/>
    <w:unhideWhenUsed/>
    <w:rsid w:val="00DD40D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42E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2E2F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42E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2E2F"/>
    <w:rPr>
      <w:rFonts w:ascii="Century" w:eastAsia="ＭＳ 明朝" w:hAnsi="Century" w:cs="Times New Roman"/>
      <w:szCs w:val="24"/>
    </w:rPr>
  </w:style>
  <w:style w:type="paragraph" w:styleId="a8">
    <w:name w:val="List Paragraph"/>
    <w:basedOn w:val="a"/>
    <w:uiPriority w:val="34"/>
    <w:qFormat/>
    <w:rsid w:val="00542E2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50BDB-51E8-47C3-A610-CE48085B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sugamata1</dc:creator>
  <cp:lastModifiedBy>sugamata1</cp:lastModifiedBy>
  <cp:revision>4</cp:revision>
  <dcterms:created xsi:type="dcterms:W3CDTF">2013-01-07T06:37:00Z</dcterms:created>
  <dcterms:modified xsi:type="dcterms:W3CDTF">2013-01-17T06:47:00Z</dcterms:modified>
</cp:coreProperties>
</file>