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2E420" w14:textId="37F1B1D5" w:rsidR="00B013E8" w:rsidRDefault="00B013E8">
      <w:pPr>
        <w:widowControl/>
        <w:jc w:val="left"/>
        <w:rPr>
          <w:noProof/>
          <w:szCs w:val="21"/>
        </w:rPr>
      </w:pPr>
      <w:r>
        <w:rPr>
          <w:noProof/>
          <w:szCs w:val="21"/>
        </w:rPr>
        <w:drawing>
          <wp:inline distT="0" distB="0" distL="0" distR="0" wp14:anchorId="09678700" wp14:editId="669EBFF2">
            <wp:extent cx="5400040" cy="7637145"/>
            <wp:effectExtent l="0" t="0" r="0" b="1905"/>
            <wp:docPr id="1" name="図 1" descr="文字と写真のスクリーンショッ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0525103805571x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E6E52" w14:textId="73368924" w:rsidR="00B013E8" w:rsidRDefault="00B013E8">
      <w:pPr>
        <w:widowControl/>
        <w:jc w:val="left"/>
        <w:rPr>
          <w:noProof/>
          <w:szCs w:val="21"/>
        </w:rPr>
      </w:pPr>
      <w:r>
        <w:rPr>
          <w:noProof/>
          <w:szCs w:val="21"/>
        </w:rPr>
        <w:br w:type="page"/>
      </w:r>
    </w:p>
    <w:p w14:paraId="0E382F4E" w14:textId="77777777" w:rsidR="00B013E8" w:rsidRDefault="00B013E8">
      <w:pPr>
        <w:widowControl/>
        <w:jc w:val="left"/>
        <w:rPr>
          <w:noProof/>
          <w:szCs w:val="21"/>
        </w:rPr>
      </w:pPr>
    </w:p>
    <w:p w14:paraId="3D91D72D" w14:textId="0FCCDC7A" w:rsidR="006F08B8" w:rsidRDefault="006F08B8" w:rsidP="006F08B8">
      <w:pPr>
        <w:jc w:val="right"/>
        <w:rPr>
          <w:noProof/>
          <w:szCs w:val="21"/>
        </w:rPr>
      </w:pPr>
      <w:r w:rsidRPr="006F08B8">
        <w:rPr>
          <w:rFonts w:hint="eastAsia"/>
          <w:noProof/>
          <w:szCs w:val="21"/>
        </w:rPr>
        <w:t>2020</w:t>
      </w:r>
      <w:r w:rsidRPr="006F08B8">
        <w:rPr>
          <w:rFonts w:hint="eastAsia"/>
          <w:noProof/>
          <w:szCs w:val="21"/>
        </w:rPr>
        <w:t>年</w:t>
      </w:r>
      <w:r w:rsidRPr="006F08B8">
        <w:rPr>
          <w:rFonts w:hint="eastAsia"/>
          <w:noProof/>
          <w:szCs w:val="21"/>
        </w:rPr>
        <w:t>4</w:t>
      </w:r>
      <w:r w:rsidRPr="006F08B8">
        <w:rPr>
          <w:rFonts w:hint="eastAsia"/>
          <w:noProof/>
          <w:szCs w:val="21"/>
        </w:rPr>
        <w:t>月</w:t>
      </w:r>
      <w:r w:rsidRPr="006F08B8">
        <w:rPr>
          <w:rFonts w:hint="eastAsia"/>
          <w:noProof/>
          <w:szCs w:val="21"/>
        </w:rPr>
        <w:t>30</w:t>
      </w:r>
      <w:r w:rsidRPr="006F08B8">
        <w:rPr>
          <w:rFonts w:hint="eastAsia"/>
          <w:noProof/>
          <w:szCs w:val="21"/>
        </w:rPr>
        <w:t>日</w:t>
      </w:r>
    </w:p>
    <w:p w14:paraId="40B3162A" w14:textId="77777777" w:rsidR="006F08B8" w:rsidRPr="006F08B8" w:rsidRDefault="006F08B8" w:rsidP="006F08B8">
      <w:pPr>
        <w:jc w:val="right"/>
        <w:rPr>
          <w:noProof/>
          <w:szCs w:val="21"/>
        </w:rPr>
      </w:pPr>
    </w:p>
    <w:p w14:paraId="679A61C1" w14:textId="21FC737E" w:rsidR="001529A0" w:rsidRDefault="006F08B8" w:rsidP="006F08B8">
      <w:pPr>
        <w:jc w:val="center"/>
        <w:rPr>
          <w:noProof/>
          <w:sz w:val="24"/>
          <w:szCs w:val="24"/>
          <w:u w:val="single"/>
        </w:rPr>
      </w:pPr>
      <w:r w:rsidRPr="006F08B8">
        <w:rPr>
          <w:rFonts w:hint="eastAsia"/>
          <w:noProof/>
          <w:sz w:val="24"/>
          <w:szCs w:val="24"/>
          <w:u w:val="single"/>
        </w:rPr>
        <w:t>会計処理に関する</w:t>
      </w:r>
      <w:r w:rsidR="00553CA8">
        <w:rPr>
          <w:rFonts w:hint="eastAsia"/>
          <w:noProof/>
          <w:sz w:val="24"/>
          <w:szCs w:val="24"/>
          <w:u w:val="single"/>
        </w:rPr>
        <w:t>注記</w:t>
      </w:r>
    </w:p>
    <w:p w14:paraId="3443BFF0" w14:textId="262736F3" w:rsidR="006F08B8" w:rsidRDefault="006F08B8" w:rsidP="006F08B8">
      <w:pPr>
        <w:jc w:val="center"/>
        <w:rPr>
          <w:noProof/>
          <w:sz w:val="24"/>
          <w:szCs w:val="24"/>
        </w:rPr>
      </w:pPr>
    </w:p>
    <w:p w14:paraId="4973DD2C" w14:textId="4B68045D" w:rsidR="006F08B8" w:rsidRDefault="006F08B8" w:rsidP="006F08B8">
      <w:pPr>
        <w:jc w:val="right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業務執行理事　菅又　久直</w:t>
      </w:r>
    </w:p>
    <w:p w14:paraId="707C4D0F" w14:textId="6BA51A27" w:rsidR="006F08B8" w:rsidRDefault="006F08B8" w:rsidP="006F08B8">
      <w:pPr>
        <w:jc w:val="right"/>
        <w:rPr>
          <w:noProof/>
          <w:sz w:val="24"/>
          <w:szCs w:val="24"/>
        </w:rPr>
      </w:pPr>
    </w:p>
    <w:p w14:paraId="37E944FA" w14:textId="10E8ECA2" w:rsidR="006F08B8" w:rsidRPr="006F08B8" w:rsidRDefault="006F08B8" w:rsidP="006F08B8">
      <w:pPr>
        <w:pStyle w:val="ab"/>
        <w:numPr>
          <w:ilvl w:val="0"/>
          <w:numId w:val="1"/>
        </w:numPr>
        <w:ind w:leftChars="0"/>
        <w:jc w:val="left"/>
        <w:rPr>
          <w:noProof/>
          <w:sz w:val="24"/>
          <w:szCs w:val="24"/>
        </w:rPr>
      </w:pPr>
      <w:r w:rsidRPr="006F08B8">
        <w:rPr>
          <w:rFonts w:hint="eastAsia"/>
          <w:noProof/>
          <w:sz w:val="24"/>
          <w:szCs w:val="24"/>
        </w:rPr>
        <w:t>当法人は一般社団法人で社員の出資持ち分のない法人であるため、公益法人会計基準（平成</w:t>
      </w:r>
      <w:r w:rsidRPr="006F08B8">
        <w:rPr>
          <w:rFonts w:hint="eastAsia"/>
          <w:noProof/>
          <w:sz w:val="24"/>
          <w:szCs w:val="24"/>
        </w:rPr>
        <w:t>20</w:t>
      </w:r>
      <w:r w:rsidRPr="006F08B8">
        <w:rPr>
          <w:rFonts w:hint="eastAsia"/>
          <w:noProof/>
          <w:sz w:val="24"/>
          <w:szCs w:val="24"/>
        </w:rPr>
        <w:t>年基準）を採用している。</w:t>
      </w:r>
    </w:p>
    <w:p w14:paraId="7D145AB6" w14:textId="61AE42AA" w:rsidR="006F08B8" w:rsidRDefault="006F08B8" w:rsidP="006F08B8">
      <w:pPr>
        <w:pStyle w:val="ab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収益事業（法人税法施行令第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条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項十号請負業）については、法人税法施行令第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条の規定により</w:t>
      </w:r>
      <w:r w:rsidR="00553CA8">
        <w:rPr>
          <w:rFonts w:hint="eastAsia"/>
          <w:sz w:val="24"/>
          <w:szCs w:val="24"/>
        </w:rPr>
        <w:t>会計区分を設けて収支計算を行っている。</w:t>
      </w:r>
    </w:p>
    <w:p w14:paraId="754063C6" w14:textId="18590604" w:rsidR="00553CA8" w:rsidRDefault="00553CA8" w:rsidP="006F08B8">
      <w:pPr>
        <w:pStyle w:val="ab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当法人と、当法人の理事が代表を務めるビジネスインフラ研究所との取引は、一般社団法人及び一般財団法人に関する法律（平成</w:t>
      </w:r>
      <w:r>
        <w:rPr>
          <w:rFonts w:hint="eastAsia"/>
          <w:sz w:val="24"/>
          <w:szCs w:val="24"/>
        </w:rPr>
        <w:t>18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日法律第</w:t>
      </w:r>
      <w:r>
        <w:rPr>
          <w:rFonts w:hint="eastAsia"/>
          <w:sz w:val="24"/>
          <w:szCs w:val="24"/>
        </w:rPr>
        <w:t>48</w:t>
      </w:r>
      <w:r>
        <w:rPr>
          <w:rFonts w:hint="eastAsia"/>
          <w:sz w:val="24"/>
          <w:szCs w:val="24"/>
        </w:rPr>
        <w:t>号）第</w:t>
      </w:r>
      <w:r>
        <w:rPr>
          <w:rFonts w:hint="eastAsia"/>
          <w:sz w:val="24"/>
          <w:szCs w:val="24"/>
        </w:rPr>
        <w:t>84</w:t>
      </w:r>
      <w:r>
        <w:rPr>
          <w:rFonts w:hint="eastAsia"/>
          <w:sz w:val="24"/>
          <w:szCs w:val="24"/>
        </w:rPr>
        <w:t>条（協業及び利益相反取引の制限）に基づき令和元年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日社員総会で承認された取引である。</w:t>
      </w:r>
    </w:p>
    <w:p w14:paraId="2A4893F5" w14:textId="5C19AA34" w:rsidR="00553CA8" w:rsidRDefault="00553CA8" w:rsidP="00553CA8">
      <w:pPr>
        <w:jc w:val="left"/>
        <w:rPr>
          <w:sz w:val="24"/>
          <w:szCs w:val="24"/>
        </w:rPr>
      </w:pPr>
    </w:p>
    <w:p w14:paraId="5FA372CB" w14:textId="2467105E" w:rsidR="00553CA8" w:rsidRPr="00553CA8" w:rsidRDefault="00553CA8" w:rsidP="00553CA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以上</w:t>
      </w:r>
    </w:p>
    <w:sectPr w:rsidR="00553CA8" w:rsidRPr="00553CA8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D6CCD" w14:textId="77777777" w:rsidR="00BF4D64" w:rsidRDefault="00BF4D64" w:rsidP="00F46B75">
      <w:r>
        <w:separator/>
      </w:r>
    </w:p>
  </w:endnote>
  <w:endnote w:type="continuationSeparator" w:id="0">
    <w:p w14:paraId="49CC7101" w14:textId="77777777" w:rsidR="00BF4D64" w:rsidRDefault="00BF4D64" w:rsidP="00F4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67028500"/>
      <w:docPartObj>
        <w:docPartGallery w:val="Page Numbers (Bottom of Page)"/>
        <w:docPartUnique/>
      </w:docPartObj>
    </w:sdtPr>
    <w:sdtEndPr/>
    <w:sdtContent>
      <w:p w14:paraId="2D977E0A" w14:textId="77777777" w:rsidR="00F46B75" w:rsidRDefault="00F46B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CB1DFA" w14:textId="77777777" w:rsidR="00F46B75" w:rsidRDefault="00F46B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7B9C8" w14:textId="77777777" w:rsidR="00BF4D64" w:rsidRDefault="00BF4D64" w:rsidP="00F46B75">
      <w:r>
        <w:separator/>
      </w:r>
    </w:p>
  </w:footnote>
  <w:footnote w:type="continuationSeparator" w:id="0">
    <w:p w14:paraId="4DA6025A" w14:textId="77777777" w:rsidR="00BF4D64" w:rsidRDefault="00BF4D64" w:rsidP="00F46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09753" w14:textId="123ED70E" w:rsidR="00F46B75" w:rsidRDefault="00B013E8" w:rsidP="00F46B75">
    <w:pPr>
      <w:pStyle w:val="a3"/>
      <w:jc w:val="right"/>
    </w:pPr>
    <w:r>
      <w:rPr>
        <w:rFonts w:hint="eastAsia"/>
      </w:rPr>
      <w:t>総会</w:t>
    </w:r>
    <w:r w:rsidR="00F46B75">
      <w:rPr>
        <w:rFonts w:hint="eastAsia"/>
      </w:rPr>
      <w:t>2</w:t>
    </w:r>
    <w:r w:rsidR="00F46B75">
      <w:t>0</w:t>
    </w:r>
    <w:r w:rsidR="002B4962">
      <w:rPr>
        <w:rFonts w:hint="eastAsia"/>
      </w:rPr>
      <w:t>2</w:t>
    </w:r>
    <w:r w:rsidR="002B4962">
      <w:t>0</w:t>
    </w:r>
    <w:r w:rsidR="00F46B75">
      <w:t>-1-0</w:t>
    </w:r>
    <w:r>
      <w:t>7</w:t>
    </w:r>
  </w:p>
  <w:p w14:paraId="323A4E34" w14:textId="77777777" w:rsidR="00F46B75" w:rsidRDefault="00F46B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506F9"/>
    <w:multiLevelType w:val="hybridMultilevel"/>
    <w:tmpl w:val="59847E50"/>
    <w:lvl w:ilvl="0" w:tplc="5468AE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24"/>
    <w:rsid w:val="001529A0"/>
    <w:rsid w:val="001C0AB3"/>
    <w:rsid w:val="002B4962"/>
    <w:rsid w:val="00420594"/>
    <w:rsid w:val="00553CA8"/>
    <w:rsid w:val="006F08B8"/>
    <w:rsid w:val="006F1E2A"/>
    <w:rsid w:val="007326B7"/>
    <w:rsid w:val="00857D33"/>
    <w:rsid w:val="00895211"/>
    <w:rsid w:val="009D0E24"/>
    <w:rsid w:val="00A83574"/>
    <w:rsid w:val="00AC6E3E"/>
    <w:rsid w:val="00B013E8"/>
    <w:rsid w:val="00BF4D64"/>
    <w:rsid w:val="00DB2481"/>
    <w:rsid w:val="00E1015C"/>
    <w:rsid w:val="00F231AB"/>
    <w:rsid w:val="00F37D7E"/>
    <w:rsid w:val="00F46B75"/>
    <w:rsid w:val="00F4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660A5A"/>
  <w15:chartTrackingRefBased/>
  <w15:docId w15:val="{40AB98CD-1950-4F7E-A255-716A6094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E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6B75"/>
  </w:style>
  <w:style w:type="paragraph" w:styleId="a5">
    <w:name w:val="footer"/>
    <w:basedOn w:val="a"/>
    <w:link w:val="a6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6B75"/>
  </w:style>
  <w:style w:type="paragraph" w:styleId="a7">
    <w:name w:val="Balloon Text"/>
    <w:basedOn w:val="a"/>
    <w:link w:val="a8"/>
    <w:uiPriority w:val="99"/>
    <w:semiHidden/>
    <w:unhideWhenUsed/>
    <w:rsid w:val="00F46B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6B7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6F08B8"/>
  </w:style>
  <w:style w:type="character" w:customStyle="1" w:styleId="aa">
    <w:name w:val="日付 (文字)"/>
    <w:basedOn w:val="a0"/>
    <w:link w:val="a9"/>
    <w:uiPriority w:val="99"/>
    <w:semiHidden/>
    <w:rsid w:val="006F08B8"/>
  </w:style>
  <w:style w:type="paragraph" w:styleId="ab">
    <w:name w:val="List Paragraph"/>
    <w:basedOn w:val="a"/>
    <w:uiPriority w:val="34"/>
    <w:qFormat/>
    <w:rsid w:val="006F08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久直 菅又</cp:lastModifiedBy>
  <cp:revision>14</cp:revision>
  <cp:lastPrinted>2020-05-25T02:00:00Z</cp:lastPrinted>
  <dcterms:created xsi:type="dcterms:W3CDTF">2018-05-14T01:40:00Z</dcterms:created>
  <dcterms:modified xsi:type="dcterms:W3CDTF">2020-05-25T02:01:00Z</dcterms:modified>
</cp:coreProperties>
</file>