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A0" w:rsidRDefault="007A3C75" w:rsidP="007A3C75">
      <w:pPr>
        <w:jc w:val="center"/>
        <w:rPr>
          <w:sz w:val="24"/>
          <w:szCs w:val="24"/>
        </w:rPr>
      </w:pPr>
      <w:r w:rsidRPr="007A3C75">
        <w:rPr>
          <w:rFonts w:hint="eastAsia"/>
          <w:sz w:val="24"/>
          <w:szCs w:val="24"/>
        </w:rPr>
        <w:t>2016</w:t>
      </w:r>
      <w:r w:rsidRPr="007A3C75">
        <w:rPr>
          <w:rFonts w:hint="eastAsia"/>
          <w:sz w:val="24"/>
          <w:szCs w:val="24"/>
        </w:rPr>
        <w:t>年度事業収益にともなう納税</w:t>
      </w:r>
    </w:p>
    <w:p w:rsidR="007A3C75" w:rsidRDefault="007A3C75" w:rsidP="007A3C75">
      <w:pPr>
        <w:jc w:val="left"/>
        <w:rPr>
          <w:sz w:val="24"/>
          <w:szCs w:val="24"/>
        </w:rPr>
      </w:pPr>
    </w:p>
    <w:p w:rsidR="00780EE3" w:rsidRDefault="00780EE3" w:rsidP="007A3C75">
      <w:pPr>
        <w:jc w:val="left"/>
        <w:rPr>
          <w:rFonts w:hint="eastAsia"/>
          <w:sz w:val="24"/>
          <w:szCs w:val="24"/>
        </w:rPr>
      </w:pPr>
    </w:p>
    <w:p w:rsidR="007A3C75" w:rsidRDefault="007A3C75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当期利益：</w:t>
      </w:r>
      <w:r w:rsidR="00780EE3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￥１，７５７，４７８</w:t>
      </w:r>
    </w:p>
    <w:p w:rsidR="007A3C75" w:rsidRDefault="007A3C75" w:rsidP="007A3C7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所得金額：</w:t>
      </w:r>
      <w:r w:rsidR="00780EE3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￥１，７１９，６１９</w:t>
      </w:r>
    </w:p>
    <w:p w:rsidR="007A3C75" w:rsidRDefault="007A3C75" w:rsidP="007A3C75">
      <w:pPr>
        <w:jc w:val="left"/>
        <w:rPr>
          <w:sz w:val="24"/>
          <w:szCs w:val="24"/>
        </w:rPr>
      </w:pPr>
    </w:p>
    <w:p w:rsidR="007A3C75" w:rsidRDefault="007A3C75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法人税：</w:t>
      </w:r>
      <w:r w:rsidR="00F90C2B">
        <w:rPr>
          <w:sz w:val="24"/>
          <w:szCs w:val="24"/>
        </w:rPr>
        <w:tab/>
      </w:r>
      <w:r w:rsidR="00F90C2B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￥２５７，８００</w:t>
      </w:r>
    </w:p>
    <w:p w:rsidR="007A3C75" w:rsidRDefault="00F90C2B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地方法人税：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￥１１，３００</w:t>
      </w:r>
    </w:p>
    <w:p w:rsidR="00F90C2B" w:rsidRDefault="00F90C2B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事業税：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￥５８，４００</w:t>
      </w:r>
    </w:p>
    <w:p w:rsidR="00F90C2B" w:rsidRDefault="00F90C2B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地方法人特別税：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￥２５，２００</w:t>
      </w:r>
    </w:p>
    <w:p w:rsidR="00F90C2B" w:rsidRDefault="00F90C2B" w:rsidP="007A3C75">
      <w:pPr>
        <w:pBdr>
          <w:bottom w:val="single" w:sz="6" w:space="1" w:color="auto"/>
        </w:pBd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都道府県民税：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￥１０３，１００</w:t>
      </w:r>
    </w:p>
    <w:p w:rsidR="00F90C2B" w:rsidRDefault="00F90C2B" w:rsidP="007A3C7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合計税額：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￥４５５，８００（実行税率　約２６．５％）</w:t>
      </w:r>
    </w:p>
    <w:p w:rsidR="00780EE3" w:rsidRDefault="00780EE3" w:rsidP="007A3C75">
      <w:pPr>
        <w:jc w:val="left"/>
        <w:rPr>
          <w:sz w:val="24"/>
          <w:szCs w:val="24"/>
        </w:rPr>
      </w:pPr>
    </w:p>
    <w:p w:rsidR="00780EE3" w:rsidRPr="007A3C75" w:rsidRDefault="00780EE3" w:rsidP="007A3C7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＊来期予定納税額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￥２２７，６００</w:t>
      </w:r>
      <w:bookmarkStart w:id="0" w:name="_GoBack"/>
      <w:bookmarkEnd w:id="0"/>
    </w:p>
    <w:sectPr w:rsidR="00780EE3" w:rsidRPr="007A3C7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363" w:rsidRDefault="00B45363" w:rsidP="007A3C75">
      <w:r>
        <w:separator/>
      </w:r>
    </w:p>
  </w:endnote>
  <w:endnote w:type="continuationSeparator" w:id="0">
    <w:p w:rsidR="00B45363" w:rsidRDefault="00B45363" w:rsidP="007A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363" w:rsidRDefault="00B45363" w:rsidP="007A3C75">
      <w:r>
        <w:separator/>
      </w:r>
    </w:p>
  </w:footnote>
  <w:footnote w:type="continuationSeparator" w:id="0">
    <w:p w:rsidR="00B45363" w:rsidRDefault="00B45363" w:rsidP="007A3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C75" w:rsidRDefault="007A3C75" w:rsidP="007A3C75">
    <w:pPr>
      <w:pStyle w:val="a3"/>
      <w:jc w:val="right"/>
    </w:pPr>
    <w:r>
      <w:rPr>
        <w:rFonts w:hint="eastAsia"/>
      </w:rPr>
      <w:t>総会</w:t>
    </w:r>
    <w:r>
      <w:rPr>
        <w:rFonts w:hint="eastAsia"/>
      </w:rPr>
      <w:t>2017-1</w:t>
    </w:r>
    <w:r>
      <w:t>-09</w:t>
    </w:r>
  </w:p>
  <w:p w:rsidR="007A3C75" w:rsidRDefault="007A3C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75"/>
    <w:rsid w:val="001529A0"/>
    <w:rsid w:val="00780EE3"/>
    <w:rsid w:val="007A3C75"/>
    <w:rsid w:val="00857D33"/>
    <w:rsid w:val="00A83574"/>
    <w:rsid w:val="00B45363"/>
    <w:rsid w:val="00F9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A890E"/>
  <w15:chartTrackingRefBased/>
  <w15:docId w15:val="{1A9A843C-8FFA-4174-A662-2FB1981D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3C75"/>
  </w:style>
  <w:style w:type="paragraph" w:styleId="a5">
    <w:name w:val="footer"/>
    <w:basedOn w:val="a"/>
    <w:link w:val="a6"/>
    <w:uiPriority w:val="99"/>
    <w:unhideWhenUsed/>
    <w:rsid w:val="007A3C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3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1</cp:revision>
  <dcterms:created xsi:type="dcterms:W3CDTF">2017-06-05T04:26:00Z</dcterms:created>
  <dcterms:modified xsi:type="dcterms:W3CDTF">2017-06-05T04:54:00Z</dcterms:modified>
</cp:coreProperties>
</file>