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C2831" w14:textId="129021EA" w:rsidR="00E70816" w:rsidRDefault="00B01949" w:rsidP="00B01949">
      <w:pPr>
        <w:jc w:val="center"/>
        <w:rPr>
          <w:b/>
          <w:bCs/>
          <w:sz w:val="28"/>
          <w:szCs w:val="28"/>
        </w:rPr>
      </w:pPr>
      <w:r w:rsidRPr="00B01949">
        <w:rPr>
          <w:rFonts w:hint="eastAsia"/>
          <w:b/>
          <w:bCs/>
          <w:sz w:val="28"/>
          <w:szCs w:val="28"/>
        </w:rPr>
        <w:t>2023年度　技術手法委員会活動総括</w:t>
      </w:r>
    </w:p>
    <w:p w14:paraId="1A1A2896" w14:textId="461960AA" w:rsidR="00B01949" w:rsidRDefault="00B01949" w:rsidP="00B01949">
      <w:pPr>
        <w:jc w:val="left"/>
        <w:rPr>
          <w:szCs w:val="21"/>
        </w:rPr>
      </w:pPr>
      <w:r>
        <w:rPr>
          <w:rFonts w:hint="eastAsia"/>
          <w:szCs w:val="21"/>
        </w:rPr>
        <w:t>１．2023年度当初活動スケジュール</w:t>
      </w:r>
    </w:p>
    <w:p w14:paraId="2FA7C32D" w14:textId="1D7B9F14" w:rsidR="00B01949" w:rsidRDefault="00B01949" w:rsidP="00B01949">
      <w:pPr>
        <w:jc w:val="left"/>
        <w:rPr>
          <w:szCs w:val="21"/>
        </w:rPr>
      </w:pPr>
      <w:r w:rsidRPr="00B01949">
        <w:rPr>
          <w:rFonts w:hint="eastAsia"/>
          <w:noProof/>
        </w:rPr>
        <w:drawing>
          <wp:inline distT="0" distB="0" distL="0" distR="0" wp14:anchorId="38E0E55C" wp14:editId="3522C8B5">
            <wp:extent cx="5147733" cy="7354769"/>
            <wp:effectExtent l="0" t="0" r="0" b="0"/>
            <wp:docPr id="21699925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389" cy="735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1A5EE" w14:textId="3B2E60C8" w:rsidR="00B01949" w:rsidRDefault="00B01949" w:rsidP="00B01949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２．技術手法委員会</w:t>
      </w:r>
    </w:p>
    <w:p w14:paraId="29124496" w14:textId="287FE192" w:rsidR="00B01949" w:rsidRDefault="00B91BCC" w:rsidP="00B01949">
      <w:pPr>
        <w:jc w:val="left"/>
        <w:rPr>
          <w:szCs w:val="21"/>
        </w:rPr>
      </w:pPr>
      <w:r w:rsidRPr="00B91BCC">
        <w:drawing>
          <wp:inline distT="0" distB="0" distL="0" distR="0" wp14:anchorId="60F0125D" wp14:editId="13BE9D6D">
            <wp:extent cx="5400040" cy="1831975"/>
            <wp:effectExtent l="0" t="0" r="0" b="0"/>
            <wp:docPr id="50460676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3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561B6" w14:textId="77777777" w:rsidR="00B01949" w:rsidRDefault="00B01949" w:rsidP="00B01949">
      <w:pPr>
        <w:jc w:val="left"/>
        <w:rPr>
          <w:szCs w:val="21"/>
        </w:rPr>
      </w:pPr>
    </w:p>
    <w:p w14:paraId="6A69951B" w14:textId="6F8A212B" w:rsidR="00B01949" w:rsidRDefault="00B0194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1277233" w14:textId="46C687D0" w:rsidR="00B01949" w:rsidRDefault="00B01949" w:rsidP="00B01949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３．国際連携タスクフォース</w:t>
      </w:r>
    </w:p>
    <w:p w14:paraId="5F9F6E5F" w14:textId="4780E82B" w:rsidR="00B01949" w:rsidRDefault="00B91BCC" w:rsidP="00B01949">
      <w:pPr>
        <w:jc w:val="left"/>
        <w:rPr>
          <w:szCs w:val="21"/>
        </w:rPr>
      </w:pPr>
      <w:r w:rsidRPr="00B91BCC">
        <w:drawing>
          <wp:inline distT="0" distB="0" distL="0" distR="0" wp14:anchorId="39E1A586" wp14:editId="28C6F3AB">
            <wp:extent cx="5400040" cy="6790055"/>
            <wp:effectExtent l="0" t="0" r="0" b="0"/>
            <wp:docPr id="200935352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79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43D3C" w14:textId="381FF24E" w:rsidR="00B01949" w:rsidRDefault="00B0194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3C9F7081" w14:textId="1DF57632" w:rsidR="00B01949" w:rsidRDefault="00B01949" w:rsidP="00B01949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４．業界横断EDIタスクフォース</w:t>
      </w:r>
    </w:p>
    <w:p w14:paraId="3922D20B" w14:textId="56C51943" w:rsidR="00B01949" w:rsidRDefault="00B91BCC" w:rsidP="00B01949">
      <w:pPr>
        <w:jc w:val="left"/>
        <w:rPr>
          <w:szCs w:val="21"/>
        </w:rPr>
      </w:pPr>
      <w:r w:rsidRPr="00B91BCC">
        <w:lastRenderedPageBreak/>
        <w:drawing>
          <wp:inline distT="0" distB="0" distL="0" distR="0" wp14:anchorId="2CEF1668" wp14:editId="7D3E36B1">
            <wp:extent cx="5125720" cy="8351520"/>
            <wp:effectExtent l="0" t="0" r="0" b="0"/>
            <wp:docPr id="99964554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720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DF345" w14:textId="16969D5F" w:rsidR="00B01949" w:rsidRDefault="00B01949" w:rsidP="00B01949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５．国連CEFACT会議</w:t>
      </w:r>
    </w:p>
    <w:p w14:paraId="06D61A1C" w14:textId="1E2E54F2" w:rsidR="00B01949" w:rsidRDefault="00B91BCC" w:rsidP="00B01949">
      <w:pPr>
        <w:jc w:val="left"/>
        <w:rPr>
          <w:szCs w:val="21"/>
        </w:rPr>
      </w:pPr>
      <w:r w:rsidRPr="00B91BCC">
        <w:drawing>
          <wp:inline distT="0" distB="0" distL="0" distR="0" wp14:anchorId="5E78D069" wp14:editId="49E65186">
            <wp:extent cx="5400040" cy="4835525"/>
            <wp:effectExtent l="0" t="0" r="0" b="3175"/>
            <wp:docPr id="164574088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83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F4F6D" w14:textId="65980F6B" w:rsidR="009800B3" w:rsidRDefault="009800B3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15945B8F" w14:textId="01155291" w:rsidR="009800B3" w:rsidRDefault="009800B3" w:rsidP="00B01949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６．AFACT会議</w:t>
      </w:r>
    </w:p>
    <w:p w14:paraId="57C8867F" w14:textId="096B8934" w:rsidR="009800B3" w:rsidRDefault="00B91BCC" w:rsidP="00B01949">
      <w:pPr>
        <w:jc w:val="left"/>
        <w:rPr>
          <w:szCs w:val="21"/>
        </w:rPr>
      </w:pPr>
      <w:r w:rsidRPr="00B91BCC">
        <w:drawing>
          <wp:inline distT="0" distB="0" distL="0" distR="0" wp14:anchorId="25AE4AA2" wp14:editId="32240D28">
            <wp:extent cx="5400040" cy="6410960"/>
            <wp:effectExtent l="0" t="0" r="0" b="8890"/>
            <wp:docPr id="140803660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41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8D824" w14:textId="79219B2A" w:rsidR="009800B3" w:rsidRDefault="009800B3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194A8FF9" w14:textId="4089CAA0" w:rsidR="009800B3" w:rsidRDefault="009800B3" w:rsidP="00B01949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７．ISO TC154</w:t>
      </w:r>
    </w:p>
    <w:p w14:paraId="0CFC41F9" w14:textId="29A7664C" w:rsidR="009800B3" w:rsidRPr="00B01949" w:rsidRDefault="00B91BCC" w:rsidP="00B01949">
      <w:pPr>
        <w:jc w:val="left"/>
        <w:rPr>
          <w:szCs w:val="21"/>
        </w:rPr>
      </w:pPr>
      <w:r w:rsidRPr="00B91BCC">
        <w:drawing>
          <wp:inline distT="0" distB="0" distL="0" distR="0" wp14:anchorId="47D5A2E4" wp14:editId="25D9C2AD">
            <wp:extent cx="5400040" cy="4079240"/>
            <wp:effectExtent l="0" t="0" r="0" b="0"/>
            <wp:docPr id="36355299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7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00B3" w:rsidRPr="00B019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A2B3" w14:textId="77777777" w:rsidR="00D45C77" w:rsidRDefault="00D45C77" w:rsidP="009800B3">
      <w:r>
        <w:separator/>
      </w:r>
    </w:p>
  </w:endnote>
  <w:endnote w:type="continuationSeparator" w:id="0">
    <w:p w14:paraId="3DDFD8E6" w14:textId="77777777" w:rsidR="00D45C77" w:rsidRDefault="00D45C77" w:rsidP="0098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30EF" w14:textId="77777777" w:rsidR="009800B3" w:rsidRDefault="009800B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4622757"/>
      <w:docPartObj>
        <w:docPartGallery w:val="Page Numbers (Bottom of Page)"/>
        <w:docPartUnique/>
      </w:docPartObj>
    </w:sdtPr>
    <w:sdtContent>
      <w:p w14:paraId="5F6B0421" w14:textId="00A51853" w:rsidR="009800B3" w:rsidRDefault="009800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59BC1EA" w14:textId="77777777" w:rsidR="009800B3" w:rsidRDefault="009800B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714E" w14:textId="77777777" w:rsidR="009800B3" w:rsidRDefault="009800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98A21" w14:textId="77777777" w:rsidR="00D45C77" w:rsidRDefault="00D45C77" w:rsidP="009800B3">
      <w:r>
        <w:separator/>
      </w:r>
    </w:p>
  </w:footnote>
  <w:footnote w:type="continuationSeparator" w:id="0">
    <w:p w14:paraId="17251744" w14:textId="77777777" w:rsidR="00D45C77" w:rsidRDefault="00D45C77" w:rsidP="00980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0BAC" w14:textId="77777777" w:rsidR="009800B3" w:rsidRDefault="009800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B212" w14:textId="39DC6BB0" w:rsidR="009800B3" w:rsidRDefault="009800B3" w:rsidP="009800B3">
    <w:pPr>
      <w:pStyle w:val="a3"/>
      <w:jc w:val="right"/>
    </w:pPr>
    <w:r>
      <w:rPr>
        <w:rFonts w:hint="eastAsia"/>
      </w:rPr>
      <w:t>技術手法2023-2-03</w:t>
    </w:r>
  </w:p>
  <w:p w14:paraId="2FB1791E" w14:textId="77777777" w:rsidR="009800B3" w:rsidRDefault="009800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06763" w14:textId="77777777" w:rsidR="009800B3" w:rsidRDefault="009800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49"/>
    <w:rsid w:val="00152FE8"/>
    <w:rsid w:val="00817200"/>
    <w:rsid w:val="009034FC"/>
    <w:rsid w:val="009800B3"/>
    <w:rsid w:val="00A340F7"/>
    <w:rsid w:val="00B01949"/>
    <w:rsid w:val="00B91BCC"/>
    <w:rsid w:val="00D45C77"/>
    <w:rsid w:val="00E7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FDB191"/>
  <w15:chartTrackingRefBased/>
  <w15:docId w15:val="{20EDE277-12AD-4191-9387-2449B125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0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00B3"/>
  </w:style>
  <w:style w:type="paragraph" w:styleId="a5">
    <w:name w:val="footer"/>
    <w:basedOn w:val="a"/>
    <w:link w:val="a6"/>
    <w:uiPriority w:val="99"/>
    <w:unhideWhenUsed/>
    <w:rsid w:val="009800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0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2</cp:revision>
  <dcterms:created xsi:type="dcterms:W3CDTF">2024-03-10T05:36:00Z</dcterms:created>
  <dcterms:modified xsi:type="dcterms:W3CDTF">2024-03-13T02:00:00Z</dcterms:modified>
</cp:coreProperties>
</file>