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F513B" w14:textId="77777777" w:rsidR="002F33A7" w:rsidRPr="00086354" w:rsidRDefault="002F33A7" w:rsidP="002F5957">
      <w:pPr>
        <w:suppressLineNumbers/>
        <w:jc w:val="center"/>
        <w:rPr>
          <w:b/>
        </w:rPr>
      </w:pPr>
      <w:r w:rsidRPr="00086354">
        <w:rPr>
          <w:b/>
        </w:rPr>
        <w:t>UN/CEFACT</w:t>
      </w:r>
    </w:p>
    <w:p w14:paraId="4F0A4B80" w14:textId="43130992" w:rsidR="002F33A7" w:rsidRPr="00086354" w:rsidRDefault="002F33A7" w:rsidP="002F5957">
      <w:pPr>
        <w:suppressLineNumbers/>
        <w:jc w:val="center"/>
        <w:rPr>
          <w:smallCaps/>
        </w:rPr>
      </w:pPr>
      <w:r w:rsidRPr="00086354">
        <w:rPr>
          <w:smallCaps/>
        </w:rPr>
        <w:t>United Nations</w:t>
      </w:r>
    </w:p>
    <w:p w14:paraId="58FF599F" w14:textId="77777777" w:rsidR="002F33A7" w:rsidRPr="00086354" w:rsidRDefault="002F33A7" w:rsidP="002F5957">
      <w:pPr>
        <w:pStyle w:val="af"/>
        <w:suppressLineNumbers/>
        <w:spacing w:after="0"/>
        <w:jc w:val="center"/>
        <w:rPr>
          <w:lang w:val="en-GB"/>
        </w:rPr>
      </w:pPr>
      <w:r w:rsidRPr="00086354">
        <w:rPr>
          <w:lang w:val="en-GB"/>
        </w:rPr>
        <w:t>Centre for Trade Facilitation and Electronic Business</w:t>
      </w:r>
    </w:p>
    <w:p w14:paraId="571E06B9" w14:textId="411E9520" w:rsidR="002F33A7" w:rsidRPr="00086354" w:rsidRDefault="002E469B" w:rsidP="002E469B">
      <w:pPr>
        <w:pStyle w:val="af"/>
        <w:suppressLineNumbers/>
        <w:tabs>
          <w:tab w:val="center" w:pos="4440"/>
          <w:tab w:val="left" w:pos="5670"/>
        </w:tabs>
        <w:spacing w:after="0"/>
        <w:rPr>
          <w:lang w:val="en-GB"/>
        </w:rPr>
      </w:pPr>
      <w:r>
        <w:rPr>
          <w:lang w:val="en-GB"/>
        </w:rPr>
        <w:tab/>
      </w:r>
      <w:r w:rsidR="002F33A7" w:rsidRPr="00086354">
        <w:rPr>
          <w:lang w:val="en-GB"/>
        </w:rPr>
        <w:t>(UN/CEFACT)</w:t>
      </w:r>
      <w:r>
        <w:rPr>
          <w:lang w:val="en-GB"/>
        </w:rPr>
        <w:tab/>
      </w:r>
    </w:p>
    <w:p w14:paraId="0E1ED3C3" w14:textId="455AFBC6" w:rsidR="002F33A7" w:rsidRPr="00086354" w:rsidRDefault="00E776CF" w:rsidP="002F5957">
      <w:pPr>
        <w:jc w:val="center"/>
        <w:rPr>
          <w:b/>
          <w:bCs/>
          <w:smallCaps/>
        </w:rPr>
      </w:pPr>
      <w:r w:rsidRPr="00086354">
        <w:rPr>
          <w:smallCaps/>
        </w:rPr>
        <w:t>Methodolog</w:t>
      </w:r>
      <w:r w:rsidR="00632F72" w:rsidRPr="00086354">
        <w:rPr>
          <w:smallCaps/>
        </w:rPr>
        <w:t>y</w:t>
      </w:r>
      <w:r w:rsidRPr="00086354">
        <w:rPr>
          <w:smallCaps/>
        </w:rPr>
        <w:t xml:space="preserve"> and </w:t>
      </w:r>
      <w:proofErr w:type="gramStart"/>
      <w:r w:rsidRPr="00086354">
        <w:rPr>
          <w:smallCaps/>
        </w:rPr>
        <w:t>Technolog</w:t>
      </w:r>
      <w:r w:rsidR="00632F72" w:rsidRPr="00086354">
        <w:rPr>
          <w:smallCaps/>
        </w:rPr>
        <w:t>y</w:t>
      </w:r>
      <w:r w:rsidRPr="00086354">
        <w:rPr>
          <w:smallCaps/>
        </w:rPr>
        <w:t xml:space="preserve"> </w:t>
      </w:r>
      <w:r w:rsidR="00665D06" w:rsidRPr="00086354">
        <w:rPr>
          <w:smallCaps/>
        </w:rPr>
        <w:t xml:space="preserve"> </w:t>
      </w:r>
      <w:r w:rsidR="002F33A7" w:rsidRPr="00086354">
        <w:rPr>
          <w:smallCaps/>
        </w:rPr>
        <w:t>Programme</w:t>
      </w:r>
      <w:proofErr w:type="gramEnd"/>
      <w:r w:rsidR="002F33A7" w:rsidRPr="00086354">
        <w:rPr>
          <w:smallCaps/>
        </w:rPr>
        <w:t xml:space="preserve"> Development Area</w:t>
      </w:r>
    </w:p>
    <w:p w14:paraId="4FAEA9B8" w14:textId="77777777" w:rsidR="002F33A7" w:rsidRPr="00086354" w:rsidRDefault="00E776CF" w:rsidP="002F5957">
      <w:pPr>
        <w:jc w:val="center"/>
        <w:rPr>
          <w:b/>
          <w:bCs/>
          <w:smallCaps/>
        </w:rPr>
      </w:pPr>
      <w:r w:rsidRPr="00086354">
        <w:rPr>
          <w:smallCaps/>
        </w:rPr>
        <w:t>Specifications</w:t>
      </w:r>
      <w:r w:rsidR="002F33A7" w:rsidRPr="00086354">
        <w:rPr>
          <w:smallCaps/>
        </w:rPr>
        <w:t xml:space="preserve"> Domain</w:t>
      </w:r>
    </w:p>
    <w:p w14:paraId="599210CF" w14:textId="1C197D92" w:rsidR="002F33A7" w:rsidRPr="00086354" w:rsidRDefault="00D36C5B" w:rsidP="002F5957">
      <w:pPr>
        <w:jc w:val="center"/>
        <w:rPr>
          <w:smallCaps/>
          <w:sz w:val="36"/>
          <w:szCs w:val="36"/>
        </w:rPr>
      </w:pPr>
      <w:proofErr w:type="spellStart"/>
      <w:r w:rsidRPr="00086354">
        <w:rPr>
          <w:smallCaps/>
          <w:sz w:val="36"/>
          <w:szCs w:val="36"/>
        </w:rPr>
        <w:t>OpenAPI</w:t>
      </w:r>
      <w:proofErr w:type="spellEnd"/>
      <w:r w:rsidR="005013DF" w:rsidRPr="00086354">
        <w:rPr>
          <w:smallCaps/>
          <w:sz w:val="36"/>
          <w:szCs w:val="36"/>
        </w:rPr>
        <w:t xml:space="preserve"> </w:t>
      </w:r>
      <w:r w:rsidR="00552812" w:rsidRPr="00086354">
        <w:rPr>
          <w:smallCaps/>
          <w:sz w:val="36"/>
          <w:szCs w:val="36"/>
        </w:rPr>
        <w:t>Namin</w:t>
      </w:r>
      <w:r w:rsidR="005D2D18" w:rsidRPr="00086354">
        <w:rPr>
          <w:smallCaps/>
          <w:sz w:val="36"/>
          <w:szCs w:val="36"/>
        </w:rPr>
        <w:t>g</w:t>
      </w:r>
      <w:r w:rsidR="00552812" w:rsidRPr="00086354">
        <w:rPr>
          <w:smallCaps/>
          <w:sz w:val="36"/>
          <w:szCs w:val="36"/>
        </w:rPr>
        <w:t xml:space="preserve"> and Design Rules </w:t>
      </w:r>
      <w:r w:rsidR="00552812" w:rsidRPr="00086354">
        <w:rPr>
          <w:smallCaps/>
          <w:sz w:val="36"/>
          <w:szCs w:val="36"/>
        </w:rPr>
        <w:br/>
      </w:r>
      <w:r w:rsidR="005013DF" w:rsidRPr="00086354">
        <w:rPr>
          <w:smallCaps/>
          <w:sz w:val="36"/>
          <w:szCs w:val="36"/>
        </w:rPr>
        <w:t>Technical Specification</w:t>
      </w:r>
    </w:p>
    <w:p w14:paraId="33817AF3" w14:textId="77777777" w:rsidR="00572C85" w:rsidRPr="00086354" w:rsidRDefault="00572C85" w:rsidP="00723472">
      <w:pPr>
        <w:suppressLineNumbers/>
        <w:rPr>
          <w:b/>
        </w:rPr>
      </w:pPr>
    </w:p>
    <w:p w14:paraId="468F9DB9" w14:textId="78496A57" w:rsidR="002F33A7" w:rsidRPr="00086354" w:rsidRDefault="002F33A7" w:rsidP="00723472">
      <w:pPr>
        <w:suppressLineNumbers/>
        <w:rPr>
          <w:b/>
        </w:rPr>
      </w:pPr>
      <w:r w:rsidRPr="00086354">
        <w:rPr>
          <w:b/>
        </w:rPr>
        <w:t>SOURCE:</w:t>
      </w:r>
      <w:r w:rsidRPr="00086354">
        <w:rPr>
          <w:b/>
        </w:rPr>
        <w:tab/>
      </w:r>
      <w:r w:rsidR="005013DF" w:rsidRPr="00086354">
        <w:t xml:space="preserve">API </w:t>
      </w:r>
      <w:proofErr w:type="spellStart"/>
      <w:r w:rsidR="005013DF" w:rsidRPr="00086354">
        <w:t>TechSpec</w:t>
      </w:r>
      <w:proofErr w:type="spellEnd"/>
      <w:r w:rsidR="00E776CF" w:rsidRPr="00086354">
        <w:t xml:space="preserve"> Project Team</w:t>
      </w:r>
    </w:p>
    <w:p w14:paraId="0EA29B9A" w14:textId="7A6CE23B" w:rsidR="002F33A7" w:rsidRPr="00086354" w:rsidRDefault="002F33A7" w:rsidP="00723472">
      <w:pPr>
        <w:suppressLineNumbers/>
      </w:pPr>
      <w:r w:rsidRPr="00086354">
        <w:rPr>
          <w:b/>
        </w:rPr>
        <w:t>ACTION:</w:t>
      </w:r>
      <w:r w:rsidRPr="00086354">
        <w:tab/>
        <w:t>Draft</w:t>
      </w:r>
    </w:p>
    <w:p w14:paraId="0F380ACF" w14:textId="77777777" w:rsidR="002F33A7" w:rsidRPr="00086354" w:rsidRDefault="002F33A7" w:rsidP="00723472">
      <w:pPr>
        <w:suppressLineNumbers/>
        <w:ind w:left="1440" w:hanging="1440"/>
        <w:rPr>
          <w:b/>
          <w:snapToGrid w:val="0"/>
        </w:rPr>
      </w:pPr>
    </w:p>
    <w:p w14:paraId="740372F3" w14:textId="358D5452" w:rsidR="002F33A7" w:rsidRPr="00086354" w:rsidRDefault="002F33A7" w:rsidP="00723472">
      <w:pPr>
        <w:suppressLineNumbers/>
        <w:ind w:left="1440" w:hanging="1440"/>
        <w:rPr>
          <w:b/>
          <w:snapToGrid w:val="0"/>
        </w:rPr>
      </w:pPr>
      <w:r w:rsidRPr="00086354">
        <w:rPr>
          <w:b/>
          <w:snapToGrid w:val="0"/>
        </w:rPr>
        <w:t>DATE:</w:t>
      </w:r>
      <w:r w:rsidRPr="00086354">
        <w:rPr>
          <w:b/>
          <w:snapToGrid w:val="0"/>
        </w:rPr>
        <w:tab/>
      </w:r>
      <w:r w:rsidR="00212521">
        <w:rPr>
          <w:snapToGrid w:val="0"/>
        </w:rPr>
        <w:t>20</w:t>
      </w:r>
      <w:r w:rsidRPr="00086354">
        <w:rPr>
          <w:snapToGrid w:val="0"/>
        </w:rPr>
        <w:t xml:space="preserve"> </w:t>
      </w:r>
      <w:r w:rsidR="00EA4248" w:rsidRPr="00086354">
        <w:rPr>
          <w:snapToGrid w:val="0"/>
        </w:rPr>
        <w:t>June</w:t>
      </w:r>
      <w:r w:rsidR="00625824">
        <w:rPr>
          <w:snapToGrid w:val="0"/>
        </w:rPr>
        <w:t xml:space="preserve"> </w:t>
      </w:r>
      <w:r w:rsidRPr="00086354">
        <w:rPr>
          <w:snapToGrid w:val="0"/>
        </w:rPr>
        <w:t>202</w:t>
      </w:r>
      <w:r w:rsidR="00B3252D" w:rsidRPr="00086354">
        <w:rPr>
          <w:snapToGrid w:val="0"/>
        </w:rPr>
        <w:t>2</w:t>
      </w:r>
    </w:p>
    <w:p w14:paraId="435DC69E" w14:textId="534F951D" w:rsidR="002F33A7" w:rsidRPr="00086354" w:rsidRDefault="002F33A7" w:rsidP="00723472">
      <w:pPr>
        <w:suppressLineNumbers/>
        <w:ind w:left="1440" w:hanging="1440"/>
      </w:pPr>
      <w:r w:rsidRPr="00086354">
        <w:rPr>
          <w:b/>
          <w:snapToGrid w:val="0"/>
        </w:rPr>
        <w:t>STATUS:</w:t>
      </w:r>
      <w:r w:rsidRPr="00086354">
        <w:t xml:space="preserve"> </w:t>
      </w:r>
      <w:r w:rsidRPr="00086354">
        <w:tab/>
      </w:r>
      <w:r w:rsidRPr="00086354">
        <w:rPr>
          <w:b/>
        </w:rPr>
        <w:t>Interim</w:t>
      </w:r>
      <w:r w:rsidRPr="00086354">
        <w:t xml:space="preserve"> </w:t>
      </w:r>
      <w:r w:rsidRPr="00086354">
        <w:rPr>
          <w:b/>
        </w:rPr>
        <w:t>Draft v0.</w:t>
      </w:r>
      <w:r w:rsidR="006A40A5">
        <w:rPr>
          <w:b/>
        </w:rPr>
        <w:t>6</w:t>
      </w:r>
    </w:p>
    <w:p w14:paraId="00F714E6" w14:textId="77777777" w:rsidR="00572C85" w:rsidRPr="00086354" w:rsidRDefault="00572C85" w:rsidP="00723472">
      <w:pPr>
        <w:suppressLineNumbers/>
        <w:rPr>
          <w:b/>
          <w:sz w:val="16"/>
          <w:szCs w:val="16"/>
          <w:u w:val="single"/>
        </w:rPr>
      </w:pPr>
    </w:p>
    <w:p w14:paraId="69D20288" w14:textId="77777777" w:rsidR="00572C85" w:rsidRPr="00086354" w:rsidRDefault="00572C85" w:rsidP="00723472">
      <w:pPr>
        <w:suppressLineNumbers/>
        <w:rPr>
          <w:b/>
          <w:sz w:val="16"/>
          <w:szCs w:val="16"/>
          <w:u w:val="single"/>
        </w:rPr>
      </w:pPr>
    </w:p>
    <w:p w14:paraId="4949D930" w14:textId="77777777" w:rsidR="00572C85" w:rsidRPr="00086354" w:rsidRDefault="00572C85" w:rsidP="00723472">
      <w:pPr>
        <w:suppressLineNumbers/>
        <w:rPr>
          <w:b/>
          <w:sz w:val="16"/>
          <w:szCs w:val="16"/>
          <w:u w:val="single"/>
        </w:rPr>
      </w:pPr>
    </w:p>
    <w:p w14:paraId="0ACEA8A5" w14:textId="67E11479" w:rsidR="002F33A7" w:rsidRPr="00086354" w:rsidRDefault="002F33A7" w:rsidP="00723472">
      <w:pPr>
        <w:suppressLineNumbers/>
        <w:rPr>
          <w:b/>
          <w:sz w:val="16"/>
          <w:szCs w:val="16"/>
          <w:u w:val="single"/>
        </w:rPr>
      </w:pPr>
      <w:r w:rsidRPr="00086354">
        <w:rPr>
          <w:b/>
          <w:sz w:val="16"/>
          <w:szCs w:val="16"/>
          <w:u w:val="single"/>
        </w:rPr>
        <w:t xml:space="preserve">Disclaimer (Updated </w:t>
      </w:r>
      <w:r w:rsidRPr="00086354">
        <w:rPr>
          <w:b/>
          <w:sz w:val="16"/>
          <w:u w:val="single"/>
        </w:rPr>
        <w:t xml:space="preserve">UN/CEFACT </w:t>
      </w:r>
      <w:r w:rsidRPr="00086354">
        <w:rPr>
          <w:b/>
          <w:sz w:val="16"/>
          <w:szCs w:val="16"/>
          <w:u w:val="single"/>
        </w:rPr>
        <w:t>Intellectual Property Rights Policy – ECE/TRADE/C/CEFACT/ 2010/20/Rev.2)</w:t>
      </w:r>
    </w:p>
    <w:p w14:paraId="352866BB" w14:textId="77777777" w:rsidR="002F33A7" w:rsidRPr="00086354" w:rsidRDefault="002F33A7" w:rsidP="00723472">
      <w:pPr>
        <w:suppressLineNumbers/>
        <w:rPr>
          <w:sz w:val="16"/>
        </w:rPr>
      </w:pPr>
      <w:r w:rsidRPr="00086354">
        <w:rPr>
          <w:sz w:val="16"/>
          <w:szCs w:val="16"/>
        </w:rPr>
        <w:t xml:space="preserve">ECE draws attention to </w:t>
      </w:r>
      <w:r w:rsidRPr="00086354">
        <w:rPr>
          <w:sz w:val="16"/>
        </w:rPr>
        <w:t xml:space="preserve">the </w:t>
      </w:r>
      <w:r w:rsidRPr="00086354">
        <w:rPr>
          <w:sz w:val="16"/>
          <w:szCs w:val="16"/>
        </w:rPr>
        <w:t xml:space="preserve">possibility that the practice or implementation of its outputs (which include but are not limited to </w:t>
      </w:r>
      <w:r w:rsidRPr="00086354">
        <w:rPr>
          <w:sz w:val="16"/>
        </w:rPr>
        <w:t>Recommendations</w:t>
      </w:r>
      <w:r w:rsidRPr="00086354">
        <w:rPr>
          <w:sz w:val="16"/>
          <w:szCs w:val="16"/>
        </w:rPr>
        <w:t xml:space="preserve">, norms, standards, </w:t>
      </w:r>
      <w:proofErr w:type="gramStart"/>
      <w:r w:rsidRPr="00086354">
        <w:rPr>
          <w:sz w:val="16"/>
          <w:szCs w:val="16"/>
        </w:rPr>
        <w:t>guidelines</w:t>
      </w:r>
      <w:proofErr w:type="gramEnd"/>
      <w:r w:rsidRPr="00086354">
        <w:rPr>
          <w:sz w:val="16"/>
          <w:szCs w:val="16"/>
        </w:rPr>
        <w:t xml:space="preserve"> </w:t>
      </w:r>
      <w:r w:rsidRPr="00086354">
        <w:rPr>
          <w:sz w:val="16"/>
        </w:rPr>
        <w:t xml:space="preserve">and </w:t>
      </w:r>
      <w:r w:rsidRPr="00086354">
        <w:rPr>
          <w:sz w:val="16"/>
          <w:szCs w:val="16"/>
        </w:rPr>
        <w:t>technical specifications) may involve the use of a claimed intellectual property right.</w:t>
      </w:r>
    </w:p>
    <w:p w14:paraId="3534AA51" w14:textId="77777777" w:rsidR="002F33A7" w:rsidRPr="00086354" w:rsidRDefault="002F33A7" w:rsidP="00723472">
      <w:pPr>
        <w:suppressLineNumbers/>
        <w:rPr>
          <w:sz w:val="16"/>
          <w:szCs w:val="16"/>
        </w:rPr>
      </w:pPr>
      <w:r w:rsidRPr="00086354">
        <w:rPr>
          <w:sz w:val="16"/>
          <w:szCs w:val="16"/>
        </w:rPr>
        <w:t xml:space="preserve">Each output is based on the contributions of participants in the UN/CEFACT process, who have agreed to waive enforcement of their intellectual property rights pursuant to the UN/CEFACT IPR Policy (document ECE/TRADE/C/CEFACT/2010/20/Rev.2 available at http://www.unece.org/cefact/cf_docs.html or from the ECE secretariat). ECE takes no position concerning the evidence, </w:t>
      </w:r>
      <w:proofErr w:type="gramStart"/>
      <w:r w:rsidRPr="00086354">
        <w:rPr>
          <w:sz w:val="16"/>
          <w:szCs w:val="16"/>
        </w:rPr>
        <w:t>validity</w:t>
      </w:r>
      <w:proofErr w:type="gramEnd"/>
      <w:r w:rsidRPr="00086354">
        <w:rPr>
          <w:sz w:val="16"/>
          <w:szCs w:val="16"/>
        </w:rPr>
        <w:t xml:space="preserve"> or applicability of any claimed intellectual property right or any other right that might be claimed by any third parties related to the implementation of its outputs. ECE makes no representation that it has made any investigation or effort to evaluate any such rights.</w:t>
      </w:r>
    </w:p>
    <w:p w14:paraId="255553BB" w14:textId="77777777" w:rsidR="002F33A7" w:rsidRPr="00086354" w:rsidRDefault="002F33A7" w:rsidP="00723472">
      <w:pPr>
        <w:suppressLineNumbers/>
        <w:rPr>
          <w:sz w:val="16"/>
          <w:szCs w:val="16"/>
        </w:rPr>
      </w:pPr>
      <w:r w:rsidRPr="00086354">
        <w:rPr>
          <w:sz w:val="16"/>
          <w:szCs w:val="16"/>
        </w:rPr>
        <w:t>Implementers of UN/CEFACT outputs are cautioned that any third-party intellectual property rights claims related to their use of a UN/CEFACT output will be their responsibility and are urged to ensure that their use of UN/CEFACT outputs does not infringe on an intellectual property right of a third party.</w:t>
      </w:r>
    </w:p>
    <w:p w14:paraId="687FA26A" w14:textId="39418DAF" w:rsidR="001E4508" w:rsidRPr="00086354" w:rsidRDefault="002F33A7">
      <w:pPr>
        <w:rPr>
          <w:b/>
          <w:bCs/>
          <w:sz w:val="28"/>
          <w:szCs w:val="28"/>
          <w:lang w:eastAsia="en-US"/>
        </w:rPr>
      </w:pPr>
      <w:r w:rsidRPr="00086354">
        <w:rPr>
          <w:sz w:val="16"/>
          <w:szCs w:val="16"/>
        </w:rPr>
        <w:t>ECE does not accept any liability for any possible infringement of a claimed intellectual property right or any other right that might be claimed to relate to the implementation of any of its outputs.</w:t>
      </w:r>
      <w:r w:rsidR="001E4508" w:rsidRPr="00086354">
        <w:rPr>
          <w:sz w:val="28"/>
          <w:szCs w:val="28"/>
        </w:rPr>
        <w:br w:type="page"/>
      </w:r>
    </w:p>
    <w:p w14:paraId="485DE4D5" w14:textId="470C4FEE" w:rsidR="001E4508" w:rsidRPr="00086354" w:rsidRDefault="001E4508" w:rsidP="001E4508">
      <w:pPr>
        <w:pStyle w:val="3"/>
        <w:numPr>
          <w:ilvl w:val="0"/>
          <w:numId w:val="0"/>
        </w:numPr>
        <w:ind w:left="720" w:hanging="720"/>
        <w:jc w:val="left"/>
        <w:rPr>
          <w:rFonts w:ascii="Times New Roman" w:hAnsi="Times New Roman" w:cs="Times New Roman"/>
          <w:sz w:val="28"/>
          <w:szCs w:val="28"/>
          <w:lang w:val="en-GB"/>
        </w:rPr>
      </w:pPr>
      <w:bookmarkStart w:id="0" w:name="_Toc90642309"/>
      <w:bookmarkStart w:id="1" w:name="_Toc95917379"/>
      <w:bookmarkStart w:id="2" w:name="_Toc106693932"/>
      <w:r w:rsidRPr="00086354">
        <w:rPr>
          <w:rFonts w:ascii="Times New Roman" w:hAnsi="Times New Roman" w:cs="Times New Roman"/>
          <w:sz w:val="28"/>
          <w:szCs w:val="28"/>
          <w:lang w:val="en-GB"/>
        </w:rPr>
        <w:lastRenderedPageBreak/>
        <w:t>Abstract</w:t>
      </w:r>
      <w:bookmarkEnd w:id="0"/>
      <w:bookmarkEnd w:id="1"/>
      <w:bookmarkEnd w:id="2"/>
    </w:p>
    <w:p w14:paraId="2F7EB3D9" w14:textId="6218556C" w:rsidR="00DF551C" w:rsidRPr="00086354" w:rsidRDefault="00EC5B91" w:rsidP="00DF551C">
      <w:r w:rsidRPr="00086354">
        <w:t xml:space="preserve">This </w:t>
      </w:r>
      <w:proofErr w:type="spellStart"/>
      <w:r w:rsidRPr="00086354">
        <w:t>OpenAPI</w:t>
      </w:r>
      <w:proofErr w:type="spellEnd"/>
      <w:r w:rsidRPr="00086354">
        <w:t xml:space="preserve"> Naming and Design Rules technical specification defines </w:t>
      </w:r>
      <w:r w:rsidR="001E4508" w:rsidRPr="00086354">
        <w:t xml:space="preserve">an architecture and a set of rules necessary to </w:t>
      </w:r>
      <w:r w:rsidRPr="00086354">
        <w:t>specify</w:t>
      </w:r>
      <w:r w:rsidR="001E4508" w:rsidRPr="00086354">
        <w:t xml:space="preserve">, describe and </w:t>
      </w:r>
      <w:r w:rsidRPr="00086354">
        <w:t>implement</w:t>
      </w:r>
      <w:r w:rsidR="001E4508" w:rsidRPr="00086354">
        <w:t xml:space="preserve"> </w:t>
      </w:r>
      <w:r w:rsidRPr="00086354">
        <w:t xml:space="preserve">APIs based on an </w:t>
      </w:r>
      <w:proofErr w:type="spellStart"/>
      <w:r w:rsidRPr="00086354">
        <w:t>OpenAPI</w:t>
      </w:r>
      <w:proofErr w:type="spellEnd"/>
      <w:r w:rsidRPr="00086354">
        <w:t xml:space="preserve"> specification to </w:t>
      </w:r>
      <w:r w:rsidR="001E4508" w:rsidRPr="00086354">
        <w:t xml:space="preserve">consistently express business information. It is based on the </w:t>
      </w:r>
      <w:proofErr w:type="spellStart"/>
      <w:r w:rsidRPr="00086354">
        <w:t>OpenAPI</w:t>
      </w:r>
      <w:proofErr w:type="spellEnd"/>
      <w:r w:rsidRPr="00086354">
        <w:t xml:space="preserve"> specification</w:t>
      </w:r>
      <w:r w:rsidR="001E4508" w:rsidRPr="00086354">
        <w:t xml:space="preserve"> and the UN/CEFACT Core Components Technical Specification. This specification </w:t>
      </w:r>
      <w:r w:rsidRPr="00086354">
        <w:t xml:space="preserve">describes the requirements that </w:t>
      </w:r>
      <w:r w:rsidR="001E4508" w:rsidRPr="00086354">
        <w:t xml:space="preserve">UN/CEFACT </w:t>
      </w:r>
      <w:r w:rsidRPr="00086354">
        <w:t>compliant APIs should fulfil.</w:t>
      </w:r>
      <w:r w:rsidR="001E4508" w:rsidRPr="00086354">
        <w:t xml:space="preserve"> It will be used by other organisations who are interested in maximizing inter- and intra-industry interoperability.</w:t>
      </w:r>
    </w:p>
    <w:p w14:paraId="66C8D22C" w14:textId="77777777" w:rsidR="00B60551" w:rsidRDefault="005E117D">
      <w:pPr>
        <w:pStyle w:val="31"/>
        <w:rPr>
          <w:noProof/>
        </w:rPr>
      </w:pPr>
      <w:r w:rsidRPr="00086354">
        <w:rPr>
          <w:lang w:val="en-GB"/>
        </w:rPr>
        <w:br w:type="page"/>
      </w:r>
      <w:r w:rsidR="00A7669E" w:rsidRPr="00086354">
        <w:rPr>
          <w:lang w:val="en-GB"/>
        </w:rPr>
        <w:lastRenderedPageBreak/>
        <w:t xml:space="preserve"> </w:t>
      </w:r>
      <w:bookmarkStart w:id="3" w:name="_Toc95917381"/>
      <w:r w:rsidR="00DF551C" w:rsidRPr="00086354">
        <w:rPr>
          <w:lang w:val="en-GB"/>
        </w:rPr>
        <w:fldChar w:fldCharType="begin"/>
      </w:r>
      <w:r w:rsidR="00DF551C" w:rsidRPr="00086354">
        <w:rPr>
          <w:lang w:val="en-GB"/>
        </w:rPr>
        <w:instrText xml:space="preserve"> TOC \o "1-3" \h \z \u </w:instrText>
      </w:r>
      <w:r w:rsidR="00DF551C" w:rsidRPr="00086354">
        <w:rPr>
          <w:lang w:val="en-GB"/>
        </w:rPr>
        <w:fldChar w:fldCharType="separate"/>
      </w:r>
    </w:p>
    <w:p w14:paraId="4133E0FD" w14:textId="4809AB7D" w:rsidR="00B60551" w:rsidRDefault="00000000">
      <w:pPr>
        <w:pStyle w:val="31"/>
        <w:rPr>
          <w:rFonts w:asciiTheme="minorHAnsi" w:eastAsiaTheme="minorEastAsia" w:hAnsiTheme="minorHAnsi" w:cstheme="minorBidi"/>
          <w:i w:val="0"/>
          <w:iCs w:val="0"/>
          <w:noProof/>
          <w:sz w:val="22"/>
          <w:szCs w:val="22"/>
          <w:lang w:val="en-GB" w:eastAsia="en-GB"/>
        </w:rPr>
      </w:pPr>
      <w:hyperlink w:anchor="_Toc106693932" w:history="1">
        <w:r w:rsidR="00B60551" w:rsidRPr="005C7679">
          <w:rPr>
            <w:rStyle w:val="a3"/>
            <w:noProof/>
            <w:lang w:val="en-GB"/>
          </w:rPr>
          <w:t>Abstract</w:t>
        </w:r>
        <w:r w:rsidR="00B60551">
          <w:rPr>
            <w:noProof/>
            <w:webHidden/>
          </w:rPr>
          <w:tab/>
        </w:r>
        <w:r w:rsidR="00B60551">
          <w:rPr>
            <w:noProof/>
            <w:webHidden/>
          </w:rPr>
          <w:fldChar w:fldCharType="begin"/>
        </w:r>
        <w:r w:rsidR="00B60551">
          <w:rPr>
            <w:noProof/>
            <w:webHidden/>
          </w:rPr>
          <w:instrText xml:space="preserve"> PAGEREF _Toc106693932 \h </w:instrText>
        </w:r>
        <w:r w:rsidR="00B60551">
          <w:rPr>
            <w:noProof/>
            <w:webHidden/>
          </w:rPr>
        </w:r>
        <w:r w:rsidR="00B60551">
          <w:rPr>
            <w:noProof/>
            <w:webHidden/>
          </w:rPr>
          <w:fldChar w:fldCharType="separate"/>
        </w:r>
        <w:r w:rsidR="00B60551">
          <w:rPr>
            <w:noProof/>
            <w:webHidden/>
          </w:rPr>
          <w:t>2</w:t>
        </w:r>
        <w:r w:rsidR="00B60551">
          <w:rPr>
            <w:noProof/>
            <w:webHidden/>
          </w:rPr>
          <w:fldChar w:fldCharType="end"/>
        </w:r>
      </w:hyperlink>
    </w:p>
    <w:p w14:paraId="7E4B1F2D" w14:textId="5D8837B7" w:rsidR="00B60551" w:rsidRDefault="00000000">
      <w:pPr>
        <w:pStyle w:val="21"/>
        <w:rPr>
          <w:rFonts w:asciiTheme="minorHAnsi" w:eastAsiaTheme="minorEastAsia" w:hAnsiTheme="minorHAnsi" w:cstheme="minorBidi"/>
          <w:smallCaps w:val="0"/>
          <w:szCs w:val="22"/>
          <w:lang w:val="en-GB" w:eastAsia="en-GB"/>
        </w:rPr>
      </w:pPr>
      <w:hyperlink w:anchor="_Toc106693933" w:history="1">
        <w:r w:rsidR="00B60551" w:rsidRPr="005C7679">
          <w:rPr>
            <w:rStyle w:val="a3"/>
            <w:lang w:val="en-GB"/>
          </w:rPr>
          <w:t>1.1</w:t>
        </w:r>
        <w:r w:rsidR="00B60551">
          <w:rPr>
            <w:rFonts w:asciiTheme="minorHAnsi" w:eastAsiaTheme="minorEastAsia" w:hAnsiTheme="minorHAnsi" w:cstheme="minorBidi"/>
            <w:smallCaps w:val="0"/>
            <w:szCs w:val="22"/>
            <w:lang w:val="en-GB" w:eastAsia="en-GB"/>
          </w:rPr>
          <w:tab/>
        </w:r>
        <w:r w:rsidR="00B60551" w:rsidRPr="005C7679">
          <w:rPr>
            <w:rStyle w:val="a3"/>
            <w:lang w:val="en-GB"/>
          </w:rPr>
          <w:t>Document History</w:t>
        </w:r>
        <w:r w:rsidR="00B60551">
          <w:rPr>
            <w:webHidden/>
          </w:rPr>
          <w:tab/>
        </w:r>
        <w:r w:rsidR="00B60551">
          <w:rPr>
            <w:webHidden/>
          </w:rPr>
          <w:fldChar w:fldCharType="begin"/>
        </w:r>
        <w:r w:rsidR="00B60551">
          <w:rPr>
            <w:webHidden/>
          </w:rPr>
          <w:instrText xml:space="preserve"> PAGEREF _Toc106693933 \h </w:instrText>
        </w:r>
        <w:r w:rsidR="00B60551">
          <w:rPr>
            <w:webHidden/>
          </w:rPr>
        </w:r>
        <w:r w:rsidR="00B60551">
          <w:rPr>
            <w:webHidden/>
          </w:rPr>
          <w:fldChar w:fldCharType="separate"/>
        </w:r>
        <w:r w:rsidR="00B60551">
          <w:rPr>
            <w:webHidden/>
          </w:rPr>
          <w:t>5</w:t>
        </w:r>
        <w:r w:rsidR="00B60551">
          <w:rPr>
            <w:webHidden/>
          </w:rPr>
          <w:fldChar w:fldCharType="end"/>
        </w:r>
      </w:hyperlink>
    </w:p>
    <w:p w14:paraId="22F7F650" w14:textId="0521032A" w:rsidR="00B60551" w:rsidRDefault="00000000">
      <w:pPr>
        <w:pStyle w:val="21"/>
        <w:rPr>
          <w:rFonts w:asciiTheme="minorHAnsi" w:eastAsiaTheme="minorEastAsia" w:hAnsiTheme="minorHAnsi" w:cstheme="minorBidi"/>
          <w:smallCaps w:val="0"/>
          <w:szCs w:val="22"/>
          <w:lang w:val="en-GB" w:eastAsia="en-GB"/>
        </w:rPr>
      </w:pPr>
      <w:hyperlink w:anchor="_Toc106693934" w:history="1">
        <w:r w:rsidR="00B60551" w:rsidRPr="005C7679">
          <w:rPr>
            <w:rStyle w:val="a3"/>
            <w:lang w:val="en-GB"/>
          </w:rPr>
          <w:t>1.2</w:t>
        </w:r>
        <w:r w:rsidR="00B60551">
          <w:rPr>
            <w:rFonts w:asciiTheme="minorHAnsi" w:eastAsiaTheme="minorEastAsia" w:hAnsiTheme="minorHAnsi" w:cstheme="minorBidi"/>
            <w:smallCaps w:val="0"/>
            <w:szCs w:val="22"/>
            <w:lang w:val="en-GB" w:eastAsia="en-GB"/>
          </w:rPr>
          <w:tab/>
        </w:r>
        <w:r w:rsidR="00B60551" w:rsidRPr="005C7679">
          <w:rPr>
            <w:rStyle w:val="a3"/>
            <w:lang w:val="en-GB"/>
          </w:rPr>
          <w:t>Change Log</w:t>
        </w:r>
        <w:r w:rsidR="00B60551">
          <w:rPr>
            <w:webHidden/>
          </w:rPr>
          <w:tab/>
        </w:r>
        <w:r w:rsidR="00B60551">
          <w:rPr>
            <w:webHidden/>
          </w:rPr>
          <w:fldChar w:fldCharType="begin"/>
        </w:r>
        <w:r w:rsidR="00B60551">
          <w:rPr>
            <w:webHidden/>
          </w:rPr>
          <w:instrText xml:space="preserve"> PAGEREF _Toc106693934 \h </w:instrText>
        </w:r>
        <w:r w:rsidR="00B60551">
          <w:rPr>
            <w:webHidden/>
          </w:rPr>
        </w:r>
        <w:r w:rsidR="00B60551">
          <w:rPr>
            <w:webHidden/>
          </w:rPr>
          <w:fldChar w:fldCharType="separate"/>
        </w:r>
        <w:r w:rsidR="00B60551">
          <w:rPr>
            <w:webHidden/>
          </w:rPr>
          <w:t>5</w:t>
        </w:r>
        <w:r w:rsidR="00B60551">
          <w:rPr>
            <w:webHidden/>
          </w:rPr>
          <w:fldChar w:fldCharType="end"/>
        </w:r>
      </w:hyperlink>
    </w:p>
    <w:p w14:paraId="1DB1235F" w14:textId="12C2A0FB" w:rsidR="00B60551" w:rsidRDefault="00000000">
      <w:pPr>
        <w:pStyle w:val="21"/>
        <w:rPr>
          <w:rFonts w:asciiTheme="minorHAnsi" w:eastAsiaTheme="minorEastAsia" w:hAnsiTheme="minorHAnsi" w:cstheme="minorBidi"/>
          <w:smallCaps w:val="0"/>
          <w:szCs w:val="22"/>
          <w:lang w:val="en-GB" w:eastAsia="en-GB"/>
        </w:rPr>
      </w:pPr>
      <w:hyperlink w:anchor="_Toc106693935" w:history="1">
        <w:r w:rsidR="00B60551" w:rsidRPr="005C7679">
          <w:rPr>
            <w:rStyle w:val="a3"/>
            <w:lang w:val="en-GB"/>
          </w:rPr>
          <w:t>1.3</w:t>
        </w:r>
        <w:r w:rsidR="00B60551">
          <w:rPr>
            <w:rFonts w:asciiTheme="minorHAnsi" w:eastAsiaTheme="minorEastAsia" w:hAnsiTheme="minorHAnsi" w:cstheme="minorBidi"/>
            <w:smallCaps w:val="0"/>
            <w:szCs w:val="22"/>
            <w:lang w:val="en-GB" w:eastAsia="en-GB"/>
          </w:rPr>
          <w:tab/>
        </w:r>
        <w:r w:rsidR="00B60551" w:rsidRPr="005C7679">
          <w:rPr>
            <w:rStyle w:val="a3"/>
            <w:lang w:val="en-GB"/>
          </w:rPr>
          <w:t>OpenAPI Naming and Design Rules Project Team</w:t>
        </w:r>
        <w:r w:rsidR="00B60551">
          <w:rPr>
            <w:webHidden/>
          </w:rPr>
          <w:tab/>
        </w:r>
        <w:r w:rsidR="00B60551">
          <w:rPr>
            <w:webHidden/>
          </w:rPr>
          <w:fldChar w:fldCharType="begin"/>
        </w:r>
        <w:r w:rsidR="00B60551">
          <w:rPr>
            <w:webHidden/>
          </w:rPr>
          <w:instrText xml:space="preserve"> PAGEREF _Toc106693935 \h </w:instrText>
        </w:r>
        <w:r w:rsidR="00B60551">
          <w:rPr>
            <w:webHidden/>
          </w:rPr>
        </w:r>
        <w:r w:rsidR="00B60551">
          <w:rPr>
            <w:webHidden/>
          </w:rPr>
          <w:fldChar w:fldCharType="separate"/>
        </w:r>
        <w:r w:rsidR="00B60551">
          <w:rPr>
            <w:webHidden/>
          </w:rPr>
          <w:t>6</w:t>
        </w:r>
        <w:r w:rsidR="00B60551">
          <w:rPr>
            <w:webHidden/>
          </w:rPr>
          <w:fldChar w:fldCharType="end"/>
        </w:r>
      </w:hyperlink>
    </w:p>
    <w:p w14:paraId="2FA6B1DA" w14:textId="1344F3A8" w:rsidR="00B60551" w:rsidRDefault="00000000">
      <w:pPr>
        <w:pStyle w:val="21"/>
        <w:rPr>
          <w:rFonts w:asciiTheme="minorHAnsi" w:eastAsiaTheme="minorEastAsia" w:hAnsiTheme="minorHAnsi" w:cstheme="minorBidi"/>
          <w:smallCaps w:val="0"/>
          <w:szCs w:val="22"/>
          <w:lang w:val="en-GB" w:eastAsia="en-GB"/>
        </w:rPr>
      </w:pPr>
      <w:hyperlink w:anchor="_Toc106693936" w:history="1">
        <w:r w:rsidR="00B60551" w:rsidRPr="005C7679">
          <w:rPr>
            <w:rStyle w:val="a3"/>
            <w:lang w:val="en-GB"/>
          </w:rPr>
          <w:t>1.4</w:t>
        </w:r>
        <w:r w:rsidR="00B60551">
          <w:rPr>
            <w:rFonts w:asciiTheme="minorHAnsi" w:eastAsiaTheme="minorEastAsia" w:hAnsiTheme="minorHAnsi" w:cstheme="minorBidi"/>
            <w:smallCaps w:val="0"/>
            <w:szCs w:val="22"/>
            <w:lang w:val="en-GB" w:eastAsia="en-GB"/>
          </w:rPr>
          <w:tab/>
        </w:r>
        <w:r w:rsidR="00B60551" w:rsidRPr="005C7679">
          <w:rPr>
            <w:rStyle w:val="a3"/>
            <w:lang w:val="en-GB"/>
          </w:rPr>
          <w:t>Acknowledgements</w:t>
        </w:r>
        <w:r w:rsidR="00B60551">
          <w:rPr>
            <w:webHidden/>
          </w:rPr>
          <w:tab/>
        </w:r>
        <w:r w:rsidR="00B60551">
          <w:rPr>
            <w:webHidden/>
          </w:rPr>
          <w:fldChar w:fldCharType="begin"/>
        </w:r>
        <w:r w:rsidR="00B60551">
          <w:rPr>
            <w:webHidden/>
          </w:rPr>
          <w:instrText xml:space="preserve"> PAGEREF _Toc106693936 \h </w:instrText>
        </w:r>
        <w:r w:rsidR="00B60551">
          <w:rPr>
            <w:webHidden/>
          </w:rPr>
        </w:r>
        <w:r w:rsidR="00B60551">
          <w:rPr>
            <w:webHidden/>
          </w:rPr>
          <w:fldChar w:fldCharType="separate"/>
        </w:r>
        <w:r w:rsidR="00B60551">
          <w:rPr>
            <w:webHidden/>
          </w:rPr>
          <w:t>6</w:t>
        </w:r>
        <w:r w:rsidR="00B60551">
          <w:rPr>
            <w:webHidden/>
          </w:rPr>
          <w:fldChar w:fldCharType="end"/>
        </w:r>
      </w:hyperlink>
    </w:p>
    <w:p w14:paraId="2901D6D5" w14:textId="6CC70EEE" w:rsidR="00B60551" w:rsidRDefault="00000000">
      <w:pPr>
        <w:pStyle w:val="21"/>
        <w:rPr>
          <w:rFonts w:asciiTheme="minorHAnsi" w:eastAsiaTheme="minorEastAsia" w:hAnsiTheme="minorHAnsi" w:cstheme="minorBidi"/>
          <w:smallCaps w:val="0"/>
          <w:szCs w:val="22"/>
          <w:lang w:val="en-GB" w:eastAsia="en-GB"/>
        </w:rPr>
      </w:pPr>
      <w:hyperlink w:anchor="_Toc106693937" w:history="1">
        <w:r w:rsidR="00B60551" w:rsidRPr="005C7679">
          <w:rPr>
            <w:rStyle w:val="a3"/>
            <w:lang w:val="en-GB"/>
          </w:rPr>
          <w:t>1.5</w:t>
        </w:r>
        <w:r w:rsidR="00B60551">
          <w:rPr>
            <w:rFonts w:asciiTheme="minorHAnsi" w:eastAsiaTheme="minorEastAsia" w:hAnsiTheme="minorHAnsi" w:cstheme="minorBidi"/>
            <w:smallCaps w:val="0"/>
            <w:szCs w:val="22"/>
            <w:lang w:val="en-GB" w:eastAsia="en-GB"/>
          </w:rPr>
          <w:tab/>
        </w:r>
        <w:r w:rsidR="00B60551" w:rsidRPr="005C7679">
          <w:rPr>
            <w:rStyle w:val="a3"/>
            <w:lang w:val="en-GB"/>
          </w:rPr>
          <w:t>Contact information</w:t>
        </w:r>
        <w:r w:rsidR="00B60551">
          <w:rPr>
            <w:webHidden/>
          </w:rPr>
          <w:tab/>
        </w:r>
        <w:r w:rsidR="00B60551">
          <w:rPr>
            <w:webHidden/>
          </w:rPr>
          <w:fldChar w:fldCharType="begin"/>
        </w:r>
        <w:r w:rsidR="00B60551">
          <w:rPr>
            <w:webHidden/>
          </w:rPr>
          <w:instrText xml:space="preserve"> PAGEREF _Toc106693937 \h </w:instrText>
        </w:r>
        <w:r w:rsidR="00B60551">
          <w:rPr>
            <w:webHidden/>
          </w:rPr>
        </w:r>
        <w:r w:rsidR="00B60551">
          <w:rPr>
            <w:webHidden/>
          </w:rPr>
          <w:fldChar w:fldCharType="separate"/>
        </w:r>
        <w:r w:rsidR="00B60551">
          <w:rPr>
            <w:webHidden/>
          </w:rPr>
          <w:t>6</w:t>
        </w:r>
        <w:r w:rsidR="00B60551">
          <w:rPr>
            <w:webHidden/>
          </w:rPr>
          <w:fldChar w:fldCharType="end"/>
        </w:r>
      </w:hyperlink>
    </w:p>
    <w:p w14:paraId="469B6CAA" w14:textId="3AEF9CB7" w:rsidR="00B60551" w:rsidRDefault="00000000">
      <w:pPr>
        <w:pStyle w:val="21"/>
        <w:rPr>
          <w:rFonts w:asciiTheme="minorHAnsi" w:eastAsiaTheme="minorEastAsia" w:hAnsiTheme="minorHAnsi" w:cstheme="minorBidi"/>
          <w:smallCaps w:val="0"/>
          <w:szCs w:val="22"/>
          <w:lang w:val="en-GB" w:eastAsia="en-GB"/>
        </w:rPr>
      </w:pPr>
      <w:hyperlink w:anchor="_Toc106693938" w:history="1">
        <w:r w:rsidR="00B60551" w:rsidRPr="005C7679">
          <w:rPr>
            <w:rStyle w:val="a3"/>
            <w:lang w:val="en-GB"/>
          </w:rPr>
          <w:t>1.6</w:t>
        </w:r>
        <w:r w:rsidR="00B60551">
          <w:rPr>
            <w:rFonts w:asciiTheme="minorHAnsi" w:eastAsiaTheme="minorEastAsia" w:hAnsiTheme="minorHAnsi" w:cstheme="minorBidi"/>
            <w:smallCaps w:val="0"/>
            <w:szCs w:val="22"/>
            <w:lang w:val="en-GB" w:eastAsia="en-GB"/>
          </w:rPr>
          <w:tab/>
        </w:r>
        <w:r w:rsidR="00B60551" w:rsidRPr="005C7679">
          <w:rPr>
            <w:rStyle w:val="a3"/>
            <w:lang w:val="en-GB"/>
          </w:rPr>
          <w:t>Notation</w:t>
        </w:r>
        <w:r w:rsidR="00B60551">
          <w:rPr>
            <w:webHidden/>
          </w:rPr>
          <w:tab/>
        </w:r>
        <w:r w:rsidR="00B60551">
          <w:rPr>
            <w:webHidden/>
          </w:rPr>
          <w:fldChar w:fldCharType="begin"/>
        </w:r>
        <w:r w:rsidR="00B60551">
          <w:rPr>
            <w:webHidden/>
          </w:rPr>
          <w:instrText xml:space="preserve"> PAGEREF _Toc106693938 \h </w:instrText>
        </w:r>
        <w:r w:rsidR="00B60551">
          <w:rPr>
            <w:webHidden/>
          </w:rPr>
        </w:r>
        <w:r w:rsidR="00B60551">
          <w:rPr>
            <w:webHidden/>
          </w:rPr>
          <w:fldChar w:fldCharType="separate"/>
        </w:r>
        <w:r w:rsidR="00B60551">
          <w:rPr>
            <w:webHidden/>
          </w:rPr>
          <w:t>6</w:t>
        </w:r>
        <w:r w:rsidR="00B60551">
          <w:rPr>
            <w:webHidden/>
          </w:rPr>
          <w:fldChar w:fldCharType="end"/>
        </w:r>
      </w:hyperlink>
    </w:p>
    <w:p w14:paraId="53A493F1" w14:textId="086D6EA4" w:rsidR="00B60551" w:rsidRDefault="00000000">
      <w:pPr>
        <w:pStyle w:val="21"/>
        <w:rPr>
          <w:rFonts w:asciiTheme="minorHAnsi" w:eastAsiaTheme="minorEastAsia" w:hAnsiTheme="minorHAnsi" w:cstheme="minorBidi"/>
          <w:smallCaps w:val="0"/>
          <w:szCs w:val="22"/>
          <w:lang w:val="en-GB" w:eastAsia="en-GB"/>
        </w:rPr>
      </w:pPr>
      <w:hyperlink w:anchor="_Toc106693939" w:history="1">
        <w:r w:rsidR="00B60551" w:rsidRPr="005C7679">
          <w:rPr>
            <w:rStyle w:val="a3"/>
            <w:lang w:val="en-GB"/>
          </w:rPr>
          <w:t>1.7</w:t>
        </w:r>
        <w:r w:rsidR="00B60551">
          <w:rPr>
            <w:rFonts w:asciiTheme="minorHAnsi" w:eastAsiaTheme="minorEastAsia" w:hAnsiTheme="minorHAnsi" w:cstheme="minorBidi"/>
            <w:smallCaps w:val="0"/>
            <w:szCs w:val="22"/>
            <w:lang w:val="en-GB" w:eastAsia="en-GB"/>
          </w:rPr>
          <w:tab/>
        </w:r>
        <w:r w:rsidR="00B60551" w:rsidRPr="005C7679">
          <w:rPr>
            <w:rStyle w:val="a3"/>
            <w:lang w:val="en-GB"/>
          </w:rPr>
          <w:t>Audience</w:t>
        </w:r>
        <w:r w:rsidR="00B60551">
          <w:rPr>
            <w:webHidden/>
          </w:rPr>
          <w:tab/>
        </w:r>
        <w:r w:rsidR="00B60551">
          <w:rPr>
            <w:webHidden/>
          </w:rPr>
          <w:fldChar w:fldCharType="begin"/>
        </w:r>
        <w:r w:rsidR="00B60551">
          <w:rPr>
            <w:webHidden/>
          </w:rPr>
          <w:instrText xml:space="preserve"> PAGEREF _Toc106693939 \h </w:instrText>
        </w:r>
        <w:r w:rsidR="00B60551">
          <w:rPr>
            <w:webHidden/>
          </w:rPr>
        </w:r>
        <w:r w:rsidR="00B60551">
          <w:rPr>
            <w:webHidden/>
          </w:rPr>
          <w:fldChar w:fldCharType="separate"/>
        </w:r>
        <w:r w:rsidR="00B60551">
          <w:rPr>
            <w:webHidden/>
          </w:rPr>
          <w:t>7</w:t>
        </w:r>
        <w:r w:rsidR="00B60551">
          <w:rPr>
            <w:webHidden/>
          </w:rPr>
          <w:fldChar w:fldCharType="end"/>
        </w:r>
      </w:hyperlink>
    </w:p>
    <w:p w14:paraId="6BCC6AC0" w14:textId="62106388"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40" w:history="1">
        <w:r w:rsidR="00B60551" w:rsidRPr="005C7679">
          <w:rPr>
            <w:rStyle w:val="a3"/>
            <w:noProof/>
            <w:lang w:val="en-GB"/>
          </w:rPr>
          <w:t>2</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Introduction</w:t>
        </w:r>
        <w:r w:rsidR="00B60551">
          <w:rPr>
            <w:noProof/>
            <w:webHidden/>
          </w:rPr>
          <w:tab/>
        </w:r>
        <w:r w:rsidR="00B60551">
          <w:rPr>
            <w:noProof/>
            <w:webHidden/>
          </w:rPr>
          <w:fldChar w:fldCharType="begin"/>
        </w:r>
        <w:r w:rsidR="00B60551">
          <w:rPr>
            <w:noProof/>
            <w:webHidden/>
          </w:rPr>
          <w:instrText xml:space="preserve"> PAGEREF _Toc106693940 \h </w:instrText>
        </w:r>
        <w:r w:rsidR="00B60551">
          <w:rPr>
            <w:noProof/>
            <w:webHidden/>
          </w:rPr>
        </w:r>
        <w:r w:rsidR="00B60551">
          <w:rPr>
            <w:noProof/>
            <w:webHidden/>
          </w:rPr>
          <w:fldChar w:fldCharType="separate"/>
        </w:r>
        <w:r w:rsidR="00B60551">
          <w:rPr>
            <w:noProof/>
            <w:webHidden/>
          </w:rPr>
          <w:t>8</w:t>
        </w:r>
        <w:r w:rsidR="00B60551">
          <w:rPr>
            <w:noProof/>
            <w:webHidden/>
          </w:rPr>
          <w:fldChar w:fldCharType="end"/>
        </w:r>
      </w:hyperlink>
    </w:p>
    <w:p w14:paraId="1C283EAA" w14:textId="68133779" w:rsidR="00B60551" w:rsidRDefault="00000000">
      <w:pPr>
        <w:pStyle w:val="21"/>
        <w:rPr>
          <w:rFonts w:asciiTheme="minorHAnsi" w:eastAsiaTheme="minorEastAsia" w:hAnsiTheme="minorHAnsi" w:cstheme="minorBidi"/>
          <w:smallCaps w:val="0"/>
          <w:szCs w:val="22"/>
          <w:lang w:val="en-GB" w:eastAsia="en-GB"/>
        </w:rPr>
      </w:pPr>
      <w:hyperlink w:anchor="_Toc106693941" w:history="1">
        <w:r w:rsidR="00B60551" w:rsidRPr="005C7679">
          <w:rPr>
            <w:rStyle w:val="a3"/>
            <w:lang w:val="en-GB"/>
          </w:rPr>
          <w:t>2.1</w:t>
        </w:r>
        <w:r w:rsidR="00B60551">
          <w:rPr>
            <w:rFonts w:asciiTheme="minorHAnsi" w:eastAsiaTheme="minorEastAsia" w:hAnsiTheme="minorHAnsi" w:cstheme="minorBidi"/>
            <w:smallCaps w:val="0"/>
            <w:szCs w:val="22"/>
            <w:lang w:val="en-GB" w:eastAsia="en-GB"/>
          </w:rPr>
          <w:tab/>
        </w:r>
        <w:r w:rsidR="00B60551" w:rsidRPr="005C7679">
          <w:rPr>
            <w:rStyle w:val="a3"/>
            <w:lang w:val="en-GB"/>
          </w:rPr>
          <w:t>Objectives</w:t>
        </w:r>
        <w:r w:rsidR="00B60551">
          <w:rPr>
            <w:webHidden/>
          </w:rPr>
          <w:tab/>
        </w:r>
        <w:r w:rsidR="00B60551">
          <w:rPr>
            <w:webHidden/>
          </w:rPr>
          <w:fldChar w:fldCharType="begin"/>
        </w:r>
        <w:r w:rsidR="00B60551">
          <w:rPr>
            <w:webHidden/>
          </w:rPr>
          <w:instrText xml:space="preserve"> PAGEREF _Toc106693941 \h </w:instrText>
        </w:r>
        <w:r w:rsidR="00B60551">
          <w:rPr>
            <w:webHidden/>
          </w:rPr>
        </w:r>
        <w:r w:rsidR="00B60551">
          <w:rPr>
            <w:webHidden/>
          </w:rPr>
          <w:fldChar w:fldCharType="separate"/>
        </w:r>
        <w:r w:rsidR="00B60551">
          <w:rPr>
            <w:webHidden/>
          </w:rPr>
          <w:t>8</w:t>
        </w:r>
        <w:r w:rsidR="00B60551">
          <w:rPr>
            <w:webHidden/>
          </w:rPr>
          <w:fldChar w:fldCharType="end"/>
        </w:r>
      </w:hyperlink>
    </w:p>
    <w:p w14:paraId="4EF8BD6C" w14:textId="4E86DB3F" w:rsidR="00B60551" w:rsidRDefault="00000000">
      <w:pPr>
        <w:pStyle w:val="21"/>
        <w:rPr>
          <w:rFonts w:asciiTheme="minorHAnsi" w:eastAsiaTheme="minorEastAsia" w:hAnsiTheme="minorHAnsi" w:cstheme="minorBidi"/>
          <w:smallCaps w:val="0"/>
          <w:szCs w:val="22"/>
          <w:lang w:val="en-GB" w:eastAsia="en-GB"/>
        </w:rPr>
      </w:pPr>
      <w:hyperlink w:anchor="_Toc106693942" w:history="1">
        <w:r w:rsidR="00B60551" w:rsidRPr="005C7679">
          <w:rPr>
            <w:rStyle w:val="a3"/>
            <w:lang w:val="en-GB"/>
          </w:rPr>
          <w:t>2.2</w:t>
        </w:r>
        <w:r w:rsidR="00B60551">
          <w:rPr>
            <w:rFonts w:asciiTheme="minorHAnsi" w:eastAsiaTheme="minorEastAsia" w:hAnsiTheme="minorHAnsi" w:cstheme="minorBidi"/>
            <w:smallCaps w:val="0"/>
            <w:szCs w:val="22"/>
            <w:lang w:val="en-GB" w:eastAsia="en-GB"/>
          </w:rPr>
          <w:tab/>
        </w:r>
        <w:r w:rsidR="00B60551" w:rsidRPr="005C7679">
          <w:rPr>
            <w:rStyle w:val="a3"/>
            <w:lang w:val="en-GB"/>
          </w:rPr>
          <w:t>Requirements</w:t>
        </w:r>
        <w:r w:rsidR="00B60551">
          <w:rPr>
            <w:webHidden/>
          </w:rPr>
          <w:tab/>
        </w:r>
        <w:r w:rsidR="00B60551">
          <w:rPr>
            <w:webHidden/>
          </w:rPr>
          <w:fldChar w:fldCharType="begin"/>
        </w:r>
        <w:r w:rsidR="00B60551">
          <w:rPr>
            <w:webHidden/>
          </w:rPr>
          <w:instrText xml:space="preserve"> PAGEREF _Toc106693942 \h </w:instrText>
        </w:r>
        <w:r w:rsidR="00B60551">
          <w:rPr>
            <w:webHidden/>
          </w:rPr>
        </w:r>
        <w:r w:rsidR="00B60551">
          <w:rPr>
            <w:webHidden/>
          </w:rPr>
          <w:fldChar w:fldCharType="separate"/>
        </w:r>
        <w:r w:rsidR="00B60551">
          <w:rPr>
            <w:webHidden/>
          </w:rPr>
          <w:t>8</w:t>
        </w:r>
        <w:r w:rsidR="00B60551">
          <w:rPr>
            <w:webHidden/>
          </w:rPr>
          <w:fldChar w:fldCharType="end"/>
        </w:r>
      </w:hyperlink>
    </w:p>
    <w:p w14:paraId="3787C4E2" w14:textId="0E284B02" w:rsidR="00B60551" w:rsidRDefault="00000000">
      <w:pPr>
        <w:pStyle w:val="21"/>
        <w:rPr>
          <w:rFonts w:asciiTheme="minorHAnsi" w:eastAsiaTheme="minorEastAsia" w:hAnsiTheme="minorHAnsi" w:cstheme="minorBidi"/>
          <w:smallCaps w:val="0"/>
          <w:szCs w:val="22"/>
          <w:lang w:val="en-GB" w:eastAsia="en-GB"/>
        </w:rPr>
      </w:pPr>
      <w:hyperlink w:anchor="_Toc106693943" w:history="1">
        <w:r w:rsidR="00B60551" w:rsidRPr="005C7679">
          <w:rPr>
            <w:rStyle w:val="a3"/>
            <w:lang w:val="en-GB"/>
          </w:rPr>
          <w:t>2.3</w:t>
        </w:r>
        <w:r w:rsidR="00B60551">
          <w:rPr>
            <w:rFonts w:asciiTheme="minorHAnsi" w:eastAsiaTheme="minorEastAsia" w:hAnsiTheme="minorHAnsi" w:cstheme="minorBidi"/>
            <w:smallCaps w:val="0"/>
            <w:szCs w:val="22"/>
            <w:lang w:val="en-GB" w:eastAsia="en-GB"/>
          </w:rPr>
          <w:tab/>
        </w:r>
        <w:r w:rsidR="00B60551" w:rsidRPr="005C7679">
          <w:rPr>
            <w:rStyle w:val="a3"/>
            <w:lang w:val="en-GB"/>
          </w:rPr>
          <w:t>Dependencies</w:t>
        </w:r>
        <w:r w:rsidR="00B60551">
          <w:rPr>
            <w:webHidden/>
          </w:rPr>
          <w:tab/>
        </w:r>
        <w:r w:rsidR="00B60551">
          <w:rPr>
            <w:webHidden/>
          </w:rPr>
          <w:fldChar w:fldCharType="begin"/>
        </w:r>
        <w:r w:rsidR="00B60551">
          <w:rPr>
            <w:webHidden/>
          </w:rPr>
          <w:instrText xml:space="preserve"> PAGEREF _Toc106693943 \h </w:instrText>
        </w:r>
        <w:r w:rsidR="00B60551">
          <w:rPr>
            <w:webHidden/>
          </w:rPr>
        </w:r>
        <w:r w:rsidR="00B60551">
          <w:rPr>
            <w:webHidden/>
          </w:rPr>
          <w:fldChar w:fldCharType="separate"/>
        </w:r>
        <w:r w:rsidR="00B60551">
          <w:rPr>
            <w:webHidden/>
          </w:rPr>
          <w:t>8</w:t>
        </w:r>
        <w:r w:rsidR="00B60551">
          <w:rPr>
            <w:webHidden/>
          </w:rPr>
          <w:fldChar w:fldCharType="end"/>
        </w:r>
      </w:hyperlink>
    </w:p>
    <w:p w14:paraId="6E98D41C" w14:textId="4BDCEC68" w:rsidR="00B60551" w:rsidRDefault="00000000">
      <w:pPr>
        <w:pStyle w:val="21"/>
        <w:rPr>
          <w:rFonts w:asciiTheme="minorHAnsi" w:eastAsiaTheme="minorEastAsia" w:hAnsiTheme="minorHAnsi" w:cstheme="minorBidi"/>
          <w:smallCaps w:val="0"/>
          <w:szCs w:val="22"/>
          <w:lang w:val="en-GB" w:eastAsia="en-GB"/>
        </w:rPr>
      </w:pPr>
      <w:hyperlink w:anchor="_Toc106693944" w:history="1">
        <w:r w:rsidR="00B60551" w:rsidRPr="005C7679">
          <w:rPr>
            <w:rStyle w:val="a3"/>
            <w:kern w:val="32"/>
            <w:lang w:val="en-GB"/>
          </w:rPr>
          <w:t>2.4</w:t>
        </w:r>
        <w:r w:rsidR="00B60551">
          <w:rPr>
            <w:rFonts w:asciiTheme="minorHAnsi" w:eastAsiaTheme="minorEastAsia" w:hAnsiTheme="minorHAnsi" w:cstheme="minorBidi"/>
            <w:smallCaps w:val="0"/>
            <w:szCs w:val="22"/>
            <w:lang w:val="en-GB" w:eastAsia="en-GB"/>
          </w:rPr>
          <w:tab/>
        </w:r>
        <w:r w:rsidR="00B60551" w:rsidRPr="005C7679">
          <w:rPr>
            <w:rStyle w:val="a3"/>
            <w:lang w:val="en-GB"/>
          </w:rPr>
          <w:t>Caveats and Assumptions</w:t>
        </w:r>
        <w:r w:rsidR="00B60551">
          <w:rPr>
            <w:webHidden/>
          </w:rPr>
          <w:tab/>
        </w:r>
        <w:r w:rsidR="00B60551">
          <w:rPr>
            <w:webHidden/>
          </w:rPr>
          <w:fldChar w:fldCharType="begin"/>
        </w:r>
        <w:r w:rsidR="00B60551">
          <w:rPr>
            <w:webHidden/>
          </w:rPr>
          <w:instrText xml:space="preserve"> PAGEREF _Toc106693944 \h </w:instrText>
        </w:r>
        <w:r w:rsidR="00B60551">
          <w:rPr>
            <w:webHidden/>
          </w:rPr>
        </w:r>
        <w:r w:rsidR="00B60551">
          <w:rPr>
            <w:webHidden/>
          </w:rPr>
          <w:fldChar w:fldCharType="separate"/>
        </w:r>
        <w:r w:rsidR="00B60551">
          <w:rPr>
            <w:webHidden/>
          </w:rPr>
          <w:t>8</w:t>
        </w:r>
        <w:r w:rsidR="00B60551">
          <w:rPr>
            <w:webHidden/>
          </w:rPr>
          <w:fldChar w:fldCharType="end"/>
        </w:r>
      </w:hyperlink>
    </w:p>
    <w:p w14:paraId="780E3758" w14:textId="006FE17E" w:rsidR="00B60551" w:rsidRDefault="00000000">
      <w:pPr>
        <w:pStyle w:val="21"/>
        <w:rPr>
          <w:rFonts w:asciiTheme="minorHAnsi" w:eastAsiaTheme="minorEastAsia" w:hAnsiTheme="minorHAnsi" w:cstheme="minorBidi"/>
          <w:smallCaps w:val="0"/>
          <w:szCs w:val="22"/>
          <w:lang w:val="en-GB" w:eastAsia="en-GB"/>
        </w:rPr>
      </w:pPr>
      <w:hyperlink w:anchor="_Toc106693945" w:history="1">
        <w:r w:rsidR="00B60551" w:rsidRPr="005C7679">
          <w:rPr>
            <w:rStyle w:val="a3"/>
            <w:kern w:val="32"/>
            <w:lang w:val="en-GB"/>
          </w:rPr>
          <w:t>2.5</w:t>
        </w:r>
        <w:r w:rsidR="00B60551">
          <w:rPr>
            <w:rFonts w:asciiTheme="minorHAnsi" w:eastAsiaTheme="minorEastAsia" w:hAnsiTheme="minorHAnsi" w:cstheme="minorBidi"/>
            <w:smallCaps w:val="0"/>
            <w:szCs w:val="22"/>
            <w:lang w:val="en-GB" w:eastAsia="en-GB"/>
          </w:rPr>
          <w:tab/>
        </w:r>
        <w:r w:rsidR="00B60551" w:rsidRPr="005C7679">
          <w:rPr>
            <w:rStyle w:val="a3"/>
            <w:lang w:val="en-GB"/>
          </w:rPr>
          <w:t>Guiding Principles</w:t>
        </w:r>
        <w:r w:rsidR="00B60551">
          <w:rPr>
            <w:webHidden/>
          </w:rPr>
          <w:tab/>
        </w:r>
        <w:r w:rsidR="00B60551">
          <w:rPr>
            <w:webHidden/>
          </w:rPr>
          <w:fldChar w:fldCharType="begin"/>
        </w:r>
        <w:r w:rsidR="00B60551">
          <w:rPr>
            <w:webHidden/>
          </w:rPr>
          <w:instrText xml:space="preserve"> PAGEREF _Toc106693945 \h </w:instrText>
        </w:r>
        <w:r w:rsidR="00B60551">
          <w:rPr>
            <w:webHidden/>
          </w:rPr>
        </w:r>
        <w:r w:rsidR="00B60551">
          <w:rPr>
            <w:webHidden/>
          </w:rPr>
          <w:fldChar w:fldCharType="separate"/>
        </w:r>
        <w:r w:rsidR="00B60551">
          <w:rPr>
            <w:webHidden/>
          </w:rPr>
          <w:t>9</w:t>
        </w:r>
        <w:r w:rsidR="00B60551">
          <w:rPr>
            <w:webHidden/>
          </w:rPr>
          <w:fldChar w:fldCharType="end"/>
        </w:r>
      </w:hyperlink>
    </w:p>
    <w:p w14:paraId="546E30DD" w14:textId="1BCCCF7C"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46" w:history="1">
        <w:r w:rsidR="00B60551" w:rsidRPr="005C7679">
          <w:rPr>
            <w:rStyle w:val="a3"/>
            <w:noProof/>
            <w:lang w:val="en-GB"/>
          </w:rPr>
          <w:t>3</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API Naming and Design Rules</w:t>
        </w:r>
        <w:r w:rsidR="00B60551">
          <w:rPr>
            <w:noProof/>
            <w:webHidden/>
          </w:rPr>
          <w:tab/>
        </w:r>
        <w:r w:rsidR="00B60551">
          <w:rPr>
            <w:noProof/>
            <w:webHidden/>
          </w:rPr>
          <w:fldChar w:fldCharType="begin"/>
        </w:r>
        <w:r w:rsidR="00B60551">
          <w:rPr>
            <w:noProof/>
            <w:webHidden/>
          </w:rPr>
          <w:instrText xml:space="preserve"> PAGEREF _Toc106693946 \h </w:instrText>
        </w:r>
        <w:r w:rsidR="00B60551">
          <w:rPr>
            <w:noProof/>
            <w:webHidden/>
          </w:rPr>
        </w:r>
        <w:r w:rsidR="00B60551">
          <w:rPr>
            <w:noProof/>
            <w:webHidden/>
          </w:rPr>
          <w:fldChar w:fldCharType="separate"/>
        </w:r>
        <w:r w:rsidR="00B60551">
          <w:rPr>
            <w:noProof/>
            <w:webHidden/>
          </w:rPr>
          <w:t>10</w:t>
        </w:r>
        <w:r w:rsidR="00B60551">
          <w:rPr>
            <w:noProof/>
            <w:webHidden/>
          </w:rPr>
          <w:fldChar w:fldCharType="end"/>
        </w:r>
      </w:hyperlink>
    </w:p>
    <w:p w14:paraId="22557EE8" w14:textId="54053E35" w:rsidR="00B60551" w:rsidRDefault="00000000">
      <w:pPr>
        <w:pStyle w:val="21"/>
        <w:rPr>
          <w:rFonts w:asciiTheme="minorHAnsi" w:eastAsiaTheme="minorEastAsia" w:hAnsiTheme="minorHAnsi" w:cstheme="minorBidi"/>
          <w:smallCaps w:val="0"/>
          <w:szCs w:val="22"/>
          <w:lang w:val="en-GB" w:eastAsia="en-GB"/>
        </w:rPr>
      </w:pPr>
      <w:hyperlink w:anchor="_Toc106693947" w:history="1">
        <w:r w:rsidR="00B60551" w:rsidRPr="005C7679">
          <w:rPr>
            <w:rStyle w:val="a3"/>
            <w:lang w:val="en-GB"/>
          </w:rPr>
          <w:t>3.1</w:t>
        </w:r>
        <w:r w:rsidR="00B60551">
          <w:rPr>
            <w:rFonts w:asciiTheme="minorHAnsi" w:eastAsiaTheme="minorEastAsia" w:hAnsiTheme="minorHAnsi" w:cstheme="minorBidi"/>
            <w:smallCaps w:val="0"/>
            <w:szCs w:val="22"/>
            <w:lang w:val="en-GB" w:eastAsia="en-GB"/>
          </w:rPr>
          <w:tab/>
        </w:r>
        <w:r w:rsidR="00B60551" w:rsidRPr="005C7679">
          <w:rPr>
            <w:rStyle w:val="a3"/>
            <w:lang w:val="en-GB"/>
          </w:rPr>
          <w:t>Conformance and Compliance</w:t>
        </w:r>
        <w:r w:rsidR="00B60551">
          <w:rPr>
            <w:webHidden/>
          </w:rPr>
          <w:tab/>
        </w:r>
        <w:r w:rsidR="00B60551">
          <w:rPr>
            <w:webHidden/>
          </w:rPr>
          <w:fldChar w:fldCharType="begin"/>
        </w:r>
        <w:r w:rsidR="00B60551">
          <w:rPr>
            <w:webHidden/>
          </w:rPr>
          <w:instrText xml:space="preserve"> PAGEREF _Toc106693947 \h </w:instrText>
        </w:r>
        <w:r w:rsidR="00B60551">
          <w:rPr>
            <w:webHidden/>
          </w:rPr>
        </w:r>
        <w:r w:rsidR="00B60551">
          <w:rPr>
            <w:webHidden/>
          </w:rPr>
          <w:fldChar w:fldCharType="separate"/>
        </w:r>
        <w:r w:rsidR="00B60551">
          <w:rPr>
            <w:webHidden/>
          </w:rPr>
          <w:t>10</w:t>
        </w:r>
        <w:r w:rsidR="00B60551">
          <w:rPr>
            <w:webHidden/>
          </w:rPr>
          <w:fldChar w:fldCharType="end"/>
        </w:r>
      </w:hyperlink>
    </w:p>
    <w:p w14:paraId="44F23DFB" w14:textId="6836DF7F" w:rsidR="00B60551" w:rsidRDefault="00000000">
      <w:pPr>
        <w:pStyle w:val="21"/>
        <w:rPr>
          <w:rFonts w:asciiTheme="minorHAnsi" w:eastAsiaTheme="minorEastAsia" w:hAnsiTheme="minorHAnsi" w:cstheme="minorBidi"/>
          <w:smallCaps w:val="0"/>
          <w:szCs w:val="22"/>
          <w:lang w:val="en-GB" w:eastAsia="en-GB"/>
        </w:rPr>
      </w:pPr>
      <w:hyperlink w:anchor="_Toc106693948" w:history="1">
        <w:r w:rsidR="00B60551" w:rsidRPr="005C7679">
          <w:rPr>
            <w:rStyle w:val="a3"/>
            <w:lang w:val="en-GB"/>
          </w:rPr>
          <w:t>3.2</w:t>
        </w:r>
        <w:r w:rsidR="00B60551">
          <w:rPr>
            <w:rFonts w:asciiTheme="minorHAnsi" w:eastAsiaTheme="minorEastAsia" w:hAnsiTheme="minorHAnsi" w:cstheme="minorBidi"/>
            <w:smallCaps w:val="0"/>
            <w:szCs w:val="22"/>
            <w:lang w:val="en-GB" w:eastAsia="en-GB"/>
          </w:rPr>
          <w:tab/>
        </w:r>
        <w:r w:rsidR="00B60551" w:rsidRPr="005C7679">
          <w:rPr>
            <w:rStyle w:val="a3"/>
            <w:lang w:val="en-GB"/>
          </w:rPr>
          <w:t>Design Rules</w:t>
        </w:r>
        <w:r w:rsidR="00B60551">
          <w:rPr>
            <w:webHidden/>
          </w:rPr>
          <w:tab/>
        </w:r>
        <w:r w:rsidR="00B60551">
          <w:rPr>
            <w:webHidden/>
          </w:rPr>
          <w:fldChar w:fldCharType="begin"/>
        </w:r>
        <w:r w:rsidR="00B60551">
          <w:rPr>
            <w:webHidden/>
          </w:rPr>
          <w:instrText xml:space="preserve"> PAGEREF _Toc106693948 \h </w:instrText>
        </w:r>
        <w:r w:rsidR="00B60551">
          <w:rPr>
            <w:webHidden/>
          </w:rPr>
        </w:r>
        <w:r w:rsidR="00B60551">
          <w:rPr>
            <w:webHidden/>
          </w:rPr>
          <w:fldChar w:fldCharType="separate"/>
        </w:r>
        <w:r w:rsidR="00B60551">
          <w:rPr>
            <w:webHidden/>
          </w:rPr>
          <w:t>11</w:t>
        </w:r>
        <w:r w:rsidR="00B60551">
          <w:rPr>
            <w:webHidden/>
          </w:rPr>
          <w:fldChar w:fldCharType="end"/>
        </w:r>
      </w:hyperlink>
    </w:p>
    <w:p w14:paraId="1C40ACC3" w14:textId="74DA64E3"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49" w:history="1">
        <w:r w:rsidR="00B60551" w:rsidRPr="005C7679">
          <w:rPr>
            <w:rStyle w:val="a3"/>
            <w:noProof/>
            <w:lang w:val="en-GB"/>
          </w:rPr>
          <w:t>3.2.1</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Media type for structured data exchange</w:t>
        </w:r>
        <w:r w:rsidR="00B60551">
          <w:rPr>
            <w:noProof/>
            <w:webHidden/>
          </w:rPr>
          <w:tab/>
        </w:r>
        <w:r w:rsidR="00B60551">
          <w:rPr>
            <w:noProof/>
            <w:webHidden/>
          </w:rPr>
          <w:fldChar w:fldCharType="begin"/>
        </w:r>
        <w:r w:rsidR="00B60551">
          <w:rPr>
            <w:noProof/>
            <w:webHidden/>
          </w:rPr>
          <w:instrText xml:space="preserve"> PAGEREF _Toc106693949 \h </w:instrText>
        </w:r>
        <w:r w:rsidR="00B60551">
          <w:rPr>
            <w:noProof/>
            <w:webHidden/>
          </w:rPr>
        </w:r>
        <w:r w:rsidR="00B60551">
          <w:rPr>
            <w:noProof/>
            <w:webHidden/>
          </w:rPr>
          <w:fldChar w:fldCharType="separate"/>
        </w:r>
        <w:r w:rsidR="00B60551">
          <w:rPr>
            <w:noProof/>
            <w:webHidden/>
          </w:rPr>
          <w:t>11</w:t>
        </w:r>
        <w:r w:rsidR="00B60551">
          <w:rPr>
            <w:noProof/>
            <w:webHidden/>
          </w:rPr>
          <w:fldChar w:fldCharType="end"/>
        </w:r>
      </w:hyperlink>
    </w:p>
    <w:p w14:paraId="783081DD" w14:textId="193391A7"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0" w:history="1">
        <w:r w:rsidR="00B60551" w:rsidRPr="005C7679">
          <w:rPr>
            <w:rStyle w:val="a3"/>
            <w:noProof/>
            <w:lang w:val="en-GB"/>
          </w:rPr>
          <w:t>3.2.2</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Endpoints</w:t>
        </w:r>
        <w:r w:rsidR="00B60551">
          <w:rPr>
            <w:noProof/>
            <w:webHidden/>
          </w:rPr>
          <w:tab/>
        </w:r>
        <w:r w:rsidR="00B60551">
          <w:rPr>
            <w:noProof/>
            <w:webHidden/>
          </w:rPr>
          <w:fldChar w:fldCharType="begin"/>
        </w:r>
        <w:r w:rsidR="00B60551">
          <w:rPr>
            <w:noProof/>
            <w:webHidden/>
          </w:rPr>
          <w:instrText xml:space="preserve"> PAGEREF _Toc106693950 \h </w:instrText>
        </w:r>
        <w:r w:rsidR="00B60551">
          <w:rPr>
            <w:noProof/>
            <w:webHidden/>
          </w:rPr>
        </w:r>
        <w:r w:rsidR="00B60551">
          <w:rPr>
            <w:noProof/>
            <w:webHidden/>
          </w:rPr>
          <w:fldChar w:fldCharType="separate"/>
        </w:r>
        <w:r w:rsidR="00B60551">
          <w:rPr>
            <w:noProof/>
            <w:webHidden/>
          </w:rPr>
          <w:t>11</w:t>
        </w:r>
        <w:r w:rsidR="00B60551">
          <w:rPr>
            <w:noProof/>
            <w:webHidden/>
          </w:rPr>
          <w:fldChar w:fldCharType="end"/>
        </w:r>
      </w:hyperlink>
    </w:p>
    <w:p w14:paraId="77F2F0FF" w14:textId="3CA88026"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1" w:history="1">
        <w:r w:rsidR="00B60551" w:rsidRPr="005C7679">
          <w:rPr>
            <w:rStyle w:val="a3"/>
            <w:noProof/>
            <w:lang w:val="en-GB"/>
          </w:rPr>
          <w:t>3.2.3</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Discoverability</w:t>
        </w:r>
        <w:r w:rsidR="00B60551">
          <w:rPr>
            <w:noProof/>
            <w:webHidden/>
          </w:rPr>
          <w:tab/>
        </w:r>
        <w:r w:rsidR="00B60551">
          <w:rPr>
            <w:noProof/>
            <w:webHidden/>
          </w:rPr>
          <w:fldChar w:fldCharType="begin"/>
        </w:r>
        <w:r w:rsidR="00B60551">
          <w:rPr>
            <w:noProof/>
            <w:webHidden/>
          </w:rPr>
          <w:instrText xml:space="preserve"> PAGEREF _Toc106693951 \h </w:instrText>
        </w:r>
        <w:r w:rsidR="00B60551">
          <w:rPr>
            <w:noProof/>
            <w:webHidden/>
          </w:rPr>
        </w:r>
        <w:r w:rsidR="00B60551">
          <w:rPr>
            <w:noProof/>
            <w:webHidden/>
          </w:rPr>
          <w:fldChar w:fldCharType="separate"/>
        </w:r>
        <w:r w:rsidR="00B60551">
          <w:rPr>
            <w:noProof/>
            <w:webHidden/>
          </w:rPr>
          <w:t>13</w:t>
        </w:r>
        <w:r w:rsidR="00B60551">
          <w:rPr>
            <w:noProof/>
            <w:webHidden/>
          </w:rPr>
          <w:fldChar w:fldCharType="end"/>
        </w:r>
      </w:hyperlink>
    </w:p>
    <w:p w14:paraId="3E144E43" w14:textId="7F2A7847"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2" w:history="1">
        <w:r w:rsidR="00B60551" w:rsidRPr="005C7679">
          <w:rPr>
            <w:rStyle w:val="a3"/>
            <w:noProof/>
            <w:lang w:val="en-GB"/>
          </w:rPr>
          <w:t>3.2.4</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Date and Time</w:t>
        </w:r>
        <w:r w:rsidR="00B60551">
          <w:rPr>
            <w:noProof/>
            <w:webHidden/>
          </w:rPr>
          <w:tab/>
        </w:r>
        <w:r w:rsidR="00B60551">
          <w:rPr>
            <w:noProof/>
            <w:webHidden/>
          </w:rPr>
          <w:fldChar w:fldCharType="begin"/>
        </w:r>
        <w:r w:rsidR="00B60551">
          <w:rPr>
            <w:noProof/>
            <w:webHidden/>
          </w:rPr>
          <w:instrText xml:space="preserve"> PAGEREF _Toc106693952 \h </w:instrText>
        </w:r>
        <w:r w:rsidR="00B60551">
          <w:rPr>
            <w:noProof/>
            <w:webHidden/>
          </w:rPr>
        </w:r>
        <w:r w:rsidR="00B60551">
          <w:rPr>
            <w:noProof/>
            <w:webHidden/>
          </w:rPr>
          <w:fldChar w:fldCharType="separate"/>
        </w:r>
        <w:r w:rsidR="00B60551">
          <w:rPr>
            <w:noProof/>
            <w:webHidden/>
          </w:rPr>
          <w:t>13</w:t>
        </w:r>
        <w:r w:rsidR="00B60551">
          <w:rPr>
            <w:noProof/>
            <w:webHidden/>
          </w:rPr>
          <w:fldChar w:fldCharType="end"/>
        </w:r>
      </w:hyperlink>
    </w:p>
    <w:p w14:paraId="2C0B4246" w14:textId="0AFA8966"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3" w:history="1">
        <w:r w:rsidR="00B60551" w:rsidRPr="005C7679">
          <w:rPr>
            <w:rStyle w:val="a3"/>
            <w:noProof/>
            <w:lang w:val="en-GB"/>
          </w:rPr>
          <w:t>3.2.5</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Using the UN/CEFACT semantics</w:t>
        </w:r>
        <w:r w:rsidR="00B60551">
          <w:rPr>
            <w:noProof/>
            <w:webHidden/>
          </w:rPr>
          <w:tab/>
        </w:r>
        <w:r w:rsidR="00B60551">
          <w:rPr>
            <w:noProof/>
            <w:webHidden/>
          </w:rPr>
          <w:fldChar w:fldCharType="begin"/>
        </w:r>
        <w:r w:rsidR="00B60551">
          <w:rPr>
            <w:noProof/>
            <w:webHidden/>
          </w:rPr>
          <w:instrText xml:space="preserve"> PAGEREF _Toc106693953 \h </w:instrText>
        </w:r>
        <w:r w:rsidR="00B60551">
          <w:rPr>
            <w:noProof/>
            <w:webHidden/>
          </w:rPr>
        </w:r>
        <w:r w:rsidR="00B60551">
          <w:rPr>
            <w:noProof/>
            <w:webHidden/>
          </w:rPr>
          <w:fldChar w:fldCharType="separate"/>
        </w:r>
        <w:r w:rsidR="00B60551">
          <w:rPr>
            <w:noProof/>
            <w:webHidden/>
          </w:rPr>
          <w:t>13</w:t>
        </w:r>
        <w:r w:rsidR="00B60551">
          <w:rPr>
            <w:noProof/>
            <w:webHidden/>
          </w:rPr>
          <w:fldChar w:fldCharType="end"/>
        </w:r>
      </w:hyperlink>
    </w:p>
    <w:p w14:paraId="46FA3A6A" w14:textId="43D1A941"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4" w:history="1">
        <w:r w:rsidR="00B60551" w:rsidRPr="005C7679">
          <w:rPr>
            <w:rStyle w:val="a3"/>
            <w:noProof/>
          </w:rPr>
          <w:t>3.2.6</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Operations</w:t>
        </w:r>
        <w:r w:rsidR="00B60551">
          <w:rPr>
            <w:noProof/>
            <w:webHidden/>
          </w:rPr>
          <w:tab/>
        </w:r>
        <w:r w:rsidR="00B60551">
          <w:rPr>
            <w:noProof/>
            <w:webHidden/>
          </w:rPr>
          <w:fldChar w:fldCharType="begin"/>
        </w:r>
        <w:r w:rsidR="00B60551">
          <w:rPr>
            <w:noProof/>
            <w:webHidden/>
          </w:rPr>
          <w:instrText xml:space="preserve"> PAGEREF _Toc106693954 \h </w:instrText>
        </w:r>
        <w:r w:rsidR="00B60551">
          <w:rPr>
            <w:noProof/>
            <w:webHidden/>
          </w:rPr>
        </w:r>
        <w:r w:rsidR="00B60551">
          <w:rPr>
            <w:noProof/>
            <w:webHidden/>
          </w:rPr>
          <w:fldChar w:fldCharType="separate"/>
        </w:r>
        <w:r w:rsidR="00B60551">
          <w:rPr>
            <w:noProof/>
            <w:webHidden/>
          </w:rPr>
          <w:t>17</w:t>
        </w:r>
        <w:r w:rsidR="00B60551">
          <w:rPr>
            <w:noProof/>
            <w:webHidden/>
          </w:rPr>
          <w:fldChar w:fldCharType="end"/>
        </w:r>
      </w:hyperlink>
    </w:p>
    <w:p w14:paraId="089FDD30" w14:textId="29EF622F"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5" w:history="1">
        <w:r w:rsidR="00B60551" w:rsidRPr="005C7679">
          <w:rPr>
            <w:rStyle w:val="a3"/>
            <w:noProof/>
            <w:lang w:val="en-GB"/>
          </w:rPr>
          <w:t>3.2.7</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Pagination</w:t>
        </w:r>
        <w:r w:rsidR="00B60551">
          <w:rPr>
            <w:noProof/>
            <w:webHidden/>
          </w:rPr>
          <w:tab/>
        </w:r>
        <w:r w:rsidR="00B60551">
          <w:rPr>
            <w:noProof/>
            <w:webHidden/>
          </w:rPr>
          <w:fldChar w:fldCharType="begin"/>
        </w:r>
        <w:r w:rsidR="00B60551">
          <w:rPr>
            <w:noProof/>
            <w:webHidden/>
          </w:rPr>
          <w:instrText xml:space="preserve"> PAGEREF _Toc106693955 \h </w:instrText>
        </w:r>
        <w:r w:rsidR="00B60551">
          <w:rPr>
            <w:noProof/>
            <w:webHidden/>
          </w:rPr>
        </w:r>
        <w:r w:rsidR="00B60551">
          <w:rPr>
            <w:noProof/>
            <w:webHidden/>
          </w:rPr>
          <w:fldChar w:fldCharType="separate"/>
        </w:r>
        <w:r w:rsidR="00B60551">
          <w:rPr>
            <w:noProof/>
            <w:webHidden/>
          </w:rPr>
          <w:t>20</w:t>
        </w:r>
        <w:r w:rsidR="00B60551">
          <w:rPr>
            <w:noProof/>
            <w:webHidden/>
          </w:rPr>
          <w:fldChar w:fldCharType="end"/>
        </w:r>
      </w:hyperlink>
    </w:p>
    <w:p w14:paraId="77F52465" w14:textId="19C4AFDB"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6" w:history="1">
        <w:r w:rsidR="00B60551" w:rsidRPr="005C7679">
          <w:rPr>
            <w:rStyle w:val="a3"/>
            <w:noProof/>
          </w:rPr>
          <w:t>3.2.8</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Filtering</w:t>
        </w:r>
        <w:r w:rsidR="00B60551">
          <w:rPr>
            <w:noProof/>
            <w:webHidden/>
          </w:rPr>
          <w:tab/>
        </w:r>
        <w:r w:rsidR="00B60551">
          <w:rPr>
            <w:noProof/>
            <w:webHidden/>
          </w:rPr>
          <w:fldChar w:fldCharType="begin"/>
        </w:r>
        <w:r w:rsidR="00B60551">
          <w:rPr>
            <w:noProof/>
            <w:webHidden/>
          </w:rPr>
          <w:instrText xml:space="preserve"> PAGEREF _Toc106693956 \h </w:instrText>
        </w:r>
        <w:r w:rsidR="00B60551">
          <w:rPr>
            <w:noProof/>
            <w:webHidden/>
          </w:rPr>
        </w:r>
        <w:r w:rsidR="00B60551">
          <w:rPr>
            <w:noProof/>
            <w:webHidden/>
          </w:rPr>
          <w:fldChar w:fldCharType="separate"/>
        </w:r>
        <w:r w:rsidR="00B60551">
          <w:rPr>
            <w:noProof/>
            <w:webHidden/>
          </w:rPr>
          <w:t>22</w:t>
        </w:r>
        <w:r w:rsidR="00B60551">
          <w:rPr>
            <w:noProof/>
            <w:webHidden/>
          </w:rPr>
          <w:fldChar w:fldCharType="end"/>
        </w:r>
      </w:hyperlink>
    </w:p>
    <w:p w14:paraId="12822C1B" w14:textId="363CAE97"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57" w:history="1">
        <w:r w:rsidR="00B60551" w:rsidRPr="005C7679">
          <w:rPr>
            <w:rStyle w:val="a3"/>
            <w:noProof/>
          </w:rPr>
          <w:t>3.2.9</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Sorting</w:t>
        </w:r>
        <w:r w:rsidR="00B60551">
          <w:rPr>
            <w:noProof/>
            <w:webHidden/>
          </w:rPr>
          <w:tab/>
        </w:r>
        <w:r w:rsidR="00B60551">
          <w:rPr>
            <w:noProof/>
            <w:webHidden/>
          </w:rPr>
          <w:fldChar w:fldCharType="begin"/>
        </w:r>
        <w:r w:rsidR="00B60551">
          <w:rPr>
            <w:noProof/>
            <w:webHidden/>
          </w:rPr>
          <w:instrText xml:space="preserve"> PAGEREF _Toc106693957 \h </w:instrText>
        </w:r>
        <w:r w:rsidR="00B60551">
          <w:rPr>
            <w:noProof/>
            <w:webHidden/>
          </w:rPr>
        </w:r>
        <w:r w:rsidR="00B60551">
          <w:rPr>
            <w:noProof/>
            <w:webHidden/>
          </w:rPr>
          <w:fldChar w:fldCharType="separate"/>
        </w:r>
        <w:r w:rsidR="00B60551">
          <w:rPr>
            <w:noProof/>
            <w:webHidden/>
          </w:rPr>
          <w:t>24</w:t>
        </w:r>
        <w:r w:rsidR="00B60551">
          <w:rPr>
            <w:noProof/>
            <w:webHidden/>
          </w:rPr>
          <w:fldChar w:fldCharType="end"/>
        </w:r>
      </w:hyperlink>
    </w:p>
    <w:p w14:paraId="26E2D390" w14:textId="64BC2990" w:rsidR="00B60551" w:rsidRDefault="00000000">
      <w:pPr>
        <w:pStyle w:val="31"/>
        <w:tabs>
          <w:tab w:val="left" w:pos="1440"/>
        </w:tabs>
        <w:rPr>
          <w:rFonts w:asciiTheme="minorHAnsi" w:eastAsiaTheme="minorEastAsia" w:hAnsiTheme="minorHAnsi" w:cstheme="minorBidi"/>
          <w:i w:val="0"/>
          <w:iCs w:val="0"/>
          <w:noProof/>
          <w:sz w:val="22"/>
          <w:szCs w:val="22"/>
          <w:lang w:val="en-GB" w:eastAsia="en-GB"/>
        </w:rPr>
      </w:pPr>
      <w:hyperlink w:anchor="_Toc106693958" w:history="1">
        <w:r w:rsidR="00B60551" w:rsidRPr="005C7679">
          <w:rPr>
            <w:rStyle w:val="a3"/>
            <w:noProof/>
            <w:lang w:val="en-GB"/>
          </w:rPr>
          <w:t>3.2.10</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API Responses and error handling</w:t>
        </w:r>
        <w:r w:rsidR="00B60551">
          <w:rPr>
            <w:noProof/>
            <w:webHidden/>
          </w:rPr>
          <w:tab/>
        </w:r>
        <w:r w:rsidR="00B60551">
          <w:rPr>
            <w:noProof/>
            <w:webHidden/>
          </w:rPr>
          <w:fldChar w:fldCharType="begin"/>
        </w:r>
        <w:r w:rsidR="00B60551">
          <w:rPr>
            <w:noProof/>
            <w:webHidden/>
          </w:rPr>
          <w:instrText xml:space="preserve"> PAGEREF _Toc106693958 \h </w:instrText>
        </w:r>
        <w:r w:rsidR="00B60551">
          <w:rPr>
            <w:noProof/>
            <w:webHidden/>
          </w:rPr>
        </w:r>
        <w:r w:rsidR="00B60551">
          <w:rPr>
            <w:noProof/>
            <w:webHidden/>
          </w:rPr>
          <w:fldChar w:fldCharType="separate"/>
        </w:r>
        <w:r w:rsidR="00B60551">
          <w:rPr>
            <w:noProof/>
            <w:webHidden/>
          </w:rPr>
          <w:t>24</w:t>
        </w:r>
        <w:r w:rsidR="00B60551">
          <w:rPr>
            <w:noProof/>
            <w:webHidden/>
          </w:rPr>
          <w:fldChar w:fldCharType="end"/>
        </w:r>
      </w:hyperlink>
    </w:p>
    <w:p w14:paraId="66DB074A" w14:textId="1B4A7E91" w:rsidR="00B60551" w:rsidRDefault="00000000">
      <w:pPr>
        <w:pStyle w:val="31"/>
        <w:tabs>
          <w:tab w:val="left" w:pos="1440"/>
        </w:tabs>
        <w:rPr>
          <w:rFonts w:asciiTheme="minorHAnsi" w:eastAsiaTheme="minorEastAsia" w:hAnsiTheme="minorHAnsi" w:cstheme="minorBidi"/>
          <w:i w:val="0"/>
          <w:iCs w:val="0"/>
          <w:noProof/>
          <w:sz w:val="22"/>
          <w:szCs w:val="22"/>
          <w:lang w:val="en-GB" w:eastAsia="en-GB"/>
        </w:rPr>
      </w:pPr>
      <w:hyperlink w:anchor="_Toc106693959" w:history="1">
        <w:r w:rsidR="00B60551" w:rsidRPr="005C7679">
          <w:rPr>
            <w:rStyle w:val="a3"/>
            <w:noProof/>
          </w:rPr>
          <w:t>3.2.11</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Error Response Payload</w:t>
        </w:r>
        <w:r w:rsidR="00B60551">
          <w:rPr>
            <w:noProof/>
            <w:webHidden/>
          </w:rPr>
          <w:tab/>
        </w:r>
        <w:r w:rsidR="00B60551">
          <w:rPr>
            <w:noProof/>
            <w:webHidden/>
          </w:rPr>
          <w:fldChar w:fldCharType="begin"/>
        </w:r>
        <w:r w:rsidR="00B60551">
          <w:rPr>
            <w:noProof/>
            <w:webHidden/>
          </w:rPr>
          <w:instrText xml:space="preserve"> PAGEREF _Toc106693959 \h </w:instrText>
        </w:r>
        <w:r w:rsidR="00B60551">
          <w:rPr>
            <w:noProof/>
            <w:webHidden/>
          </w:rPr>
        </w:r>
        <w:r w:rsidR="00B60551">
          <w:rPr>
            <w:noProof/>
            <w:webHidden/>
          </w:rPr>
          <w:fldChar w:fldCharType="separate"/>
        </w:r>
        <w:r w:rsidR="00B60551">
          <w:rPr>
            <w:noProof/>
            <w:webHidden/>
          </w:rPr>
          <w:t>29</w:t>
        </w:r>
        <w:r w:rsidR="00B60551">
          <w:rPr>
            <w:noProof/>
            <w:webHidden/>
          </w:rPr>
          <w:fldChar w:fldCharType="end"/>
        </w:r>
      </w:hyperlink>
    </w:p>
    <w:p w14:paraId="7BB382C3" w14:textId="61172A96" w:rsidR="00B60551" w:rsidRDefault="00000000">
      <w:pPr>
        <w:pStyle w:val="31"/>
        <w:tabs>
          <w:tab w:val="left" w:pos="1440"/>
        </w:tabs>
        <w:rPr>
          <w:rFonts w:asciiTheme="minorHAnsi" w:eastAsiaTheme="minorEastAsia" w:hAnsiTheme="minorHAnsi" w:cstheme="minorBidi"/>
          <w:i w:val="0"/>
          <w:iCs w:val="0"/>
          <w:noProof/>
          <w:sz w:val="22"/>
          <w:szCs w:val="22"/>
          <w:lang w:val="en-GB" w:eastAsia="en-GB"/>
        </w:rPr>
      </w:pPr>
      <w:hyperlink w:anchor="_Toc106693960" w:history="1">
        <w:r w:rsidR="00B60551" w:rsidRPr="005C7679">
          <w:rPr>
            <w:rStyle w:val="a3"/>
            <w:noProof/>
            <w:lang w:val="en-GB"/>
          </w:rPr>
          <w:t>3.2.12</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Design rule examples</w:t>
        </w:r>
        <w:r w:rsidR="00B60551">
          <w:rPr>
            <w:noProof/>
            <w:webHidden/>
          </w:rPr>
          <w:tab/>
        </w:r>
        <w:r w:rsidR="00B60551">
          <w:rPr>
            <w:noProof/>
            <w:webHidden/>
          </w:rPr>
          <w:fldChar w:fldCharType="begin"/>
        </w:r>
        <w:r w:rsidR="00B60551">
          <w:rPr>
            <w:noProof/>
            <w:webHidden/>
          </w:rPr>
          <w:instrText xml:space="preserve"> PAGEREF _Toc106693960 \h </w:instrText>
        </w:r>
        <w:r w:rsidR="00B60551">
          <w:rPr>
            <w:noProof/>
            <w:webHidden/>
          </w:rPr>
        </w:r>
        <w:r w:rsidR="00B60551">
          <w:rPr>
            <w:noProof/>
            <w:webHidden/>
          </w:rPr>
          <w:fldChar w:fldCharType="separate"/>
        </w:r>
        <w:r w:rsidR="00B60551">
          <w:rPr>
            <w:noProof/>
            <w:webHidden/>
          </w:rPr>
          <w:t>31</w:t>
        </w:r>
        <w:r w:rsidR="00B60551">
          <w:rPr>
            <w:noProof/>
            <w:webHidden/>
          </w:rPr>
          <w:fldChar w:fldCharType="end"/>
        </w:r>
      </w:hyperlink>
    </w:p>
    <w:p w14:paraId="30AC6DB9" w14:textId="3119ECD2"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61" w:history="1">
        <w:r w:rsidR="00B60551" w:rsidRPr="005C7679">
          <w:rPr>
            <w:rStyle w:val="a3"/>
            <w:noProof/>
            <w:lang w:val="en-GB"/>
          </w:rPr>
          <w:t>4</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Well-documented APIs</w:t>
        </w:r>
        <w:r w:rsidR="00B60551">
          <w:rPr>
            <w:noProof/>
            <w:webHidden/>
          </w:rPr>
          <w:tab/>
        </w:r>
        <w:r w:rsidR="00B60551">
          <w:rPr>
            <w:noProof/>
            <w:webHidden/>
          </w:rPr>
          <w:fldChar w:fldCharType="begin"/>
        </w:r>
        <w:r w:rsidR="00B60551">
          <w:rPr>
            <w:noProof/>
            <w:webHidden/>
          </w:rPr>
          <w:instrText xml:space="preserve"> PAGEREF _Toc106693961 \h </w:instrText>
        </w:r>
        <w:r w:rsidR="00B60551">
          <w:rPr>
            <w:noProof/>
            <w:webHidden/>
          </w:rPr>
        </w:r>
        <w:r w:rsidR="00B60551">
          <w:rPr>
            <w:noProof/>
            <w:webHidden/>
          </w:rPr>
          <w:fldChar w:fldCharType="separate"/>
        </w:r>
        <w:r w:rsidR="00B60551">
          <w:rPr>
            <w:noProof/>
            <w:webHidden/>
          </w:rPr>
          <w:t>32</w:t>
        </w:r>
        <w:r w:rsidR="00B60551">
          <w:rPr>
            <w:noProof/>
            <w:webHidden/>
          </w:rPr>
          <w:fldChar w:fldCharType="end"/>
        </w:r>
      </w:hyperlink>
    </w:p>
    <w:p w14:paraId="61FA27D9" w14:textId="084B1503" w:rsidR="00B60551" w:rsidRDefault="00000000">
      <w:pPr>
        <w:pStyle w:val="21"/>
        <w:rPr>
          <w:rFonts w:asciiTheme="minorHAnsi" w:eastAsiaTheme="minorEastAsia" w:hAnsiTheme="minorHAnsi" w:cstheme="minorBidi"/>
          <w:smallCaps w:val="0"/>
          <w:szCs w:val="22"/>
          <w:lang w:val="en-GB" w:eastAsia="en-GB"/>
        </w:rPr>
      </w:pPr>
      <w:hyperlink w:anchor="_Toc106693962" w:history="1">
        <w:r w:rsidR="00B60551" w:rsidRPr="005C7679">
          <w:rPr>
            <w:rStyle w:val="a3"/>
            <w:lang w:val="en-GB"/>
          </w:rPr>
          <w:t>4.1</w:t>
        </w:r>
        <w:r w:rsidR="00B60551">
          <w:rPr>
            <w:rFonts w:asciiTheme="minorHAnsi" w:eastAsiaTheme="minorEastAsia" w:hAnsiTheme="minorHAnsi" w:cstheme="minorBidi"/>
            <w:smallCaps w:val="0"/>
            <w:szCs w:val="22"/>
            <w:lang w:val="en-GB" w:eastAsia="en-GB"/>
          </w:rPr>
          <w:tab/>
        </w:r>
        <w:r w:rsidR="00B60551" w:rsidRPr="005C7679">
          <w:rPr>
            <w:rStyle w:val="a3"/>
            <w:lang w:val="en-GB"/>
          </w:rPr>
          <w:t>General considerations</w:t>
        </w:r>
        <w:r w:rsidR="00B60551">
          <w:rPr>
            <w:webHidden/>
          </w:rPr>
          <w:tab/>
        </w:r>
        <w:r w:rsidR="00B60551">
          <w:rPr>
            <w:webHidden/>
          </w:rPr>
          <w:fldChar w:fldCharType="begin"/>
        </w:r>
        <w:r w:rsidR="00B60551">
          <w:rPr>
            <w:webHidden/>
          </w:rPr>
          <w:instrText xml:space="preserve"> PAGEREF _Toc106693962 \h </w:instrText>
        </w:r>
        <w:r w:rsidR="00B60551">
          <w:rPr>
            <w:webHidden/>
          </w:rPr>
        </w:r>
        <w:r w:rsidR="00B60551">
          <w:rPr>
            <w:webHidden/>
          </w:rPr>
          <w:fldChar w:fldCharType="separate"/>
        </w:r>
        <w:r w:rsidR="00B60551">
          <w:rPr>
            <w:webHidden/>
          </w:rPr>
          <w:t>32</w:t>
        </w:r>
        <w:r w:rsidR="00B60551">
          <w:rPr>
            <w:webHidden/>
          </w:rPr>
          <w:fldChar w:fldCharType="end"/>
        </w:r>
      </w:hyperlink>
    </w:p>
    <w:p w14:paraId="54D7A146" w14:textId="70BA3D91" w:rsidR="00B60551" w:rsidRDefault="00000000">
      <w:pPr>
        <w:pStyle w:val="21"/>
        <w:rPr>
          <w:rFonts w:asciiTheme="minorHAnsi" w:eastAsiaTheme="minorEastAsia" w:hAnsiTheme="minorHAnsi" w:cstheme="minorBidi"/>
          <w:smallCaps w:val="0"/>
          <w:szCs w:val="22"/>
          <w:lang w:val="en-GB" w:eastAsia="en-GB"/>
        </w:rPr>
      </w:pPr>
      <w:hyperlink w:anchor="_Toc106693963" w:history="1">
        <w:r w:rsidR="00B60551" w:rsidRPr="005C7679">
          <w:rPr>
            <w:rStyle w:val="a3"/>
            <w:lang w:val="en-GB"/>
          </w:rPr>
          <w:t>4.2</w:t>
        </w:r>
        <w:r w:rsidR="00B60551">
          <w:rPr>
            <w:rFonts w:asciiTheme="minorHAnsi" w:eastAsiaTheme="minorEastAsia" w:hAnsiTheme="minorHAnsi" w:cstheme="minorBidi"/>
            <w:smallCaps w:val="0"/>
            <w:szCs w:val="22"/>
            <w:lang w:val="en-GB" w:eastAsia="en-GB"/>
          </w:rPr>
          <w:tab/>
        </w:r>
        <w:r w:rsidR="00B60551" w:rsidRPr="005C7679">
          <w:rPr>
            <w:rStyle w:val="a3"/>
            <w:lang w:val="en-GB"/>
          </w:rPr>
          <w:t>API Versioning</w:t>
        </w:r>
        <w:r w:rsidR="00B60551">
          <w:rPr>
            <w:webHidden/>
          </w:rPr>
          <w:tab/>
        </w:r>
        <w:r w:rsidR="00B60551">
          <w:rPr>
            <w:webHidden/>
          </w:rPr>
          <w:fldChar w:fldCharType="begin"/>
        </w:r>
        <w:r w:rsidR="00B60551">
          <w:rPr>
            <w:webHidden/>
          </w:rPr>
          <w:instrText xml:space="preserve"> PAGEREF _Toc106693963 \h </w:instrText>
        </w:r>
        <w:r w:rsidR="00B60551">
          <w:rPr>
            <w:webHidden/>
          </w:rPr>
        </w:r>
        <w:r w:rsidR="00B60551">
          <w:rPr>
            <w:webHidden/>
          </w:rPr>
          <w:fldChar w:fldCharType="separate"/>
        </w:r>
        <w:r w:rsidR="00B60551">
          <w:rPr>
            <w:webHidden/>
          </w:rPr>
          <w:t>32</w:t>
        </w:r>
        <w:r w:rsidR="00B60551">
          <w:rPr>
            <w:webHidden/>
          </w:rPr>
          <w:fldChar w:fldCharType="end"/>
        </w:r>
      </w:hyperlink>
    </w:p>
    <w:p w14:paraId="6F52D46A" w14:textId="39537A32"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64" w:history="1">
        <w:r w:rsidR="00B60551" w:rsidRPr="005C7679">
          <w:rPr>
            <w:rStyle w:val="a3"/>
            <w:noProof/>
            <w:lang w:val="en-GB"/>
          </w:rPr>
          <w:t>4.2.1</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Versioning Scheme</w:t>
        </w:r>
        <w:r w:rsidR="00B60551">
          <w:rPr>
            <w:noProof/>
            <w:webHidden/>
          </w:rPr>
          <w:tab/>
        </w:r>
        <w:r w:rsidR="00B60551">
          <w:rPr>
            <w:noProof/>
            <w:webHidden/>
          </w:rPr>
          <w:fldChar w:fldCharType="begin"/>
        </w:r>
        <w:r w:rsidR="00B60551">
          <w:rPr>
            <w:noProof/>
            <w:webHidden/>
          </w:rPr>
          <w:instrText xml:space="preserve"> PAGEREF _Toc106693964 \h </w:instrText>
        </w:r>
        <w:r w:rsidR="00B60551">
          <w:rPr>
            <w:noProof/>
            <w:webHidden/>
          </w:rPr>
        </w:r>
        <w:r w:rsidR="00B60551">
          <w:rPr>
            <w:noProof/>
            <w:webHidden/>
          </w:rPr>
          <w:fldChar w:fldCharType="separate"/>
        </w:r>
        <w:r w:rsidR="00B60551">
          <w:rPr>
            <w:noProof/>
            <w:webHidden/>
          </w:rPr>
          <w:t>32</w:t>
        </w:r>
        <w:r w:rsidR="00B60551">
          <w:rPr>
            <w:noProof/>
            <w:webHidden/>
          </w:rPr>
          <w:fldChar w:fldCharType="end"/>
        </w:r>
      </w:hyperlink>
    </w:p>
    <w:p w14:paraId="57ABEC7A" w14:textId="5CA963D9"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65" w:history="1">
        <w:r w:rsidR="00B60551" w:rsidRPr="005C7679">
          <w:rPr>
            <w:rStyle w:val="a3"/>
            <w:noProof/>
            <w:lang w:val="en-GB"/>
          </w:rPr>
          <w:t>4.2.2</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URI Versioning</w:t>
        </w:r>
        <w:r w:rsidR="00B60551">
          <w:rPr>
            <w:noProof/>
            <w:webHidden/>
          </w:rPr>
          <w:tab/>
        </w:r>
        <w:r w:rsidR="00B60551">
          <w:rPr>
            <w:noProof/>
            <w:webHidden/>
          </w:rPr>
          <w:fldChar w:fldCharType="begin"/>
        </w:r>
        <w:r w:rsidR="00B60551">
          <w:rPr>
            <w:noProof/>
            <w:webHidden/>
          </w:rPr>
          <w:instrText xml:space="preserve"> PAGEREF _Toc106693965 \h </w:instrText>
        </w:r>
        <w:r w:rsidR="00B60551">
          <w:rPr>
            <w:noProof/>
            <w:webHidden/>
          </w:rPr>
        </w:r>
        <w:r w:rsidR="00B60551">
          <w:rPr>
            <w:noProof/>
            <w:webHidden/>
          </w:rPr>
          <w:fldChar w:fldCharType="separate"/>
        </w:r>
        <w:r w:rsidR="00B60551">
          <w:rPr>
            <w:noProof/>
            <w:webHidden/>
          </w:rPr>
          <w:t>33</w:t>
        </w:r>
        <w:r w:rsidR="00B60551">
          <w:rPr>
            <w:noProof/>
            <w:webHidden/>
          </w:rPr>
          <w:fldChar w:fldCharType="end"/>
        </w:r>
      </w:hyperlink>
    </w:p>
    <w:p w14:paraId="799BFBD4" w14:textId="550F349D"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66" w:history="1">
        <w:r w:rsidR="00B60551" w:rsidRPr="005C7679">
          <w:rPr>
            <w:rStyle w:val="a3"/>
            <w:noProof/>
            <w:lang w:val="en-GB"/>
          </w:rPr>
          <w:t>4.2.3</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Providing version information</w:t>
        </w:r>
        <w:r w:rsidR="00B60551">
          <w:rPr>
            <w:noProof/>
            <w:webHidden/>
          </w:rPr>
          <w:tab/>
        </w:r>
        <w:r w:rsidR="00B60551">
          <w:rPr>
            <w:noProof/>
            <w:webHidden/>
          </w:rPr>
          <w:fldChar w:fldCharType="begin"/>
        </w:r>
        <w:r w:rsidR="00B60551">
          <w:rPr>
            <w:noProof/>
            <w:webHidden/>
          </w:rPr>
          <w:instrText xml:space="preserve"> PAGEREF _Toc106693966 \h </w:instrText>
        </w:r>
        <w:r w:rsidR="00B60551">
          <w:rPr>
            <w:noProof/>
            <w:webHidden/>
          </w:rPr>
        </w:r>
        <w:r w:rsidR="00B60551">
          <w:rPr>
            <w:noProof/>
            <w:webHidden/>
          </w:rPr>
          <w:fldChar w:fldCharType="separate"/>
        </w:r>
        <w:r w:rsidR="00B60551">
          <w:rPr>
            <w:noProof/>
            <w:webHidden/>
          </w:rPr>
          <w:t>33</w:t>
        </w:r>
        <w:r w:rsidR="00B60551">
          <w:rPr>
            <w:noProof/>
            <w:webHidden/>
          </w:rPr>
          <w:fldChar w:fldCharType="end"/>
        </w:r>
      </w:hyperlink>
    </w:p>
    <w:p w14:paraId="7018E95A" w14:textId="04D2AF0C"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67" w:history="1">
        <w:r w:rsidR="00B60551" w:rsidRPr="005C7679">
          <w:rPr>
            <w:rStyle w:val="a3"/>
            <w:noProof/>
            <w:lang w:val="en-GB"/>
          </w:rPr>
          <w:t>4.2.4</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Robustness</w:t>
        </w:r>
        <w:r w:rsidR="00B60551">
          <w:rPr>
            <w:noProof/>
            <w:webHidden/>
          </w:rPr>
          <w:tab/>
        </w:r>
        <w:r w:rsidR="00B60551">
          <w:rPr>
            <w:noProof/>
            <w:webHidden/>
          </w:rPr>
          <w:fldChar w:fldCharType="begin"/>
        </w:r>
        <w:r w:rsidR="00B60551">
          <w:rPr>
            <w:noProof/>
            <w:webHidden/>
          </w:rPr>
          <w:instrText xml:space="preserve"> PAGEREF _Toc106693967 \h </w:instrText>
        </w:r>
        <w:r w:rsidR="00B60551">
          <w:rPr>
            <w:noProof/>
            <w:webHidden/>
          </w:rPr>
        </w:r>
        <w:r w:rsidR="00B60551">
          <w:rPr>
            <w:noProof/>
            <w:webHidden/>
          </w:rPr>
          <w:fldChar w:fldCharType="separate"/>
        </w:r>
        <w:r w:rsidR="00B60551">
          <w:rPr>
            <w:noProof/>
            <w:webHidden/>
          </w:rPr>
          <w:t>35</w:t>
        </w:r>
        <w:r w:rsidR="00B60551">
          <w:rPr>
            <w:noProof/>
            <w:webHidden/>
          </w:rPr>
          <w:fldChar w:fldCharType="end"/>
        </w:r>
      </w:hyperlink>
    </w:p>
    <w:p w14:paraId="06BD0CEC" w14:textId="34DD9498"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68" w:history="1">
        <w:r w:rsidR="00B60551" w:rsidRPr="005C7679">
          <w:rPr>
            <w:rStyle w:val="a3"/>
            <w:noProof/>
            <w:lang w:val="en-GB"/>
          </w:rPr>
          <w:t>4.2.5</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Deprecation and End of Life Policy</w:t>
        </w:r>
        <w:r w:rsidR="00B60551">
          <w:rPr>
            <w:noProof/>
            <w:webHidden/>
          </w:rPr>
          <w:tab/>
        </w:r>
        <w:r w:rsidR="00B60551">
          <w:rPr>
            <w:noProof/>
            <w:webHidden/>
          </w:rPr>
          <w:fldChar w:fldCharType="begin"/>
        </w:r>
        <w:r w:rsidR="00B60551">
          <w:rPr>
            <w:noProof/>
            <w:webHidden/>
          </w:rPr>
          <w:instrText xml:space="preserve"> PAGEREF _Toc106693968 \h </w:instrText>
        </w:r>
        <w:r w:rsidR="00B60551">
          <w:rPr>
            <w:noProof/>
            <w:webHidden/>
          </w:rPr>
        </w:r>
        <w:r w:rsidR="00B60551">
          <w:rPr>
            <w:noProof/>
            <w:webHidden/>
          </w:rPr>
          <w:fldChar w:fldCharType="separate"/>
        </w:r>
        <w:r w:rsidR="00B60551">
          <w:rPr>
            <w:noProof/>
            <w:webHidden/>
          </w:rPr>
          <w:t>36</w:t>
        </w:r>
        <w:r w:rsidR="00B60551">
          <w:rPr>
            <w:noProof/>
            <w:webHidden/>
          </w:rPr>
          <w:fldChar w:fldCharType="end"/>
        </w:r>
      </w:hyperlink>
    </w:p>
    <w:p w14:paraId="1DA56A84" w14:textId="40F3F15F" w:rsidR="00B60551" w:rsidRDefault="00000000">
      <w:pPr>
        <w:pStyle w:val="21"/>
        <w:rPr>
          <w:rFonts w:asciiTheme="minorHAnsi" w:eastAsiaTheme="minorEastAsia" w:hAnsiTheme="minorHAnsi" w:cstheme="minorBidi"/>
          <w:smallCaps w:val="0"/>
          <w:szCs w:val="22"/>
          <w:lang w:val="en-GB" w:eastAsia="en-GB"/>
        </w:rPr>
      </w:pPr>
      <w:hyperlink w:anchor="_Toc106693969" w:history="1">
        <w:r w:rsidR="00B60551" w:rsidRPr="005C7679">
          <w:rPr>
            <w:rStyle w:val="a3"/>
            <w:lang w:val="en-GB"/>
          </w:rPr>
          <w:t>4.3</w:t>
        </w:r>
        <w:r w:rsidR="00B60551">
          <w:rPr>
            <w:rFonts w:asciiTheme="minorHAnsi" w:eastAsiaTheme="minorEastAsia" w:hAnsiTheme="minorHAnsi" w:cstheme="minorBidi"/>
            <w:smallCaps w:val="0"/>
            <w:szCs w:val="22"/>
            <w:lang w:val="en-GB" w:eastAsia="en-GB"/>
          </w:rPr>
          <w:tab/>
        </w:r>
        <w:r w:rsidR="00B60551" w:rsidRPr="005C7679">
          <w:rPr>
            <w:rStyle w:val="a3"/>
            <w:lang w:val="en-GB"/>
          </w:rPr>
          <w:t>Hypermedia</w:t>
        </w:r>
        <w:r w:rsidR="00B60551">
          <w:rPr>
            <w:webHidden/>
          </w:rPr>
          <w:tab/>
        </w:r>
        <w:r w:rsidR="00B60551">
          <w:rPr>
            <w:webHidden/>
          </w:rPr>
          <w:fldChar w:fldCharType="begin"/>
        </w:r>
        <w:r w:rsidR="00B60551">
          <w:rPr>
            <w:webHidden/>
          </w:rPr>
          <w:instrText xml:space="preserve"> PAGEREF _Toc106693969 \h </w:instrText>
        </w:r>
        <w:r w:rsidR="00B60551">
          <w:rPr>
            <w:webHidden/>
          </w:rPr>
        </w:r>
        <w:r w:rsidR="00B60551">
          <w:rPr>
            <w:webHidden/>
          </w:rPr>
          <w:fldChar w:fldCharType="separate"/>
        </w:r>
        <w:r w:rsidR="00B60551">
          <w:rPr>
            <w:webHidden/>
          </w:rPr>
          <w:t>38</w:t>
        </w:r>
        <w:r w:rsidR="00B60551">
          <w:rPr>
            <w:webHidden/>
          </w:rPr>
          <w:fldChar w:fldCharType="end"/>
        </w:r>
      </w:hyperlink>
    </w:p>
    <w:p w14:paraId="6DF406F1" w14:textId="34B52AB5"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70" w:history="1">
        <w:r w:rsidR="00B60551" w:rsidRPr="005C7679">
          <w:rPr>
            <w:rStyle w:val="a3"/>
            <w:noProof/>
            <w:lang w:val="en-GB"/>
          </w:rPr>
          <w:t>4.3.1</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Hypermedia - Linked Data</w:t>
        </w:r>
        <w:r w:rsidR="00B60551">
          <w:rPr>
            <w:noProof/>
            <w:webHidden/>
          </w:rPr>
          <w:tab/>
        </w:r>
        <w:r w:rsidR="00B60551">
          <w:rPr>
            <w:noProof/>
            <w:webHidden/>
          </w:rPr>
          <w:fldChar w:fldCharType="begin"/>
        </w:r>
        <w:r w:rsidR="00B60551">
          <w:rPr>
            <w:noProof/>
            <w:webHidden/>
          </w:rPr>
          <w:instrText xml:space="preserve"> PAGEREF _Toc106693970 \h </w:instrText>
        </w:r>
        <w:r w:rsidR="00B60551">
          <w:rPr>
            <w:noProof/>
            <w:webHidden/>
          </w:rPr>
        </w:r>
        <w:r w:rsidR="00B60551">
          <w:rPr>
            <w:noProof/>
            <w:webHidden/>
          </w:rPr>
          <w:fldChar w:fldCharType="separate"/>
        </w:r>
        <w:r w:rsidR="00B60551">
          <w:rPr>
            <w:noProof/>
            <w:webHidden/>
          </w:rPr>
          <w:t>38</w:t>
        </w:r>
        <w:r w:rsidR="00B60551">
          <w:rPr>
            <w:noProof/>
            <w:webHidden/>
          </w:rPr>
          <w:fldChar w:fldCharType="end"/>
        </w:r>
      </w:hyperlink>
    </w:p>
    <w:p w14:paraId="45BB4635" w14:textId="6ACC9AB0"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71" w:history="1">
        <w:r w:rsidR="00B60551" w:rsidRPr="005C7679">
          <w:rPr>
            <w:rStyle w:val="a3"/>
            <w:noProof/>
            <w:lang w:val="en-GB"/>
          </w:rPr>
          <w:t>4.3.2</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HATEOAS</w:t>
        </w:r>
        <w:r w:rsidR="00B60551">
          <w:rPr>
            <w:noProof/>
            <w:webHidden/>
          </w:rPr>
          <w:tab/>
        </w:r>
        <w:r w:rsidR="00B60551">
          <w:rPr>
            <w:noProof/>
            <w:webHidden/>
          </w:rPr>
          <w:fldChar w:fldCharType="begin"/>
        </w:r>
        <w:r w:rsidR="00B60551">
          <w:rPr>
            <w:noProof/>
            <w:webHidden/>
          </w:rPr>
          <w:instrText xml:space="preserve"> PAGEREF _Toc106693971 \h </w:instrText>
        </w:r>
        <w:r w:rsidR="00B60551">
          <w:rPr>
            <w:noProof/>
            <w:webHidden/>
          </w:rPr>
        </w:r>
        <w:r w:rsidR="00B60551">
          <w:rPr>
            <w:noProof/>
            <w:webHidden/>
          </w:rPr>
          <w:fldChar w:fldCharType="separate"/>
        </w:r>
        <w:r w:rsidR="00B60551">
          <w:rPr>
            <w:noProof/>
            <w:webHidden/>
          </w:rPr>
          <w:t>39</w:t>
        </w:r>
        <w:r w:rsidR="00B60551">
          <w:rPr>
            <w:noProof/>
            <w:webHidden/>
          </w:rPr>
          <w:fldChar w:fldCharType="end"/>
        </w:r>
      </w:hyperlink>
    </w:p>
    <w:p w14:paraId="3C81466E" w14:textId="0A776A1F"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72" w:history="1">
        <w:r w:rsidR="00B60551" w:rsidRPr="005C7679">
          <w:rPr>
            <w:rStyle w:val="a3"/>
            <w:noProof/>
            <w:lang w:val="en-GB"/>
          </w:rPr>
          <w:t>4.3.3</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lang w:val="en-GB"/>
          </w:rPr>
          <w:t>Hypermedia Compliant API</w:t>
        </w:r>
        <w:r w:rsidR="00B60551">
          <w:rPr>
            <w:noProof/>
            <w:webHidden/>
          </w:rPr>
          <w:tab/>
        </w:r>
        <w:r w:rsidR="00B60551">
          <w:rPr>
            <w:noProof/>
            <w:webHidden/>
          </w:rPr>
          <w:fldChar w:fldCharType="begin"/>
        </w:r>
        <w:r w:rsidR="00B60551">
          <w:rPr>
            <w:noProof/>
            <w:webHidden/>
          </w:rPr>
          <w:instrText xml:space="preserve"> PAGEREF _Toc106693972 \h </w:instrText>
        </w:r>
        <w:r w:rsidR="00B60551">
          <w:rPr>
            <w:noProof/>
            <w:webHidden/>
          </w:rPr>
        </w:r>
        <w:r w:rsidR="00B60551">
          <w:rPr>
            <w:noProof/>
            <w:webHidden/>
          </w:rPr>
          <w:fldChar w:fldCharType="separate"/>
        </w:r>
        <w:r w:rsidR="00B60551">
          <w:rPr>
            <w:noProof/>
            <w:webHidden/>
          </w:rPr>
          <w:t>39</w:t>
        </w:r>
        <w:r w:rsidR="00B60551">
          <w:rPr>
            <w:noProof/>
            <w:webHidden/>
          </w:rPr>
          <w:fldChar w:fldCharType="end"/>
        </w:r>
      </w:hyperlink>
    </w:p>
    <w:p w14:paraId="4677C85F" w14:textId="096FC567"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73" w:history="1">
        <w:r w:rsidR="00B60551" w:rsidRPr="005C7679">
          <w:rPr>
            <w:rStyle w:val="a3"/>
            <w:noProof/>
          </w:rPr>
          <w:t>5</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rPr>
          <w:t>API Security</w:t>
        </w:r>
        <w:r w:rsidR="00B60551">
          <w:rPr>
            <w:noProof/>
            <w:webHidden/>
          </w:rPr>
          <w:tab/>
        </w:r>
        <w:r w:rsidR="00B60551">
          <w:rPr>
            <w:noProof/>
            <w:webHidden/>
          </w:rPr>
          <w:fldChar w:fldCharType="begin"/>
        </w:r>
        <w:r w:rsidR="00B60551">
          <w:rPr>
            <w:noProof/>
            <w:webHidden/>
          </w:rPr>
          <w:instrText xml:space="preserve"> PAGEREF _Toc106693973 \h </w:instrText>
        </w:r>
        <w:r w:rsidR="00B60551">
          <w:rPr>
            <w:noProof/>
            <w:webHidden/>
          </w:rPr>
        </w:r>
        <w:r w:rsidR="00B60551">
          <w:rPr>
            <w:noProof/>
            <w:webHidden/>
          </w:rPr>
          <w:fldChar w:fldCharType="separate"/>
        </w:r>
        <w:r w:rsidR="00B60551">
          <w:rPr>
            <w:noProof/>
            <w:webHidden/>
          </w:rPr>
          <w:t>42</w:t>
        </w:r>
        <w:r w:rsidR="00B60551">
          <w:rPr>
            <w:noProof/>
            <w:webHidden/>
          </w:rPr>
          <w:fldChar w:fldCharType="end"/>
        </w:r>
      </w:hyperlink>
    </w:p>
    <w:p w14:paraId="7C4EB941" w14:textId="6144D147"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74" w:history="1">
        <w:r w:rsidR="00B60551" w:rsidRPr="005C7679">
          <w:rPr>
            <w:rStyle w:val="a3"/>
            <w:noProof/>
            <w:lang w:val="en-GB"/>
          </w:rPr>
          <w:t>6</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Event driven data exchange</w:t>
        </w:r>
        <w:r w:rsidR="00B60551">
          <w:rPr>
            <w:noProof/>
            <w:webHidden/>
          </w:rPr>
          <w:tab/>
        </w:r>
        <w:r w:rsidR="00B60551">
          <w:rPr>
            <w:noProof/>
            <w:webHidden/>
          </w:rPr>
          <w:fldChar w:fldCharType="begin"/>
        </w:r>
        <w:r w:rsidR="00B60551">
          <w:rPr>
            <w:noProof/>
            <w:webHidden/>
          </w:rPr>
          <w:instrText xml:space="preserve"> PAGEREF _Toc106693974 \h </w:instrText>
        </w:r>
        <w:r w:rsidR="00B60551">
          <w:rPr>
            <w:noProof/>
            <w:webHidden/>
          </w:rPr>
        </w:r>
        <w:r w:rsidR="00B60551">
          <w:rPr>
            <w:noProof/>
            <w:webHidden/>
          </w:rPr>
          <w:fldChar w:fldCharType="separate"/>
        </w:r>
        <w:r w:rsidR="00B60551">
          <w:rPr>
            <w:noProof/>
            <w:webHidden/>
          </w:rPr>
          <w:t>44</w:t>
        </w:r>
        <w:r w:rsidR="00B60551">
          <w:rPr>
            <w:noProof/>
            <w:webHidden/>
          </w:rPr>
          <w:fldChar w:fldCharType="end"/>
        </w:r>
      </w:hyperlink>
    </w:p>
    <w:p w14:paraId="7325DD29" w14:textId="25B6120D" w:rsidR="00B60551" w:rsidRDefault="00000000">
      <w:pPr>
        <w:pStyle w:val="21"/>
        <w:rPr>
          <w:rFonts w:asciiTheme="minorHAnsi" w:eastAsiaTheme="minorEastAsia" w:hAnsiTheme="minorHAnsi" w:cstheme="minorBidi"/>
          <w:smallCaps w:val="0"/>
          <w:szCs w:val="22"/>
          <w:lang w:val="en-GB" w:eastAsia="en-GB"/>
        </w:rPr>
      </w:pPr>
      <w:hyperlink w:anchor="_Toc106693975" w:history="1">
        <w:r w:rsidR="00B60551" w:rsidRPr="005C7679">
          <w:rPr>
            <w:rStyle w:val="a3"/>
          </w:rPr>
          <w:t>6.1</w:t>
        </w:r>
        <w:r w:rsidR="00B60551">
          <w:rPr>
            <w:rFonts w:asciiTheme="minorHAnsi" w:eastAsiaTheme="minorEastAsia" w:hAnsiTheme="minorHAnsi" w:cstheme="minorBidi"/>
            <w:smallCaps w:val="0"/>
            <w:szCs w:val="22"/>
            <w:lang w:val="en-GB" w:eastAsia="en-GB"/>
          </w:rPr>
          <w:tab/>
        </w:r>
        <w:r w:rsidR="00B60551" w:rsidRPr="005C7679">
          <w:rPr>
            <w:rStyle w:val="a3"/>
          </w:rPr>
          <w:t>Callbacks</w:t>
        </w:r>
        <w:r w:rsidR="00B60551">
          <w:rPr>
            <w:webHidden/>
          </w:rPr>
          <w:tab/>
        </w:r>
        <w:r w:rsidR="00B60551">
          <w:rPr>
            <w:webHidden/>
          </w:rPr>
          <w:fldChar w:fldCharType="begin"/>
        </w:r>
        <w:r w:rsidR="00B60551">
          <w:rPr>
            <w:webHidden/>
          </w:rPr>
          <w:instrText xml:space="preserve"> PAGEREF _Toc106693975 \h </w:instrText>
        </w:r>
        <w:r w:rsidR="00B60551">
          <w:rPr>
            <w:webHidden/>
          </w:rPr>
        </w:r>
        <w:r w:rsidR="00B60551">
          <w:rPr>
            <w:webHidden/>
          </w:rPr>
          <w:fldChar w:fldCharType="separate"/>
        </w:r>
        <w:r w:rsidR="00B60551">
          <w:rPr>
            <w:webHidden/>
          </w:rPr>
          <w:t>45</w:t>
        </w:r>
        <w:r w:rsidR="00B60551">
          <w:rPr>
            <w:webHidden/>
          </w:rPr>
          <w:fldChar w:fldCharType="end"/>
        </w:r>
      </w:hyperlink>
    </w:p>
    <w:p w14:paraId="0EA25320" w14:textId="14324303" w:rsidR="00B60551" w:rsidRDefault="00000000">
      <w:pPr>
        <w:pStyle w:val="21"/>
        <w:rPr>
          <w:rFonts w:asciiTheme="minorHAnsi" w:eastAsiaTheme="minorEastAsia" w:hAnsiTheme="minorHAnsi" w:cstheme="minorBidi"/>
          <w:smallCaps w:val="0"/>
          <w:szCs w:val="22"/>
          <w:lang w:val="en-GB" w:eastAsia="en-GB"/>
        </w:rPr>
      </w:pPr>
      <w:hyperlink w:anchor="_Toc106693976" w:history="1">
        <w:r w:rsidR="00B60551" w:rsidRPr="005C7679">
          <w:rPr>
            <w:rStyle w:val="a3"/>
          </w:rPr>
          <w:t>6.2</w:t>
        </w:r>
        <w:r w:rsidR="00B60551">
          <w:rPr>
            <w:rFonts w:asciiTheme="minorHAnsi" w:eastAsiaTheme="minorEastAsia" w:hAnsiTheme="minorHAnsi" w:cstheme="minorBidi"/>
            <w:smallCaps w:val="0"/>
            <w:szCs w:val="22"/>
            <w:lang w:val="en-GB" w:eastAsia="en-GB"/>
          </w:rPr>
          <w:tab/>
        </w:r>
        <w:r w:rsidR="00B60551" w:rsidRPr="005C7679">
          <w:rPr>
            <w:rStyle w:val="a3"/>
          </w:rPr>
          <w:t>Webhooks</w:t>
        </w:r>
        <w:r w:rsidR="00B60551">
          <w:rPr>
            <w:webHidden/>
          </w:rPr>
          <w:tab/>
        </w:r>
        <w:r w:rsidR="00B60551">
          <w:rPr>
            <w:webHidden/>
          </w:rPr>
          <w:fldChar w:fldCharType="begin"/>
        </w:r>
        <w:r w:rsidR="00B60551">
          <w:rPr>
            <w:webHidden/>
          </w:rPr>
          <w:instrText xml:space="preserve"> PAGEREF _Toc106693976 \h </w:instrText>
        </w:r>
        <w:r w:rsidR="00B60551">
          <w:rPr>
            <w:webHidden/>
          </w:rPr>
        </w:r>
        <w:r w:rsidR="00B60551">
          <w:rPr>
            <w:webHidden/>
          </w:rPr>
          <w:fldChar w:fldCharType="separate"/>
        </w:r>
        <w:r w:rsidR="00B60551">
          <w:rPr>
            <w:webHidden/>
          </w:rPr>
          <w:t>45</w:t>
        </w:r>
        <w:r w:rsidR="00B60551">
          <w:rPr>
            <w:webHidden/>
          </w:rPr>
          <w:fldChar w:fldCharType="end"/>
        </w:r>
      </w:hyperlink>
    </w:p>
    <w:p w14:paraId="045BB564" w14:textId="34DB5971" w:rsidR="00B60551" w:rsidRDefault="00000000">
      <w:pPr>
        <w:pStyle w:val="21"/>
        <w:rPr>
          <w:rFonts w:asciiTheme="minorHAnsi" w:eastAsiaTheme="minorEastAsia" w:hAnsiTheme="minorHAnsi" w:cstheme="minorBidi"/>
          <w:smallCaps w:val="0"/>
          <w:szCs w:val="22"/>
          <w:lang w:val="en-GB" w:eastAsia="en-GB"/>
        </w:rPr>
      </w:pPr>
      <w:hyperlink w:anchor="_Toc106693977" w:history="1">
        <w:r w:rsidR="00B60551" w:rsidRPr="005C7679">
          <w:rPr>
            <w:rStyle w:val="a3"/>
          </w:rPr>
          <w:t>6.3</w:t>
        </w:r>
        <w:r w:rsidR="00B60551">
          <w:rPr>
            <w:rFonts w:asciiTheme="minorHAnsi" w:eastAsiaTheme="minorEastAsia" w:hAnsiTheme="minorHAnsi" w:cstheme="minorBidi"/>
            <w:smallCaps w:val="0"/>
            <w:szCs w:val="22"/>
            <w:lang w:val="en-GB" w:eastAsia="en-GB"/>
          </w:rPr>
          <w:tab/>
        </w:r>
        <w:r w:rsidR="00B60551" w:rsidRPr="005C7679">
          <w:rPr>
            <w:rStyle w:val="a3"/>
          </w:rPr>
          <w:t>Security guideline for subscriptions and callbacks</w:t>
        </w:r>
        <w:r w:rsidR="00B60551">
          <w:rPr>
            <w:webHidden/>
          </w:rPr>
          <w:tab/>
        </w:r>
        <w:r w:rsidR="00B60551">
          <w:rPr>
            <w:webHidden/>
          </w:rPr>
          <w:fldChar w:fldCharType="begin"/>
        </w:r>
        <w:r w:rsidR="00B60551">
          <w:rPr>
            <w:webHidden/>
          </w:rPr>
          <w:instrText xml:space="preserve"> PAGEREF _Toc106693977 \h </w:instrText>
        </w:r>
        <w:r w:rsidR="00B60551">
          <w:rPr>
            <w:webHidden/>
          </w:rPr>
        </w:r>
        <w:r w:rsidR="00B60551">
          <w:rPr>
            <w:webHidden/>
          </w:rPr>
          <w:fldChar w:fldCharType="separate"/>
        </w:r>
        <w:r w:rsidR="00B60551">
          <w:rPr>
            <w:webHidden/>
          </w:rPr>
          <w:t>45</w:t>
        </w:r>
        <w:r w:rsidR="00B60551">
          <w:rPr>
            <w:webHidden/>
          </w:rPr>
          <w:fldChar w:fldCharType="end"/>
        </w:r>
      </w:hyperlink>
    </w:p>
    <w:p w14:paraId="4D4A6ABC" w14:textId="13AF1B5B"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78" w:history="1">
        <w:r w:rsidR="00B60551" w:rsidRPr="005C7679">
          <w:rPr>
            <w:rStyle w:val="a3"/>
            <w:noProof/>
          </w:rPr>
          <w:t>6.3.1</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Subscription setup</w:t>
        </w:r>
        <w:r w:rsidR="00B60551">
          <w:rPr>
            <w:noProof/>
            <w:webHidden/>
          </w:rPr>
          <w:tab/>
        </w:r>
        <w:r w:rsidR="00B60551">
          <w:rPr>
            <w:noProof/>
            <w:webHidden/>
          </w:rPr>
          <w:fldChar w:fldCharType="begin"/>
        </w:r>
        <w:r w:rsidR="00B60551">
          <w:rPr>
            <w:noProof/>
            <w:webHidden/>
          </w:rPr>
          <w:instrText xml:space="preserve"> PAGEREF _Toc106693978 \h </w:instrText>
        </w:r>
        <w:r w:rsidR="00B60551">
          <w:rPr>
            <w:noProof/>
            <w:webHidden/>
          </w:rPr>
        </w:r>
        <w:r w:rsidR="00B60551">
          <w:rPr>
            <w:noProof/>
            <w:webHidden/>
          </w:rPr>
          <w:fldChar w:fldCharType="separate"/>
        </w:r>
        <w:r w:rsidR="00B60551">
          <w:rPr>
            <w:noProof/>
            <w:webHidden/>
          </w:rPr>
          <w:t>46</w:t>
        </w:r>
        <w:r w:rsidR="00B60551">
          <w:rPr>
            <w:noProof/>
            <w:webHidden/>
          </w:rPr>
          <w:fldChar w:fldCharType="end"/>
        </w:r>
      </w:hyperlink>
    </w:p>
    <w:p w14:paraId="3AED8AFC" w14:textId="38C2793C" w:rsidR="00B60551" w:rsidRDefault="00000000">
      <w:pPr>
        <w:pStyle w:val="31"/>
        <w:tabs>
          <w:tab w:val="left" w:pos="1200"/>
        </w:tabs>
        <w:rPr>
          <w:rFonts w:asciiTheme="minorHAnsi" w:eastAsiaTheme="minorEastAsia" w:hAnsiTheme="minorHAnsi" w:cstheme="minorBidi"/>
          <w:i w:val="0"/>
          <w:iCs w:val="0"/>
          <w:noProof/>
          <w:sz w:val="22"/>
          <w:szCs w:val="22"/>
          <w:lang w:val="en-GB" w:eastAsia="en-GB"/>
        </w:rPr>
      </w:pPr>
      <w:hyperlink w:anchor="_Toc106693979" w:history="1">
        <w:r w:rsidR="00B60551" w:rsidRPr="005C7679">
          <w:rPr>
            <w:rStyle w:val="a3"/>
            <w:noProof/>
          </w:rPr>
          <w:t>6.3.2</w:t>
        </w:r>
        <w:r w:rsidR="00B60551">
          <w:rPr>
            <w:rFonts w:asciiTheme="minorHAnsi" w:eastAsiaTheme="minorEastAsia" w:hAnsiTheme="minorHAnsi" w:cstheme="minorBidi"/>
            <w:i w:val="0"/>
            <w:iCs w:val="0"/>
            <w:noProof/>
            <w:sz w:val="22"/>
            <w:szCs w:val="22"/>
            <w:lang w:val="en-GB" w:eastAsia="en-GB"/>
          </w:rPr>
          <w:tab/>
        </w:r>
        <w:r w:rsidR="00B60551" w:rsidRPr="005C7679">
          <w:rPr>
            <w:rStyle w:val="a3"/>
            <w:noProof/>
          </w:rPr>
          <w:t>Performing a subscription call</w:t>
        </w:r>
        <w:r w:rsidR="00B60551">
          <w:rPr>
            <w:noProof/>
            <w:webHidden/>
          </w:rPr>
          <w:tab/>
        </w:r>
        <w:r w:rsidR="00B60551">
          <w:rPr>
            <w:noProof/>
            <w:webHidden/>
          </w:rPr>
          <w:fldChar w:fldCharType="begin"/>
        </w:r>
        <w:r w:rsidR="00B60551">
          <w:rPr>
            <w:noProof/>
            <w:webHidden/>
          </w:rPr>
          <w:instrText xml:space="preserve"> PAGEREF _Toc106693979 \h </w:instrText>
        </w:r>
        <w:r w:rsidR="00B60551">
          <w:rPr>
            <w:noProof/>
            <w:webHidden/>
          </w:rPr>
        </w:r>
        <w:r w:rsidR="00B60551">
          <w:rPr>
            <w:noProof/>
            <w:webHidden/>
          </w:rPr>
          <w:fldChar w:fldCharType="separate"/>
        </w:r>
        <w:r w:rsidR="00B60551">
          <w:rPr>
            <w:noProof/>
            <w:webHidden/>
          </w:rPr>
          <w:t>47</w:t>
        </w:r>
        <w:r w:rsidR="00B60551">
          <w:rPr>
            <w:noProof/>
            <w:webHidden/>
          </w:rPr>
          <w:fldChar w:fldCharType="end"/>
        </w:r>
      </w:hyperlink>
    </w:p>
    <w:p w14:paraId="45F9B379" w14:textId="5AB57229"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80" w:history="1">
        <w:r w:rsidR="00B60551" w:rsidRPr="005C7679">
          <w:rPr>
            <w:rStyle w:val="a3"/>
            <w:noProof/>
            <w:lang w:val="en-GB"/>
          </w:rPr>
          <w:t>7</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Appendix A: Complete Example</w:t>
        </w:r>
        <w:r w:rsidR="00B60551">
          <w:rPr>
            <w:noProof/>
            <w:webHidden/>
          </w:rPr>
          <w:tab/>
        </w:r>
        <w:r w:rsidR="00B60551">
          <w:rPr>
            <w:noProof/>
            <w:webHidden/>
          </w:rPr>
          <w:fldChar w:fldCharType="begin"/>
        </w:r>
        <w:r w:rsidR="00B60551">
          <w:rPr>
            <w:noProof/>
            <w:webHidden/>
          </w:rPr>
          <w:instrText xml:space="preserve"> PAGEREF _Toc106693980 \h </w:instrText>
        </w:r>
        <w:r w:rsidR="00B60551">
          <w:rPr>
            <w:noProof/>
            <w:webHidden/>
          </w:rPr>
        </w:r>
        <w:r w:rsidR="00B60551">
          <w:rPr>
            <w:noProof/>
            <w:webHidden/>
          </w:rPr>
          <w:fldChar w:fldCharType="separate"/>
        </w:r>
        <w:r w:rsidR="00B60551">
          <w:rPr>
            <w:noProof/>
            <w:webHidden/>
          </w:rPr>
          <w:t>49</w:t>
        </w:r>
        <w:r w:rsidR="00B60551">
          <w:rPr>
            <w:noProof/>
            <w:webHidden/>
          </w:rPr>
          <w:fldChar w:fldCharType="end"/>
        </w:r>
      </w:hyperlink>
    </w:p>
    <w:p w14:paraId="1766FF34" w14:textId="14E81BAB" w:rsidR="00B60551" w:rsidRDefault="00000000">
      <w:pPr>
        <w:pStyle w:val="21"/>
        <w:rPr>
          <w:rFonts w:asciiTheme="minorHAnsi" w:eastAsiaTheme="minorEastAsia" w:hAnsiTheme="minorHAnsi" w:cstheme="minorBidi"/>
          <w:smallCaps w:val="0"/>
          <w:szCs w:val="22"/>
          <w:lang w:val="en-GB" w:eastAsia="en-GB"/>
        </w:rPr>
      </w:pPr>
      <w:hyperlink w:anchor="_Toc106693981" w:history="1">
        <w:r w:rsidR="00B60551" w:rsidRPr="005C7679">
          <w:rPr>
            <w:rStyle w:val="a3"/>
            <w:lang w:val="en-GB"/>
          </w:rPr>
          <w:t>7.1</w:t>
        </w:r>
        <w:r w:rsidR="00B60551">
          <w:rPr>
            <w:rFonts w:asciiTheme="minorHAnsi" w:eastAsiaTheme="minorEastAsia" w:hAnsiTheme="minorHAnsi" w:cstheme="minorBidi"/>
            <w:smallCaps w:val="0"/>
            <w:szCs w:val="22"/>
            <w:lang w:val="en-GB" w:eastAsia="en-GB"/>
          </w:rPr>
          <w:tab/>
        </w:r>
        <w:r w:rsidR="00B60551" w:rsidRPr="005C7679">
          <w:rPr>
            <w:rStyle w:val="a3"/>
            <w:lang w:val="en-GB"/>
          </w:rPr>
          <w:t>Example OpenAPI</w:t>
        </w:r>
        <w:r w:rsidR="00B60551">
          <w:rPr>
            <w:webHidden/>
          </w:rPr>
          <w:tab/>
        </w:r>
        <w:r w:rsidR="00B60551">
          <w:rPr>
            <w:webHidden/>
          </w:rPr>
          <w:fldChar w:fldCharType="begin"/>
        </w:r>
        <w:r w:rsidR="00B60551">
          <w:rPr>
            <w:webHidden/>
          </w:rPr>
          <w:instrText xml:space="preserve"> PAGEREF _Toc106693981 \h </w:instrText>
        </w:r>
        <w:r w:rsidR="00B60551">
          <w:rPr>
            <w:webHidden/>
          </w:rPr>
        </w:r>
        <w:r w:rsidR="00B60551">
          <w:rPr>
            <w:webHidden/>
          </w:rPr>
          <w:fldChar w:fldCharType="separate"/>
        </w:r>
        <w:r w:rsidR="00B60551">
          <w:rPr>
            <w:webHidden/>
          </w:rPr>
          <w:t>49</w:t>
        </w:r>
        <w:r w:rsidR="00B60551">
          <w:rPr>
            <w:webHidden/>
          </w:rPr>
          <w:fldChar w:fldCharType="end"/>
        </w:r>
      </w:hyperlink>
    </w:p>
    <w:p w14:paraId="655923FD" w14:textId="51050967"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82" w:history="1">
        <w:r w:rsidR="00B60551" w:rsidRPr="005C7679">
          <w:rPr>
            <w:rStyle w:val="a3"/>
            <w:noProof/>
            <w:lang w:val="en-GB"/>
          </w:rPr>
          <w:t>8</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Appendix B: Naming and Design Rules List</w:t>
        </w:r>
        <w:r w:rsidR="00B60551">
          <w:rPr>
            <w:noProof/>
            <w:webHidden/>
          </w:rPr>
          <w:tab/>
        </w:r>
        <w:r w:rsidR="00B60551">
          <w:rPr>
            <w:noProof/>
            <w:webHidden/>
          </w:rPr>
          <w:fldChar w:fldCharType="begin"/>
        </w:r>
        <w:r w:rsidR="00B60551">
          <w:rPr>
            <w:noProof/>
            <w:webHidden/>
          </w:rPr>
          <w:instrText xml:space="preserve"> PAGEREF _Toc106693982 \h </w:instrText>
        </w:r>
        <w:r w:rsidR="00B60551">
          <w:rPr>
            <w:noProof/>
            <w:webHidden/>
          </w:rPr>
        </w:r>
        <w:r w:rsidR="00B60551">
          <w:rPr>
            <w:noProof/>
            <w:webHidden/>
          </w:rPr>
          <w:fldChar w:fldCharType="separate"/>
        </w:r>
        <w:r w:rsidR="00B60551">
          <w:rPr>
            <w:noProof/>
            <w:webHidden/>
          </w:rPr>
          <w:t>50</w:t>
        </w:r>
        <w:r w:rsidR="00B60551">
          <w:rPr>
            <w:noProof/>
            <w:webHidden/>
          </w:rPr>
          <w:fldChar w:fldCharType="end"/>
        </w:r>
      </w:hyperlink>
    </w:p>
    <w:p w14:paraId="27C6804C" w14:textId="4175E866" w:rsidR="00B60551" w:rsidRDefault="00000000">
      <w:pPr>
        <w:pStyle w:val="11"/>
        <w:tabs>
          <w:tab w:val="left" w:pos="480"/>
          <w:tab w:val="right" w:leader="dot" w:pos="8870"/>
        </w:tabs>
        <w:rPr>
          <w:rFonts w:asciiTheme="minorHAnsi" w:eastAsiaTheme="minorEastAsia" w:hAnsiTheme="minorHAnsi" w:cstheme="minorBidi"/>
          <w:b w:val="0"/>
          <w:bCs w:val="0"/>
          <w:caps w:val="0"/>
          <w:noProof/>
          <w:sz w:val="22"/>
          <w:szCs w:val="22"/>
          <w:lang w:val="en-GB" w:eastAsia="en-GB"/>
        </w:rPr>
      </w:pPr>
      <w:hyperlink w:anchor="_Toc106693983" w:history="1">
        <w:r w:rsidR="00B60551" w:rsidRPr="005C7679">
          <w:rPr>
            <w:rStyle w:val="a3"/>
            <w:noProof/>
            <w:lang w:val="en-GB"/>
          </w:rPr>
          <w:t>9</w:t>
        </w:r>
        <w:r w:rsidR="00B60551">
          <w:rPr>
            <w:rFonts w:asciiTheme="minorHAnsi" w:eastAsiaTheme="minorEastAsia" w:hAnsiTheme="minorHAnsi" w:cstheme="minorBidi"/>
            <w:b w:val="0"/>
            <w:bCs w:val="0"/>
            <w:caps w:val="0"/>
            <w:noProof/>
            <w:sz w:val="22"/>
            <w:szCs w:val="22"/>
            <w:lang w:val="en-GB" w:eastAsia="en-GB"/>
          </w:rPr>
          <w:tab/>
        </w:r>
        <w:r w:rsidR="00B60551" w:rsidRPr="005C7679">
          <w:rPr>
            <w:rStyle w:val="a3"/>
            <w:noProof/>
            <w:lang w:val="en-GB"/>
          </w:rPr>
          <w:t>Appendix C: Glossary</w:t>
        </w:r>
        <w:r w:rsidR="00B60551">
          <w:rPr>
            <w:noProof/>
            <w:webHidden/>
          </w:rPr>
          <w:tab/>
        </w:r>
        <w:r w:rsidR="00B60551">
          <w:rPr>
            <w:noProof/>
            <w:webHidden/>
          </w:rPr>
          <w:fldChar w:fldCharType="begin"/>
        </w:r>
        <w:r w:rsidR="00B60551">
          <w:rPr>
            <w:noProof/>
            <w:webHidden/>
          </w:rPr>
          <w:instrText xml:space="preserve"> PAGEREF _Toc106693983 \h </w:instrText>
        </w:r>
        <w:r w:rsidR="00B60551">
          <w:rPr>
            <w:noProof/>
            <w:webHidden/>
          </w:rPr>
        </w:r>
        <w:r w:rsidR="00B60551">
          <w:rPr>
            <w:noProof/>
            <w:webHidden/>
          </w:rPr>
          <w:fldChar w:fldCharType="separate"/>
        </w:r>
        <w:r w:rsidR="00B60551">
          <w:rPr>
            <w:noProof/>
            <w:webHidden/>
          </w:rPr>
          <w:t>51</w:t>
        </w:r>
        <w:r w:rsidR="00B60551">
          <w:rPr>
            <w:noProof/>
            <w:webHidden/>
          </w:rPr>
          <w:fldChar w:fldCharType="end"/>
        </w:r>
      </w:hyperlink>
    </w:p>
    <w:p w14:paraId="4D889471" w14:textId="6C91A253" w:rsidR="00DF551C" w:rsidRPr="00086354" w:rsidRDefault="00DF551C" w:rsidP="00EA34B5">
      <w:pPr>
        <w:pStyle w:val="11"/>
        <w:tabs>
          <w:tab w:val="left" w:pos="480"/>
          <w:tab w:val="right" w:leader="dot" w:pos="8870"/>
        </w:tabs>
        <w:rPr>
          <w:lang w:val="en-GB"/>
        </w:rPr>
      </w:pPr>
      <w:r w:rsidRPr="00086354">
        <w:rPr>
          <w:lang w:val="en-GB"/>
        </w:rPr>
        <w:fldChar w:fldCharType="end"/>
      </w:r>
      <w:r w:rsidRPr="00086354">
        <w:rPr>
          <w:lang w:val="en-GB"/>
        </w:rPr>
        <w:br w:type="page"/>
      </w:r>
    </w:p>
    <w:p w14:paraId="208D4BEF" w14:textId="6F6695AA" w:rsidR="00082FF7" w:rsidRPr="00086354" w:rsidRDefault="00082FF7" w:rsidP="00D44DE5">
      <w:pPr>
        <w:pStyle w:val="2"/>
        <w:rPr>
          <w:lang w:val="en-GB"/>
        </w:rPr>
      </w:pPr>
      <w:bookmarkStart w:id="4" w:name="_Toc106693933"/>
      <w:r w:rsidRPr="00086354">
        <w:rPr>
          <w:lang w:val="en-GB"/>
        </w:rPr>
        <w:lastRenderedPageBreak/>
        <w:t>Document History</w:t>
      </w:r>
      <w:bookmarkEnd w:id="3"/>
      <w:bookmarkEnd w:id="4"/>
    </w:p>
    <w:p w14:paraId="67A6CE76" w14:textId="77777777" w:rsidR="00C5758D" w:rsidRPr="00086354" w:rsidRDefault="00C5758D" w:rsidP="008679F1">
      <w:pPr>
        <w:spacing w:before="0"/>
        <w:rPr>
          <w:b/>
          <w:i/>
        </w:rPr>
      </w:pPr>
    </w:p>
    <w:tbl>
      <w:tblPr>
        <w:tblW w:w="92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998"/>
        <w:gridCol w:w="2645"/>
        <w:gridCol w:w="2600"/>
      </w:tblGrid>
      <w:tr w:rsidR="001639D1" w:rsidRPr="00086354" w14:paraId="7BCB158A" w14:textId="77777777" w:rsidTr="008679F1">
        <w:tc>
          <w:tcPr>
            <w:tcW w:w="3998" w:type="dxa"/>
            <w:shd w:val="clear" w:color="auto" w:fill="E6E6E6"/>
          </w:tcPr>
          <w:p w14:paraId="054B7F61" w14:textId="77777777" w:rsidR="001639D1" w:rsidRPr="00086354" w:rsidRDefault="00FB5C0A" w:rsidP="008679F1">
            <w:pPr>
              <w:spacing w:before="0" w:line="240" w:lineRule="auto"/>
              <w:rPr>
                <w:b/>
              </w:rPr>
            </w:pPr>
            <w:r w:rsidRPr="00086354">
              <w:rPr>
                <w:b/>
              </w:rPr>
              <w:t>Phase</w:t>
            </w:r>
          </w:p>
        </w:tc>
        <w:tc>
          <w:tcPr>
            <w:tcW w:w="2645" w:type="dxa"/>
            <w:shd w:val="clear" w:color="auto" w:fill="E6E6E6"/>
          </w:tcPr>
          <w:p w14:paraId="3C625F0A" w14:textId="77777777" w:rsidR="001639D1" w:rsidRPr="00086354" w:rsidRDefault="001639D1" w:rsidP="008679F1">
            <w:pPr>
              <w:spacing w:before="0" w:line="240" w:lineRule="auto"/>
              <w:rPr>
                <w:b/>
                <w:i/>
              </w:rPr>
            </w:pPr>
            <w:r w:rsidRPr="00086354">
              <w:rPr>
                <w:b/>
                <w:i/>
              </w:rPr>
              <w:t>Status</w:t>
            </w:r>
          </w:p>
        </w:tc>
        <w:tc>
          <w:tcPr>
            <w:tcW w:w="2600" w:type="dxa"/>
            <w:shd w:val="clear" w:color="auto" w:fill="E6E6E6"/>
          </w:tcPr>
          <w:p w14:paraId="24E4E251" w14:textId="77777777" w:rsidR="001639D1" w:rsidRPr="00086354" w:rsidRDefault="001639D1" w:rsidP="008679F1">
            <w:pPr>
              <w:spacing w:before="0" w:line="240" w:lineRule="auto"/>
              <w:rPr>
                <w:b/>
                <w:i/>
              </w:rPr>
            </w:pPr>
            <w:r w:rsidRPr="00086354">
              <w:rPr>
                <w:b/>
                <w:i/>
              </w:rPr>
              <w:t>Date Last Modified</w:t>
            </w:r>
          </w:p>
        </w:tc>
      </w:tr>
      <w:tr w:rsidR="001639D1" w:rsidRPr="00086354" w14:paraId="27D1B99E" w14:textId="77777777" w:rsidTr="008679F1">
        <w:tc>
          <w:tcPr>
            <w:tcW w:w="3998" w:type="dxa"/>
          </w:tcPr>
          <w:p w14:paraId="3906405A" w14:textId="1CA4B283" w:rsidR="001639D1" w:rsidRPr="00086354" w:rsidRDefault="00B3252D" w:rsidP="008679F1">
            <w:pPr>
              <w:spacing w:before="0" w:line="240" w:lineRule="auto"/>
            </w:pPr>
            <w:r w:rsidRPr="00086354">
              <w:t>Draft development</w:t>
            </w:r>
          </w:p>
        </w:tc>
        <w:tc>
          <w:tcPr>
            <w:tcW w:w="2645" w:type="dxa"/>
          </w:tcPr>
          <w:p w14:paraId="3FDF81DB" w14:textId="77777777" w:rsidR="001639D1" w:rsidRPr="00086354" w:rsidRDefault="00FB5C0A" w:rsidP="008679F1">
            <w:pPr>
              <w:spacing w:before="0" w:line="240" w:lineRule="auto"/>
            </w:pPr>
            <w:r w:rsidRPr="00086354">
              <w:t>First draft</w:t>
            </w:r>
          </w:p>
        </w:tc>
        <w:tc>
          <w:tcPr>
            <w:tcW w:w="2600" w:type="dxa"/>
          </w:tcPr>
          <w:p w14:paraId="7C857B22" w14:textId="4F41721D" w:rsidR="001639D1" w:rsidRPr="00086354" w:rsidRDefault="00212521" w:rsidP="00625824">
            <w:pPr>
              <w:spacing w:before="0" w:line="240" w:lineRule="auto"/>
            </w:pPr>
            <w:r>
              <w:t>20</w:t>
            </w:r>
            <w:r w:rsidR="00665D06" w:rsidRPr="00086354">
              <w:t xml:space="preserve"> </w:t>
            </w:r>
            <w:r w:rsidR="00625824">
              <w:t>June</w:t>
            </w:r>
            <w:r w:rsidR="00D36C5B" w:rsidRPr="00086354">
              <w:t xml:space="preserve"> 2022</w:t>
            </w:r>
          </w:p>
        </w:tc>
      </w:tr>
    </w:tbl>
    <w:p w14:paraId="7D322ADF" w14:textId="58E5B39F" w:rsidR="00A95DE7" w:rsidRPr="00086354" w:rsidRDefault="00A95DE7" w:rsidP="00A95DE7">
      <w:pPr>
        <w:pStyle w:val="afc"/>
        <w:rPr>
          <w:lang w:val="en-GB"/>
        </w:rPr>
      </w:pPr>
      <w:bookmarkStart w:id="5" w:name="_Toc243058845"/>
      <w:bookmarkStart w:id="6" w:name="_Toc243120339"/>
      <w:bookmarkStart w:id="7" w:name="_Toc243285773"/>
      <w:bookmarkStart w:id="8" w:name="_Toc243285997"/>
      <w:bookmarkStart w:id="9" w:name="_Toc243657040"/>
      <w:bookmarkStart w:id="10" w:name="_Toc283821346"/>
      <w:r w:rsidRPr="00086354">
        <w:rPr>
          <w:lang w:val="en-GB"/>
        </w:rPr>
        <w:t xml:space="preserve">Table </w:t>
      </w:r>
      <w:r w:rsidR="00DA58E4" w:rsidRPr="00086354">
        <w:rPr>
          <w:lang w:val="en-GB"/>
        </w:rPr>
        <w:fldChar w:fldCharType="begin"/>
      </w:r>
      <w:r w:rsidR="00DA58E4" w:rsidRPr="00086354">
        <w:rPr>
          <w:lang w:val="en-GB"/>
        </w:rPr>
        <w:instrText xml:space="preserve"> SEQ Table \* ARABIC </w:instrText>
      </w:r>
      <w:r w:rsidR="00DA58E4" w:rsidRPr="00086354">
        <w:rPr>
          <w:lang w:val="en-GB"/>
        </w:rPr>
        <w:fldChar w:fldCharType="separate"/>
      </w:r>
      <w:r w:rsidR="00B60551">
        <w:rPr>
          <w:noProof/>
          <w:lang w:val="en-GB"/>
        </w:rPr>
        <w:t>1</w:t>
      </w:r>
      <w:r w:rsidR="00DA58E4" w:rsidRPr="00086354">
        <w:rPr>
          <w:lang w:val="en-GB"/>
        </w:rPr>
        <w:fldChar w:fldCharType="end"/>
      </w:r>
      <w:r w:rsidRPr="00086354">
        <w:rPr>
          <w:lang w:val="en-GB"/>
        </w:rPr>
        <w:t xml:space="preserve"> </w:t>
      </w:r>
      <w:r w:rsidR="00DF551C" w:rsidRPr="00086354">
        <w:rPr>
          <w:lang w:val="en-GB"/>
        </w:rPr>
        <w:t>–</w:t>
      </w:r>
      <w:r w:rsidRPr="00086354">
        <w:rPr>
          <w:lang w:val="en-GB"/>
        </w:rPr>
        <w:t xml:space="preserve"> Document history</w:t>
      </w:r>
    </w:p>
    <w:p w14:paraId="53D21D66" w14:textId="77777777" w:rsidR="000F0C05" w:rsidRPr="00086354" w:rsidRDefault="000F0C05" w:rsidP="00D44DE5">
      <w:pPr>
        <w:pStyle w:val="2"/>
        <w:rPr>
          <w:lang w:val="en-GB"/>
        </w:rPr>
      </w:pPr>
      <w:bookmarkStart w:id="11" w:name="_Toc242089607"/>
      <w:bookmarkStart w:id="12" w:name="_Toc242091934"/>
      <w:bookmarkStart w:id="13" w:name="_Toc242092201"/>
      <w:bookmarkStart w:id="14" w:name="_Toc242093077"/>
      <w:bookmarkStart w:id="15" w:name="_Toc242093601"/>
      <w:bookmarkStart w:id="16" w:name="_Toc243057474"/>
      <w:bookmarkStart w:id="17" w:name="_Toc243058226"/>
      <w:bookmarkStart w:id="18" w:name="_Toc243058798"/>
      <w:bookmarkStart w:id="19" w:name="_Toc243115967"/>
      <w:bookmarkStart w:id="20" w:name="_Toc243120147"/>
      <w:bookmarkStart w:id="21" w:name="_Toc243285747"/>
      <w:bookmarkStart w:id="22" w:name="_Toc243285975"/>
      <w:bookmarkStart w:id="23" w:name="_Toc243657023"/>
      <w:bookmarkStart w:id="24" w:name="_Toc243657378"/>
      <w:bookmarkStart w:id="25" w:name="_Toc270345020"/>
      <w:bookmarkStart w:id="26" w:name="_Toc277348049"/>
      <w:bookmarkStart w:id="27" w:name="_Toc283821284"/>
      <w:bookmarkStart w:id="28" w:name="_Toc519077705"/>
      <w:bookmarkStart w:id="29" w:name="_Toc519149237"/>
      <w:bookmarkStart w:id="30" w:name="_Toc520732718"/>
      <w:bookmarkStart w:id="31" w:name="_Toc520732978"/>
      <w:bookmarkStart w:id="32" w:name="_Toc525739382"/>
      <w:bookmarkStart w:id="33" w:name="_Toc530462291"/>
      <w:bookmarkStart w:id="34" w:name="_Toc536001811"/>
      <w:bookmarkStart w:id="35" w:name="_Toc3799809"/>
      <w:bookmarkStart w:id="36" w:name="_Toc3799907"/>
      <w:bookmarkStart w:id="37" w:name="_Toc3799997"/>
      <w:bookmarkStart w:id="38" w:name="_Toc3801888"/>
      <w:bookmarkStart w:id="39" w:name="_Toc17719965"/>
      <w:bookmarkStart w:id="40" w:name="_Toc18497282"/>
      <w:bookmarkStart w:id="41" w:name="_Toc49260199"/>
      <w:bookmarkStart w:id="42" w:name="_Toc49851041"/>
      <w:bookmarkStart w:id="43" w:name="_Toc90642311"/>
      <w:bookmarkStart w:id="44" w:name="_Toc95917382"/>
      <w:bookmarkStart w:id="45" w:name="_Toc106693934"/>
      <w:bookmarkEnd w:id="5"/>
      <w:bookmarkEnd w:id="6"/>
      <w:bookmarkEnd w:id="7"/>
      <w:bookmarkEnd w:id="8"/>
      <w:bookmarkEnd w:id="9"/>
      <w:bookmarkEnd w:id="10"/>
      <w:r w:rsidRPr="00086354">
        <w:rPr>
          <w:lang w:val="en-GB"/>
        </w:rPr>
        <w:t>Change Log</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EBEB2DD" w14:textId="37CCA0BD" w:rsidR="004D28DA" w:rsidRPr="00086354" w:rsidRDefault="00382D71" w:rsidP="00723472">
      <w:r w:rsidRPr="00086354">
        <w:t>The change log is designed to alert users about significant changes that occurred during the de</w:t>
      </w:r>
      <w:r w:rsidR="00C5758D" w:rsidRPr="00086354">
        <w:t>velopment of th</w:t>
      </w:r>
      <w:r w:rsidR="00D11EC9" w:rsidRPr="00086354">
        <w:t>is</w:t>
      </w:r>
      <w:r w:rsidR="00C5758D" w:rsidRPr="00086354">
        <w:t xml:space="preserve"> </w:t>
      </w:r>
      <w:r w:rsidR="00E776CF" w:rsidRPr="00086354">
        <w:t>document</w:t>
      </w:r>
      <w:r w:rsidR="00D11EC9" w:rsidRPr="00086354">
        <w:t>.</w:t>
      </w:r>
    </w:p>
    <w:p w14:paraId="34E095D6" w14:textId="77777777" w:rsidR="00C5758D" w:rsidRPr="00086354" w:rsidRDefault="00C5758D" w:rsidP="008679F1">
      <w:pPr>
        <w:spacing w:before="0"/>
      </w:pPr>
    </w:p>
    <w:tbl>
      <w:tblPr>
        <w:tblW w:w="92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865"/>
        <w:gridCol w:w="1276"/>
        <w:gridCol w:w="1842"/>
        <w:gridCol w:w="4257"/>
      </w:tblGrid>
      <w:tr w:rsidR="004D28DA" w:rsidRPr="00086354" w14:paraId="389EAFF9" w14:textId="77777777" w:rsidTr="008679F1">
        <w:trPr>
          <w:tblHeader/>
        </w:trPr>
        <w:tc>
          <w:tcPr>
            <w:tcW w:w="1865" w:type="dxa"/>
            <w:shd w:val="clear" w:color="auto" w:fill="E6E6E6"/>
          </w:tcPr>
          <w:p w14:paraId="26E10C82" w14:textId="77777777" w:rsidR="004D28DA" w:rsidRPr="00086354" w:rsidRDefault="004D28DA" w:rsidP="008679F1">
            <w:pPr>
              <w:spacing w:before="0" w:line="240" w:lineRule="auto"/>
              <w:rPr>
                <w:b/>
              </w:rPr>
            </w:pPr>
            <w:r w:rsidRPr="00086354">
              <w:rPr>
                <w:b/>
              </w:rPr>
              <w:t>Date of Change</w:t>
            </w:r>
          </w:p>
        </w:tc>
        <w:tc>
          <w:tcPr>
            <w:tcW w:w="1276" w:type="dxa"/>
            <w:shd w:val="clear" w:color="auto" w:fill="E6E6E6"/>
          </w:tcPr>
          <w:p w14:paraId="22A9A1EF" w14:textId="77777777" w:rsidR="004D28DA" w:rsidRPr="00086354" w:rsidRDefault="004D28DA" w:rsidP="008679F1">
            <w:pPr>
              <w:spacing w:before="0" w:line="240" w:lineRule="auto"/>
              <w:rPr>
                <w:b/>
              </w:rPr>
            </w:pPr>
            <w:r w:rsidRPr="00086354">
              <w:rPr>
                <w:b/>
              </w:rPr>
              <w:t>Version</w:t>
            </w:r>
          </w:p>
        </w:tc>
        <w:tc>
          <w:tcPr>
            <w:tcW w:w="1842" w:type="dxa"/>
            <w:shd w:val="clear" w:color="auto" w:fill="E6E6E6"/>
          </w:tcPr>
          <w:p w14:paraId="60B604F8" w14:textId="77777777" w:rsidR="004D28DA" w:rsidRPr="00086354" w:rsidRDefault="004D28DA" w:rsidP="008679F1">
            <w:pPr>
              <w:spacing w:before="0" w:line="240" w:lineRule="auto"/>
              <w:rPr>
                <w:b/>
              </w:rPr>
            </w:pPr>
            <w:r w:rsidRPr="00086354">
              <w:rPr>
                <w:b/>
              </w:rPr>
              <w:t>Paragraph Changed</w:t>
            </w:r>
          </w:p>
        </w:tc>
        <w:tc>
          <w:tcPr>
            <w:tcW w:w="4257" w:type="dxa"/>
            <w:shd w:val="clear" w:color="auto" w:fill="E6E6E6"/>
          </w:tcPr>
          <w:p w14:paraId="41E9924F" w14:textId="77777777" w:rsidR="004D28DA" w:rsidRPr="00086354" w:rsidRDefault="004D28DA" w:rsidP="008679F1">
            <w:pPr>
              <w:spacing w:before="0" w:line="240" w:lineRule="auto"/>
              <w:rPr>
                <w:b/>
              </w:rPr>
            </w:pPr>
            <w:r w:rsidRPr="00086354">
              <w:rPr>
                <w:b/>
              </w:rPr>
              <w:t>Summary of Changes</w:t>
            </w:r>
          </w:p>
        </w:tc>
      </w:tr>
      <w:tr w:rsidR="00DF29E4" w:rsidRPr="00086354" w14:paraId="4CC524F4" w14:textId="77777777" w:rsidTr="008679F1">
        <w:tc>
          <w:tcPr>
            <w:tcW w:w="1865" w:type="dxa"/>
          </w:tcPr>
          <w:p w14:paraId="3AD1C40A" w14:textId="03956EDC" w:rsidR="00DF29E4" w:rsidRPr="00086354" w:rsidRDefault="002C5EC5" w:rsidP="002C5EC5">
            <w:pPr>
              <w:spacing w:before="0" w:line="240" w:lineRule="auto"/>
            </w:pPr>
            <w:r w:rsidRPr="00086354">
              <w:t>30</w:t>
            </w:r>
            <w:r w:rsidR="00FB5C0A" w:rsidRPr="00086354">
              <w:t xml:space="preserve"> </w:t>
            </w:r>
            <w:r w:rsidRPr="00086354">
              <w:t>May</w:t>
            </w:r>
            <w:r w:rsidR="00656075" w:rsidRPr="00086354">
              <w:t xml:space="preserve"> 2022</w:t>
            </w:r>
          </w:p>
        </w:tc>
        <w:tc>
          <w:tcPr>
            <w:tcW w:w="1276" w:type="dxa"/>
          </w:tcPr>
          <w:p w14:paraId="1C5A92A5" w14:textId="574AB936" w:rsidR="00DF29E4" w:rsidRPr="00086354" w:rsidRDefault="00D36C5B" w:rsidP="008679F1">
            <w:pPr>
              <w:spacing w:before="0" w:line="240" w:lineRule="auto"/>
            </w:pPr>
            <w:r w:rsidRPr="00086354">
              <w:t>0</w:t>
            </w:r>
            <w:r w:rsidR="002C5EC5" w:rsidRPr="00086354">
              <w:t>.3</w:t>
            </w:r>
          </w:p>
        </w:tc>
        <w:tc>
          <w:tcPr>
            <w:tcW w:w="1842" w:type="dxa"/>
          </w:tcPr>
          <w:p w14:paraId="59B883B4" w14:textId="3840F597" w:rsidR="00DF29E4" w:rsidRPr="00086354" w:rsidRDefault="00DF29E4" w:rsidP="008679F1">
            <w:pPr>
              <w:spacing w:before="0" w:line="240" w:lineRule="auto"/>
            </w:pPr>
          </w:p>
        </w:tc>
        <w:tc>
          <w:tcPr>
            <w:tcW w:w="4257" w:type="dxa"/>
          </w:tcPr>
          <w:p w14:paraId="16A18056" w14:textId="48407806" w:rsidR="00DF29E4" w:rsidRPr="00086354" w:rsidRDefault="00D36C5B" w:rsidP="008679F1">
            <w:pPr>
              <w:spacing w:before="0" w:line="240" w:lineRule="auto"/>
            </w:pPr>
            <w:r w:rsidRPr="00086354">
              <w:t>First draft TOC</w:t>
            </w:r>
          </w:p>
        </w:tc>
      </w:tr>
      <w:tr w:rsidR="00625824" w:rsidRPr="00086354" w14:paraId="42E84CFA" w14:textId="77777777" w:rsidTr="008679F1">
        <w:tc>
          <w:tcPr>
            <w:tcW w:w="1865" w:type="dxa"/>
          </w:tcPr>
          <w:p w14:paraId="15CFC873" w14:textId="140DB430" w:rsidR="00625824" w:rsidRPr="00086354" w:rsidRDefault="00625824" w:rsidP="002C5EC5">
            <w:pPr>
              <w:spacing w:before="0" w:line="240" w:lineRule="auto"/>
            </w:pPr>
            <w:r>
              <w:t>07 June 2022</w:t>
            </w:r>
          </w:p>
        </w:tc>
        <w:tc>
          <w:tcPr>
            <w:tcW w:w="1276" w:type="dxa"/>
          </w:tcPr>
          <w:p w14:paraId="5F49A4F7" w14:textId="7B12ACD7" w:rsidR="00625824" w:rsidRPr="00086354" w:rsidRDefault="00625824" w:rsidP="008679F1">
            <w:pPr>
              <w:spacing w:before="0" w:line="240" w:lineRule="auto"/>
            </w:pPr>
            <w:r>
              <w:t>0.4</w:t>
            </w:r>
          </w:p>
        </w:tc>
        <w:tc>
          <w:tcPr>
            <w:tcW w:w="1842" w:type="dxa"/>
          </w:tcPr>
          <w:p w14:paraId="274A729F" w14:textId="77777777" w:rsidR="00625824" w:rsidRPr="00086354" w:rsidRDefault="00625824" w:rsidP="008679F1">
            <w:pPr>
              <w:spacing w:before="0" w:line="240" w:lineRule="auto"/>
            </w:pPr>
          </w:p>
        </w:tc>
        <w:tc>
          <w:tcPr>
            <w:tcW w:w="4257" w:type="dxa"/>
          </w:tcPr>
          <w:p w14:paraId="6E1BFDE6" w14:textId="74DA69B9" w:rsidR="00625824" w:rsidRPr="00086354" w:rsidRDefault="00625824" w:rsidP="008679F1">
            <w:pPr>
              <w:spacing w:before="0" w:line="240" w:lineRule="auto"/>
            </w:pPr>
            <w:r>
              <w:t>Drafted up to chapter 3.2.7</w:t>
            </w:r>
          </w:p>
        </w:tc>
      </w:tr>
      <w:tr w:rsidR="00DC2DE0" w:rsidRPr="00086354" w14:paraId="3684999D" w14:textId="77777777" w:rsidTr="008679F1">
        <w:tc>
          <w:tcPr>
            <w:tcW w:w="1865" w:type="dxa"/>
          </w:tcPr>
          <w:p w14:paraId="517CDB3C" w14:textId="77777777" w:rsidR="00DC2DE0" w:rsidRDefault="00DC2DE0" w:rsidP="002C5EC5">
            <w:pPr>
              <w:spacing w:before="0" w:line="240" w:lineRule="auto"/>
            </w:pPr>
          </w:p>
        </w:tc>
        <w:tc>
          <w:tcPr>
            <w:tcW w:w="1276" w:type="dxa"/>
          </w:tcPr>
          <w:p w14:paraId="3DF35C99" w14:textId="37287D56" w:rsidR="00DC2DE0" w:rsidRDefault="00DC2DE0" w:rsidP="008679F1">
            <w:pPr>
              <w:spacing w:before="0" w:line="240" w:lineRule="auto"/>
            </w:pPr>
            <w:r>
              <w:t>0.5</w:t>
            </w:r>
          </w:p>
        </w:tc>
        <w:tc>
          <w:tcPr>
            <w:tcW w:w="1842" w:type="dxa"/>
          </w:tcPr>
          <w:p w14:paraId="3C341E38" w14:textId="77777777" w:rsidR="00DC2DE0" w:rsidRPr="00086354" w:rsidRDefault="00DC2DE0" w:rsidP="008679F1">
            <w:pPr>
              <w:spacing w:before="0" w:line="240" w:lineRule="auto"/>
            </w:pPr>
          </w:p>
        </w:tc>
        <w:tc>
          <w:tcPr>
            <w:tcW w:w="4257" w:type="dxa"/>
          </w:tcPr>
          <w:p w14:paraId="36780C82" w14:textId="542442D0" w:rsidR="00DC2DE0" w:rsidRDefault="00DC2DE0" w:rsidP="008679F1">
            <w:pPr>
              <w:spacing w:before="0" w:line="240" w:lineRule="auto"/>
            </w:pPr>
            <w:r>
              <w:t>Drafted up to chapter 3.2.9</w:t>
            </w:r>
          </w:p>
        </w:tc>
      </w:tr>
      <w:tr w:rsidR="00D77535" w:rsidRPr="00086354" w14:paraId="6D9597CF" w14:textId="77777777" w:rsidTr="008679F1">
        <w:tc>
          <w:tcPr>
            <w:tcW w:w="1865" w:type="dxa"/>
          </w:tcPr>
          <w:p w14:paraId="7EC62013" w14:textId="3D79FFEC" w:rsidR="00D77535" w:rsidRDefault="00212521" w:rsidP="006A40A5">
            <w:pPr>
              <w:spacing w:before="0" w:line="240" w:lineRule="auto"/>
            </w:pPr>
            <w:r>
              <w:t>20</w:t>
            </w:r>
            <w:r w:rsidR="00D77535">
              <w:t xml:space="preserve"> June 2022</w:t>
            </w:r>
          </w:p>
        </w:tc>
        <w:tc>
          <w:tcPr>
            <w:tcW w:w="1276" w:type="dxa"/>
          </w:tcPr>
          <w:p w14:paraId="11C983BF" w14:textId="0D72D50D" w:rsidR="00D77535" w:rsidRDefault="00D77535" w:rsidP="008679F1">
            <w:pPr>
              <w:spacing w:before="0" w:line="240" w:lineRule="auto"/>
            </w:pPr>
            <w:r>
              <w:t>0</w:t>
            </w:r>
            <w:r w:rsidR="006A40A5">
              <w:t>.6</w:t>
            </w:r>
          </w:p>
        </w:tc>
        <w:tc>
          <w:tcPr>
            <w:tcW w:w="1842" w:type="dxa"/>
          </w:tcPr>
          <w:p w14:paraId="7AD00030" w14:textId="77777777" w:rsidR="00D77535" w:rsidRPr="00086354" w:rsidRDefault="00D77535" w:rsidP="008679F1">
            <w:pPr>
              <w:spacing w:before="0" w:line="240" w:lineRule="auto"/>
            </w:pPr>
          </w:p>
        </w:tc>
        <w:tc>
          <w:tcPr>
            <w:tcW w:w="4257" w:type="dxa"/>
          </w:tcPr>
          <w:p w14:paraId="18A42E6C" w14:textId="73433ED9" w:rsidR="00D77535" w:rsidRDefault="005F5545" w:rsidP="00587174">
            <w:pPr>
              <w:spacing w:before="0" w:line="240" w:lineRule="auto"/>
            </w:pPr>
            <w:r>
              <w:t xml:space="preserve">Completion </w:t>
            </w:r>
            <w:r w:rsidR="00587174">
              <w:t>up to chapter 6</w:t>
            </w:r>
          </w:p>
        </w:tc>
      </w:tr>
    </w:tbl>
    <w:p w14:paraId="75448ED4" w14:textId="2221B981" w:rsidR="00B16E4A" w:rsidRPr="00086354" w:rsidRDefault="00A95DE7" w:rsidP="00A95DE7">
      <w:pPr>
        <w:pStyle w:val="afc"/>
        <w:rPr>
          <w:rFonts w:ascii="Arial" w:hAnsi="Arial" w:cs="Arial"/>
          <w:b w:val="0"/>
          <w:bCs w:val="0"/>
          <w:i/>
          <w:iCs/>
          <w:sz w:val="28"/>
          <w:szCs w:val="28"/>
          <w:lang w:val="en-GB"/>
        </w:rPr>
      </w:pPr>
      <w:r w:rsidRPr="00086354">
        <w:rPr>
          <w:lang w:val="en-GB"/>
        </w:rPr>
        <w:t xml:space="preserve">Table </w:t>
      </w:r>
      <w:r w:rsidR="00DA58E4" w:rsidRPr="00086354">
        <w:rPr>
          <w:lang w:val="en-GB"/>
        </w:rPr>
        <w:fldChar w:fldCharType="begin"/>
      </w:r>
      <w:r w:rsidR="00DA58E4" w:rsidRPr="00086354">
        <w:rPr>
          <w:lang w:val="en-GB"/>
        </w:rPr>
        <w:instrText xml:space="preserve"> SEQ Table \* ARABIC </w:instrText>
      </w:r>
      <w:r w:rsidR="00DA58E4" w:rsidRPr="00086354">
        <w:rPr>
          <w:lang w:val="en-GB"/>
        </w:rPr>
        <w:fldChar w:fldCharType="separate"/>
      </w:r>
      <w:r w:rsidR="00B60551">
        <w:rPr>
          <w:noProof/>
          <w:lang w:val="en-GB"/>
        </w:rPr>
        <w:t>2</w:t>
      </w:r>
      <w:r w:rsidR="00DA58E4" w:rsidRPr="00086354">
        <w:rPr>
          <w:lang w:val="en-GB"/>
        </w:rPr>
        <w:fldChar w:fldCharType="end"/>
      </w:r>
      <w:r w:rsidRPr="00086354">
        <w:rPr>
          <w:lang w:val="en-GB"/>
        </w:rPr>
        <w:t xml:space="preserve"> - Document change log</w:t>
      </w:r>
      <w:bookmarkStart w:id="46" w:name="_Toc90642312"/>
      <w:r w:rsidR="00B16E4A" w:rsidRPr="00086354">
        <w:rPr>
          <w:lang w:val="en-GB"/>
        </w:rPr>
        <w:br w:type="page"/>
      </w:r>
    </w:p>
    <w:p w14:paraId="38095C95" w14:textId="50634599" w:rsidR="00D44DE5" w:rsidRPr="00086354" w:rsidRDefault="00D36C5B" w:rsidP="00D44DE5">
      <w:pPr>
        <w:pStyle w:val="2"/>
        <w:rPr>
          <w:lang w:val="en-GB"/>
        </w:rPr>
      </w:pPr>
      <w:bookmarkStart w:id="47" w:name="_Toc95917383"/>
      <w:bookmarkStart w:id="48" w:name="_Toc106693935"/>
      <w:proofErr w:type="spellStart"/>
      <w:r w:rsidRPr="00086354">
        <w:rPr>
          <w:lang w:val="en-GB"/>
        </w:rPr>
        <w:lastRenderedPageBreak/>
        <w:t>OpenAPI</w:t>
      </w:r>
      <w:proofErr w:type="spellEnd"/>
      <w:r w:rsidR="00D44DE5" w:rsidRPr="00086354">
        <w:rPr>
          <w:lang w:val="en-GB"/>
        </w:rPr>
        <w:t xml:space="preserve"> Naming and Design Rules Project Team</w:t>
      </w:r>
      <w:bookmarkEnd w:id="47"/>
      <w:bookmarkEnd w:id="48"/>
    </w:p>
    <w:p w14:paraId="64538181" w14:textId="5EA1176E" w:rsidR="00D44DE5" w:rsidRPr="00086354" w:rsidRDefault="00D44DE5" w:rsidP="00D44DE5">
      <w:pPr>
        <w:rPr>
          <w:lang w:eastAsia="en-US"/>
        </w:rPr>
      </w:pPr>
      <w:r w:rsidRPr="00086354">
        <w:rPr>
          <w:lang w:eastAsia="en-US"/>
        </w:rPr>
        <w:t xml:space="preserve">We would like to recognize the following for their significant participation in the development of this Unites Nations Centre </w:t>
      </w:r>
      <w:r w:rsidR="00632F72" w:rsidRPr="00086354">
        <w:rPr>
          <w:lang w:eastAsia="en-US"/>
        </w:rPr>
        <w:t>for</w:t>
      </w:r>
      <w:r w:rsidRPr="00086354">
        <w:rPr>
          <w:lang w:eastAsia="en-US"/>
        </w:rPr>
        <w:t xml:space="preserve"> Trade Facilitation and Electronic Business (UN/CEFACT) </w:t>
      </w:r>
      <w:proofErr w:type="spellStart"/>
      <w:r w:rsidR="007D25C4" w:rsidRPr="00086354">
        <w:rPr>
          <w:lang w:eastAsia="en-US"/>
        </w:rPr>
        <w:t>OpenAPI</w:t>
      </w:r>
      <w:proofErr w:type="spellEnd"/>
      <w:r w:rsidRPr="00086354">
        <w:rPr>
          <w:lang w:eastAsia="en-US"/>
        </w:rPr>
        <w:t xml:space="preserve"> Naming and Design Rules technical specification.</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6"/>
        <w:gridCol w:w="2957"/>
        <w:gridCol w:w="2957"/>
      </w:tblGrid>
      <w:tr w:rsidR="00D44DE5" w:rsidRPr="00086354" w14:paraId="7D213C60" w14:textId="77777777" w:rsidTr="00D44DE5">
        <w:tc>
          <w:tcPr>
            <w:tcW w:w="2956" w:type="dxa"/>
          </w:tcPr>
          <w:p w14:paraId="2650D497" w14:textId="44B13BB1" w:rsidR="00D44DE5" w:rsidRPr="00086354" w:rsidRDefault="00D44DE5" w:rsidP="008679F1">
            <w:pPr>
              <w:spacing w:after="120" w:line="240" w:lineRule="auto"/>
              <w:rPr>
                <w:b/>
                <w:lang w:eastAsia="en-US"/>
              </w:rPr>
            </w:pPr>
            <w:r w:rsidRPr="00086354">
              <w:rPr>
                <w:b/>
                <w:lang w:eastAsia="en-US"/>
              </w:rPr>
              <w:t>ATG2 Chair</w:t>
            </w:r>
          </w:p>
        </w:tc>
        <w:tc>
          <w:tcPr>
            <w:tcW w:w="2957" w:type="dxa"/>
          </w:tcPr>
          <w:p w14:paraId="05F85C9B" w14:textId="77777777" w:rsidR="00D44DE5" w:rsidRPr="00086354" w:rsidRDefault="00D44DE5" w:rsidP="008679F1">
            <w:pPr>
              <w:spacing w:before="0" w:after="120" w:line="240" w:lineRule="auto"/>
              <w:rPr>
                <w:lang w:eastAsia="en-US"/>
              </w:rPr>
            </w:pPr>
          </w:p>
        </w:tc>
        <w:tc>
          <w:tcPr>
            <w:tcW w:w="2957" w:type="dxa"/>
          </w:tcPr>
          <w:p w14:paraId="24055F2E" w14:textId="77777777" w:rsidR="00D44DE5" w:rsidRPr="00086354" w:rsidRDefault="00D44DE5" w:rsidP="008679F1">
            <w:pPr>
              <w:spacing w:before="0" w:after="120"/>
              <w:rPr>
                <w:lang w:eastAsia="en-US"/>
              </w:rPr>
            </w:pPr>
          </w:p>
        </w:tc>
      </w:tr>
      <w:tr w:rsidR="00D44DE5" w:rsidRPr="00086354" w14:paraId="7EE9CB1C" w14:textId="77777777" w:rsidTr="00D44DE5">
        <w:tc>
          <w:tcPr>
            <w:tcW w:w="2956" w:type="dxa"/>
          </w:tcPr>
          <w:p w14:paraId="7F1638D1" w14:textId="10AE770D" w:rsidR="00D44DE5" w:rsidRPr="00086354" w:rsidRDefault="00D44DE5" w:rsidP="008679F1">
            <w:pPr>
              <w:spacing w:before="0" w:after="120" w:line="240" w:lineRule="auto"/>
              <w:rPr>
                <w:lang w:eastAsia="en-US"/>
              </w:rPr>
            </w:pPr>
            <w:r w:rsidRPr="00086354">
              <w:rPr>
                <w:lang w:eastAsia="en-US"/>
              </w:rPr>
              <w:t>Marek Laskowski</w:t>
            </w:r>
          </w:p>
        </w:tc>
        <w:tc>
          <w:tcPr>
            <w:tcW w:w="2957" w:type="dxa"/>
          </w:tcPr>
          <w:p w14:paraId="128E9334" w14:textId="77777777" w:rsidR="00D44DE5" w:rsidRPr="00086354" w:rsidRDefault="00D44DE5" w:rsidP="008679F1">
            <w:pPr>
              <w:spacing w:before="0" w:after="120" w:line="240" w:lineRule="auto"/>
              <w:rPr>
                <w:lang w:eastAsia="en-US"/>
              </w:rPr>
            </w:pPr>
          </w:p>
        </w:tc>
        <w:tc>
          <w:tcPr>
            <w:tcW w:w="2957" w:type="dxa"/>
          </w:tcPr>
          <w:p w14:paraId="02B1ED50" w14:textId="77777777" w:rsidR="00D44DE5" w:rsidRPr="00086354" w:rsidRDefault="00D44DE5" w:rsidP="008679F1">
            <w:pPr>
              <w:spacing w:before="0" w:after="120"/>
              <w:rPr>
                <w:lang w:eastAsia="en-US"/>
              </w:rPr>
            </w:pPr>
          </w:p>
        </w:tc>
      </w:tr>
      <w:tr w:rsidR="00D44DE5" w:rsidRPr="00086354" w14:paraId="7D2B058A" w14:textId="77777777" w:rsidTr="00D44DE5">
        <w:tc>
          <w:tcPr>
            <w:tcW w:w="2956" w:type="dxa"/>
          </w:tcPr>
          <w:p w14:paraId="6A21E217" w14:textId="6DC57704" w:rsidR="00D44DE5" w:rsidRPr="00086354" w:rsidRDefault="00D44DE5" w:rsidP="008679F1">
            <w:pPr>
              <w:spacing w:before="0" w:line="360" w:lineRule="auto"/>
              <w:rPr>
                <w:b/>
                <w:lang w:eastAsia="en-US"/>
              </w:rPr>
            </w:pPr>
            <w:r w:rsidRPr="00086354">
              <w:rPr>
                <w:b/>
                <w:lang w:eastAsia="en-US"/>
              </w:rPr>
              <w:t>Project Lead</w:t>
            </w:r>
          </w:p>
        </w:tc>
        <w:tc>
          <w:tcPr>
            <w:tcW w:w="2957" w:type="dxa"/>
          </w:tcPr>
          <w:p w14:paraId="30EB72EF" w14:textId="77777777" w:rsidR="00D44DE5" w:rsidRPr="00086354" w:rsidRDefault="00D44DE5" w:rsidP="008679F1">
            <w:pPr>
              <w:spacing w:before="0" w:line="240" w:lineRule="auto"/>
              <w:rPr>
                <w:lang w:eastAsia="en-US"/>
              </w:rPr>
            </w:pPr>
          </w:p>
        </w:tc>
        <w:tc>
          <w:tcPr>
            <w:tcW w:w="2957" w:type="dxa"/>
          </w:tcPr>
          <w:p w14:paraId="53A507DA" w14:textId="77777777" w:rsidR="00D44DE5" w:rsidRPr="00086354" w:rsidRDefault="00D44DE5" w:rsidP="008679F1">
            <w:pPr>
              <w:spacing w:before="0"/>
              <w:rPr>
                <w:lang w:eastAsia="en-US"/>
              </w:rPr>
            </w:pPr>
          </w:p>
        </w:tc>
      </w:tr>
      <w:tr w:rsidR="00D44DE5" w:rsidRPr="00086354" w14:paraId="3E29F10A" w14:textId="77777777" w:rsidTr="00D44DE5">
        <w:tc>
          <w:tcPr>
            <w:tcW w:w="2956" w:type="dxa"/>
          </w:tcPr>
          <w:p w14:paraId="76808D0B" w14:textId="1BF626A7" w:rsidR="00D44DE5" w:rsidRPr="00086354" w:rsidRDefault="00D44DE5" w:rsidP="008679F1">
            <w:pPr>
              <w:spacing w:before="0" w:line="360" w:lineRule="auto"/>
              <w:rPr>
                <w:lang w:eastAsia="en-US"/>
              </w:rPr>
            </w:pPr>
            <w:proofErr w:type="spellStart"/>
            <w:r w:rsidRPr="00086354">
              <w:rPr>
                <w:lang w:eastAsia="en-US"/>
              </w:rPr>
              <w:t>Jörg</w:t>
            </w:r>
            <w:proofErr w:type="spellEnd"/>
            <w:r w:rsidRPr="00086354">
              <w:rPr>
                <w:lang w:eastAsia="en-US"/>
              </w:rPr>
              <w:t xml:space="preserve"> Walther</w:t>
            </w:r>
          </w:p>
        </w:tc>
        <w:tc>
          <w:tcPr>
            <w:tcW w:w="2957" w:type="dxa"/>
          </w:tcPr>
          <w:p w14:paraId="3CAFE066" w14:textId="77777777" w:rsidR="00D44DE5" w:rsidRPr="00086354" w:rsidRDefault="00D44DE5" w:rsidP="008679F1">
            <w:pPr>
              <w:spacing w:before="0" w:line="240" w:lineRule="auto"/>
              <w:rPr>
                <w:lang w:eastAsia="en-US"/>
              </w:rPr>
            </w:pPr>
          </w:p>
        </w:tc>
        <w:tc>
          <w:tcPr>
            <w:tcW w:w="2957" w:type="dxa"/>
          </w:tcPr>
          <w:p w14:paraId="42407735" w14:textId="77777777" w:rsidR="00D44DE5" w:rsidRPr="00086354" w:rsidRDefault="00D44DE5" w:rsidP="008679F1">
            <w:pPr>
              <w:spacing w:before="0"/>
              <w:rPr>
                <w:lang w:eastAsia="en-US"/>
              </w:rPr>
            </w:pPr>
          </w:p>
        </w:tc>
      </w:tr>
      <w:tr w:rsidR="00D44DE5" w:rsidRPr="00086354" w14:paraId="118A899B" w14:textId="77777777" w:rsidTr="00D44DE5">
        <w:tc>
          <w:tcPr>
            <w:tcW w:w="2956" w:type="dxa"/>
          </w:tcPr>
          <w:p w14:paraId="6A10DCBB" w14:textId="7B369E2A" w:rsidR="00D44DE5" w:rsidRPr="00086354" w:rsidRDefault="00B16E4A" w:rsidP="008679F1">
            <w:pPr>
              <w:spacing w:before="0" w:line="240" w:lineRule="auto"/>
              <w:rPr>
                <w:b/>
                <w:lang w:eastAsia="en-US"/>
              </w:rPr>
            </w:pPr>
            <w:r w:rsidRPr="00086354">
              <w:rPr>
                <w:b/>
                <w:lang w:eastAsia="en-US"/>
              </w:rPr>
              <w:t>Lead editors</w:t>
            </w:r>
          </w:p>
        </w:tc>
        <w:tc>
          <w:tcPr>
            <w:tcW w:w="2957" w:type="dxa"/>
          </w:tcPr>
          <w:p w14:paraId="23F0D271" w14:textId="77777777" w:rsidR="00D44DE5" w:rsidRPr="00086354" w:rsidRDefault="00D44DE5" w:rsidP="008679F1">
            <w:pPr>
              <w:spacing w:before="0" w:line="240" w:lineRule="auto"/>
              <w:rPr>
                <w:lang w:eastAsia="en-US"/>
              </w:rPr>
            </w:pPr>
          </w:p>
        </w:tc>
        <w:tc>
          <w:tcPr>
            <w:tcW w:w="2957" w:type="dxa"/>
          </w:tcPr>
          <w:p w14:paraId="68C61117" w14:textId="77777777" w:rsidR="00D44DE5" w:rsidRPr="00086354" w:rsidRDefault="00D44DE5" w:rsidP="008679F1">
            <w:pPr>
              <w:spacing w:before="0"/>
              <w:rPr>
                <w:lang w:eastAsia="en-US"/>
              </w:rPr>
            </w:pPr>
          </w:p>
        </w:tc>
      </w:tr>
      <w:tr w:rsidR="00D44DE5" w:rsidRPr="00086354" w14:paraId="43FC9C54" w14:textId="77777777" w:rsidTr="00D44DE5">
        <w:tc>
          <w:tcPr>
            <w:tcW w:w="2956" w:type="dxa"/>
          </w:tcPr>
          <w:p w14:paraId="0ACDC884" w14:textId="2D366BB8" w:rsidR="00D44DE5" w:rsidRPr="00086354" w:rsidRDefault="00B16E4A" w:rsidP="008679F1">
            <w:pPr>
              <w:spacing w:before="0" w:line="240" w:lineRule="auto"/>
              <w:rPr>
                <w:lang w:eastAsia="en-US"/>
              </w:rPr>
            </w:pPr>
            <w:r w:rsidRPr="00086354">
              <w:rPr>
                <w:lang w:eastAsia="en-US"/>
              </w:rPr>
              <w:t xml:space="preserve">Andreas </w:t>
            </w:r>
            <w:proofErr w:type="spellStart"/>
            <w:r w:rsidRPr="00086354">
              <w:rPr>
                <w:lang w:eastAsia="en-US"/>
              </w:rPr>
              <w:t>Pelekies</w:t>
            </w:r>
            <w:proofErr w:type="spellEnd"/>
          </w:p>
        </w:tc>
        <w:tc>
          <w:tcPr>
            <w:tcW w:w="2957" w:type="dxa"/>
          </w:tcPr>
          <w:p w14:paraId="13923531" w14:textId="48EB0893" w:rsidR="00D44DE5" w:rsidRPr="00086354" w:rsidRDefault="00B16E4A" w:rsidP="008679F1">
            <w:pPr>
              <w:spacing w:before="0" w:line="240" w:lineRule="auto"/>
              <w:rPr>
                <w:lang w:eastAsia="en-US"/>
              </w:rPr>
            </w:pPr>
            <w:r w:rsidRPr="00086354">
              <w:rPr>
                <w:lang w:eastAsia="en-US"/>
              </w:rPr>
              <w:t>Gerhard Heemskerk</w:t>
            </w:r>
          </w:p>
        </w:tc>
        <w:tc>
          <w:tcPr>
            <w:tcW w:w="2957" w:type="dxa"/>
          </w:tcPr>
          <w:p w14:paraId="6B0F45FB" w14:textId="77777777" w:rsidR="00D44DE5" w:rsidRPr="00086354" w:rsidRDefault="00D44DE5" w:rsidP="008679F1">
            <w:pPr>
              <w:spacing w:before="0"/>
              <w:rPr>
                <w:lang w:eastAsia="en-US"/>
              </w:rPr>
            </w:pPr>
          </w:p>
        </w:tc>
      </w:tr>
    </w:tbl>
    <w:p w14:paraId="383A714D" w14:textId="209049F8" w:rsidR="00B16E4A" w:rsidRPr="00086354" w:rsidRDefault="00B16E4A" w:rsidP="00B16E4A">
      <w:pPr>
        <w:pStyle w:val="2"/>
        <w:rPr>
          <w:lang w:val="en-GB"/>
        </w:rPr>
      </w:pPr>
      <w:bookmarkStart w:id="49" w:name="_Toc95917384"/>
      <w:bookmarkStart w:id="50" w:name="_Toc106693936"/>
      <w:r w:rsidRPr="00086354">
        <w:rPr>
          <w:lang w:val="en-GB"/>
        </w:rPr>
        <w:t>Acknowledgements</w:t>
      </w:r>
      <w:bookmarkEnd w:id="49"/>
      <w:bookmarkEnd w:id="50"/>
    </w:p>
    <w:p w14:paraId="5A726CE9" w14:textId="773A73B7" w:rsidR="00B16E4A" w:rsidRPr="00086354" w:rsidRDefault="00B16E4A" w:rsidP="00B16E4A">
      <w:pPr>
        <w:rPr>
          <w:lang w:eastAsia="en-US"/>
        </w:rPr>
      </w:pPr>
      <w:r w:rsidRPr="00086354">
        <w:rPr>
          <w:lang w:eastAsia="en-US"/>
        </w:rPr>
        <w:t xml:space="preserve">This version of UN/CEFACT </w:t>
      </w:r>
      <w:proofErr w:type="spellStart"/>
      <w:r w:rsidR="00D36C5B" w:rsidRPr="00086354">
        <w:rPr>
          <w:lang w:eastAsia="en-US"/>
        </w:rPr>
        <w:t>OpenAPI</w:t>
      </w:r>
      <w:proofErr w:type="spellEnd"/>
      <w:r w:rsidRPr="00086354">
        <w:rPr>
          <w:lang w:eastAsia="en-US"/>
        </w:rPr>
        <w:t xml:space="preserve"> Naming and Design Rules Technical Specification has been created to foster convergence among Standards Development Organizations (SDOs). It has been developed in close coordination with these organizations:</w:t>
      </w:r>
    </w:p>
    <w:p w14:paraId="64B8DA3C" w14:textId="730E55FF" w:rsidR="00B16E4A" w:rsidRPr="0060045D" w:rsidRDefault="0060045D" w:rsidP="00581306">
      <w:pPr>
        <w:pStyle w:val="afa"/>
        <w:numPr>
          <w:ilvl w:val="0"/>
          <w:numId w:val="5"/>
        </w:numPr>
        <w:rPr>
          <w:highlight w:val="yellow"/>
          <w:lang w:val="en-GB"/>
        </w:rPr>
      </w:pPr>
      <w:r w:rsidRPr="0060045D">
        <w:rPr>
          <w:highlight w:val="yellow"/>
          <w:lang w:val="en-GB"/>
        </w:rPr>
        <w:t>Digital Container Shipping Association</w:t>
      </w:r>
      <w:r>
        <w:rPr>
          <w:highlight w:val="yellow"/>
          <w:lang w:val="en-GB"/>
        </w:rPr>
        <w:t xml:space="preserve"> (IP to verify)</w:t>
      </w:r>
    </w:p>
    <w:p w14:paraId="7E9BAE15" w14:textId="2784E7B4" w:rsidR="0060045D" w:rsidRPr="00086354" w:rsidRDefault="0060045D" w:rsidP="00581306">
      <w:pPr>
        <w:pStyle w:val="afa"/>
        <w:numPr>
          <w:ilvl w:val="0"/>
          <w:numId w:val="5"/>
        </w:numPr>
        <w:rPr>
          <w:lang w:val="en-GB"/>
        </w:rPr>
      </w:pPr>
      <w:r>
        <w:rPr>
          <w:lang w:val="en-GB"/>
        </w:rPr>
        <w:t>TBD</w:t>
      </w:r>
    </w:p>
    <w:p w14:paraId="50DE55E6" w14:textId="633C94EA" w:rsidR="00B16E4A" w:rsidRPr="00086354" w:rsidRDefault="00B16E4A" w:rsidP="00B16E4A">
      <w:pPr>
        <w:pStyle w:val="2"/>
        <w:rPr>
          <w:lang w:val="en-GB"/>
        </w:rPr>
      </w:pPr>
      <w:bookmarkStart w:id="51" w:name="_Toc95917385"/>
      <w:bookmarkStart w:id="52" w:name="_Toc106693937"/>
      <w:r w:rsidRPr="00086354">
        <w:rPr>
          <w:lang w:val="en-GB"/>
        </w:rPr>
        <w:t>Contact information</w:t>
      </w:r>
      <w:bookmarkEnd w:id="51"/>
      <w:bookmarkEnd w:id="52"/>
    </w:p>
    <w:p w14:paraId="7A5BA888" w14:textId="3423A850" w:rsidR="00B16E4A" w:rsidRPr="00086354" w:rsidRDefault="00B16E4A" w:rsidP="008679F1">
      <w:pPr>
        <w:spacing w:before="0"/>
      </w:pPr>
      <w:r w:rsidRPr="00086354">
        <w:t xml:space="preserve">ATG2 – Marek Laskowski, </w:t>
      </w:r>
      <w:hyperlink r:id="rId8" w:history="1">
        <w:r w:rsidRPr="00086354">
          <w:rPr>
            <w:rStyle w:val="a3"/>
          </w:rPr>
          <w:t>Marek.laskowski@gmail.com</w:t>
        </w:r>
      </w:hyperlink>
    </w:p>
    <w:p w14:paraId="6CCC63F4" w14:textId="56FCD1B7" w:rsidR="00B16E4A" w:rsidRPr="00086354" w:rsidRDefault="00B16E4A" w:rsidP="008679F1">
      <w:pPr>
        <w:spacing w:before="0"/>
      </w:pPr>
      <w:r w:rsidRPr="00086354">
        <w:t xml:space="preserve">NDR Project Lead – </w:t>
      </w:r>
      <w:proofErr w:type="spellStart"/>
      <w:r w:rsidRPr="00086354">
        <w:t>Jörg</w:t>
      </w:r>
      <w:proofErr w:type="spellEnd"/>
      <w:r w:rsidRPr="00086354">
        <w:t xml:space="preserve"> Walther, </w:t>
      </w:r>
      <w:hyperlink r:id="rId9" w:history="1">
        <w:r w:rsidRPr="00086354">
          <w:rPr>
            <w:rStyle w:val="a3"/>
          </w:rPr>
          <w:t>jwalther@odette.org</w:t>
        </w:r>
      </w:hyperlink>
    </w:p>
    <w:p w14:paraId="0E18F984" w14:textId="3C062C5A" w:rsidR="00B16E4A" w:rsidRPr="00086354" w:rsidRDefault="00B16E4A" w:rsidP="008679F1">
      <w:pPr>
        <w:spacing w:before="0"/>
      </w:pPr>
      <w:r w:rsidRPr="00086354">
        <w:t xml:space="preserve">Editor – Andreas </w:t>
      </w:r>
      <w:proofErr w:type="spellStart"/>
      <w:r w:rsidRPr="00086354">
        <w:t>Pelekies</w:t>
      </w:r>
      <w:proofErr w:type="spellEnd"/>
      <w:r w:rsidRPr="00086354">
        <w:t xml:space="preserve">, </w:t>
      </w:r>
      <w:hyperlink r:id="rId10" w:history="1">
        <w:r w:rsidRPr="00086354">
          <w:rPr>
            <w:rStyle w:val="a3"/>
          </w:rPr>
          <w:t>Andreas@pelekies.de</w:t>
        </w:r>
      </w:hyperlink>
    </w:p>
    <w:p w14:paraId="76B9B57D" w14:textId="53E04E7D" w:rsidR="00B16E4A" w:rsidRPr="00086354" w:rsidRDefault="00B16E4A" w:rsidP="008679F1">
      <w:pPr>
        <w:spacing w:before="0"/>
      </w:pPr>
      <w:r w:rsidRPr="00086354">
        <w:t xml:space="preserve">Editor – </w:t>
      </w:r>
      <w:r w:rsidR="00452979" w:rsidRPr="00086354">
        <w:t>Gerhard Heemskerk</w:t>
      </w:r>
      <w:r w:rsidRPr="00086354">
        <w:t xml:space="preserve">, </w:t>
      </w:r>
      <w:hyperlink r:id="rId11" w:history="1">
        <w:r w:rsidR="00452979" w:rsidRPr="00086354">
          <w:rPr>
            <w:rStyle w:val="a3"/>
          </w:rPr>
          <w:t>Gerhard.heemskerk@kpnmail.nl</w:t>
        </w:r>
      </w:hyperlink>
    </w:p>
    <w:p w14:paraId="7A125654" w14:textId="6EB06FD5" w:rsidR="00953BAB" w:rsidRPr="00086354" w:rsidRDefault="00953BAB" w:rsidP="00953BAB">
      <w:pPr>
        <w:pStyle w:val="2"/>
        <w:rPr>
          <w:lang w:val="en-GB"/>
        </w:rPr>
      </w:pPr>
      <w:bookmarkStart w:id="53" w:name="_Toc95917386"/>
      <w:bookmarkStart w:id="54" w:name="_Toc106693938"/>
      <w:bookmarkStart w:id="55" w:name="_Toc90642313"/>
      <w:bookmarkEnd w:id="46"/>
      <w:r w:rsidRPr="00086354">
        <w:rPr>
          <w:lang w:val="en-GB"/>
        </w:rPr>
        <w:t>Notation</w:t>
      </w:r>
      <w:bookmarkEnd w:id="53"/>
      <w:bookmarkEnd w:id="54"/>
    </w:p>
    <w:p w14:paraId="01BF24CF" w14:textId="025CDA2F" w:rsidR="00953BAB" w:rsidRPr="00086354" w:rsidRDefault="00953BAB" w:rsidP="00953BAB">
      <w:pPr>
        <w:rPr>
          <w:lang w:eastAsia="en-US"/>
        </w:rPr>
      </w:pPr>
      <w:r w:rsidRPr="00086354">
        <w:rPr>
          <w:lang w:eastAsia="en-US"/>
        </w:rPr>
        <w:t xml:space="preserve">The keywords MUST, MUST NOT, REQUIRED, SHALL, SHALL NOT, SHOULD, SHOULD NOT, RECOMMENDED, MAY, and OPTIONAL, when they appear in this specification, are to be interpreted as described in Internet Engineering Task Force (IETF) Request </w:t>
      </w:r>
      <w:proofErr w:type="gramStart"/>
      <w:r w:rsidRPr="00086354">
        <w:rPr>
          <w:lang w:eastAsia="en-US"/>
        </w:rPr>
        <w:t>For</w:t>
      </w:r>
      <w:proofErr w:type="gramEnd"/>
      <w:r w:rsidRPr="00086354">
        <w:rPr>
          <w:lang w:eastAsia="en-US"/>
        </w:rPr>
        <w:t xml:space="preserve"> Comments (RFC) 2119</w:t>
      </w:r>
      <w:r w:rsidRPr="00086354">
        <w:rPr>
          <w:rStyle w:val="af8"/>
          <w:lang w:eastAsia="en-US"/>
        </w:rPr>
        <w:footnoteReference w:id="1"/>
      </w:r>
      <w:r w:rsidRPr="00086354">
        <w:rPr>
          <w:lang w:eastAsia="en-US"/>
        </w:rPr>
        <w:t>.</w:t>
      </w:r>
    </w:p>
    <w:p w14:paraId="1C6AB089" w14:textId="7B3B9FDC" w:rsidR="00953BAB" w:rsidRPr="00086354" w:rsidRDefault="00953BAB" w:rsidP="00953BAB">
      <w:pPr>
        <w:rPr>
          <w:lang w:eastAsia="en-US"/>
        </w:rPr>
      </w:pPr>
      <w:r w:rsidRPr="00086354">
        <w:rPr>
          <w:rStyle w:val="ExampleZchn"/>
          <w:rFonts w:ascii="Times New Roman" w:hAnsi="Times New Roman"/>
          <w:highlight w:val="lightGray"/>
          <w:lang w:val="en-GB"/>
        </w:rPr>
        <w:t>Example</w:t>
      </w:r>
      <w:r w:rsidRPr="00086354">
        <w:rPr>
          <w:lang w:eastAsia="en-US"/>
        </w:rPr>
        <w:tab/>
        <w:t>A representation of a definition or a rule. Examples are informative.</w:t>
      </w:r>
    </w:p>
    <w:p w14:paraId="73905523" w14:textId="15F2EA2C" w:rsidR="00953BAB" w:rsidRPr="00086354" w:rsidRDefault="00CB1230" w:rsidP="00953BAB">
      <w:pPr>
        <w:rPr>
          <w:lang w:eastAsia="en-US"/>
        </w:rPr>
      </w:pPr>
      <w:r w:rsidRPr="00086354">
        <w:rPr>
          <w:bdr w:val="single" w:sz="4" w:space="0" w:color="auto"/>
          <w:lang w:eastAsia="en-US"/>
        </w:rPr>
        <w:lastRenderedPageBreak/>
        <w:t xml:space="preserve"> </w:t>
      </w:r>
      <w:r w:rsidR="00953BAB" w:rsidRPr="00086354">
        <w:rPr>
          <w:bdr w:val="single" w:sz="4" w:space="0" w:color="auto"/>
          <w:lang w:eastAsia="en-US"/>
        </w:rPr>
        <w:t>[Note]</w:t>
      </w:r>
      <w:r w:rsidRPr="00086354">
        <w:rPr>
          <w:bdr w:val="single" w:sz="4" w:space="0" w:color="auto"/>
          <w:lang w:eastAsia="en-US"/>
        </w:rPr>
        <w:t xml:space="preserve"> </w:t>
      </w:r>
      <w:r w:rsidR="00953BAB" w:rsidRPr="00086354">
        <w:rPr>
          <w:lang w:eastAsia="en-US"/>
        </w:rPr>
        <w:tab/>
        <w:t>Explanatory information. Notes are informative.</w:t>
      </w:r>
    </w:p>
    <w:p w14:paraId="16B373A7" w14:textId="72ED2264" w:rsidR="005D2D18" w:rsidRPr="00086354" w:rsidRDefault="00CB1230" w:rsidP="005D2D18">
      <w:pPr>
        <w:ind w:left="1418" w:hanging="1418"/>
        <w:rPr>
          <w:lang w:eastAsia="en-US"/>
        </w:rPr>
      </w:pPr>
      <w:r w:rsidRPr="00086354">
        <w:rPr>
          <w:bdr w:val="single" w:sz="4" w:space="0" w:color="auto"/>
          <w:lang w:eastAsia="en-US"/>
        </w:rPr>
        <w:t xml:space="preserve"> </w:t>
      </w:r>
      <w:r w:rsidR="00953BAB" w:rsidRPr="00086354">
        <w:rPr>
          <w:bdr w:val="single" w:sz="4" w:space="0" w:color="auto"/>
          <w:lang w:eastAsia="en-US"/>
        </w:rPr>
        <w:t xml:space="preserve">[R </w:t>
      </w:r>
      <w:proofErr w:type="spellStart"/>
      <w:r w:rsidR="00953BAB" w:rsidRPr="00086354">
        <w:rPr>
          <w:bdr w:val="single" w:sz="4" w:space="0" w:color="auto"/>
          <w:lang w:eastAsia="en-US"/>
        </w:rPr>
        <w:t>n</w:t>
      </w:r>
      <w:r w:rsidR="005D2D18" w:rsidRPr="00086354">
        <w:rPr>
          <w:bdr w:val="single" w:sz="4" w:space="0" w:color="auto"/>
          <w:lang w:eastAsia="en-US"/>
        </w:rPr>
        <w:t>|c</w:t>
      </w:r>
      <w:proofErr w:type="spellEnd"/>
      <w:proofErr w:type="gramStart"/>
      <w:r w:rsidR="00953BAB" w:rsidRPr="00086354">
        <w:rPr>
          <w:bdr w:val="single" w:sz="4" w:space="0" w:color="auto"/>
          <w:lang w:eastAsia="en-US"/>
        </w:rPr>
        <w:t>]</w:t>
      </w:r>
      <w:r w:rsidRPr="00086354">
        <w:rPr>
          <w:bdr w:val="single" w:sz="4" w:space="0" w:color="auto"/>
          <w:lang w:eastAsia="en-US"/>
        </w:rPr>
        <w:t xml:space="preserve"> </w:t>
      </w:r>
      <w:r w:rsidR="00953BAB" w:rsidRPr="00086354">
        <w:rPr>
          <w:lang w:eastAsia="en-US"/>
        </w:rPr>
        <w:t xml:space="preserve"> </w:t>
      </w:r>
      <w:r w:rsidR="00953BAB" w:rsidRPr="00086354">
        <w:rPr>
          <w:lang w:eastAsia="en-US"/>
        </w:rPr>
        <w:tab/>
      </w:r>
      <w:proofErr w:type="gramEnd"/>
      <w:r w:rsidR="00953BAB" w:rsidRPr="00086354">
        <w:rPr>
          <w:lang w:eastAsia="en-US"/>
        </w:rPr>
        <w:tab/>
        <w:t xml:space="preserve">Identification of a rule that requires conformance. Rules are normative. In order to ensure continuity across versions of the specification, rule numbers </w:t>
      </w:r>
      <w:r w:rsidR="00E50015" w:rsidRPr="00086354">
        <w:rPr>
          <w:lang w:eastAsia="en-US"/>
        </w:rPr>
        <w:t>“</w:t>
      </w:r>
      <w:r w:rsidR="005D2D18" w:rsidRPr="00086354">
        <w:rPr>
          <w:lang w:eastAsia="en-US"/>
        </w:rPr>
        <w:t>n</w:t>
      </w:r>
      <w:r w:rsidR="00E50015" w:rsidRPr="00086354">
        <w:rPr>
          <w:lang w:eastAsia="en-US"/>
        </w:rPr>
        <w:t>”</w:t>
      </w:r>
      <w:r w:rsidR="005D2D18" w:rsidRPr="00086354">
        <w:rPr>
          <w:lang w:eastAsia="en-US"/>
        </w:rPr>
        <w:t xml:space="preserve"> </w:t>
      </w:r>
      <w:proofErr w:type="gramStart"/>
      <w:r w:rsidR="00953BAB" w:rsidRPr="00086354">
        <w:rPr>
          <w:lang w:eastAsia="en-US"/>
        </w:rPr>
        <w:t>are</w:t>
      </w:r>
      <w:proofErr w:type="gramEnd"/>
      <w:r w:rsidR="00953BAB" w:rsidRPr="00086354">
        <w:rPr>
          <w:lang w:eastAsia="en-US"/>
        </w:rPr>
        <w:t xml:space="preserve"> randomly generated. The number of a rule that is deleted will not be re-issued. Rules that are added will be assigned a previously unused random number.</w:t>
      </w:r>
      <w:r w:rsidR="005D2D18" w:rsidRPr="00086354">
        <w:rPr>
          <w:lang w:eastAsia="en-US"/>
        </w:rPr>
        <w:br/>
        <w:t xml:space="preserve">The second number </w:t>
      </w:r>
      <w:r w:rsidR="00E50015" w:rsidRPr="00086354">
        <w:rPr>
          <w:lang w:eastAsia="en-US"/>
        </w:rPr>
        <w:t xml:space="preserve">“c” </w:t>
      </w:r>
      <w:r w:rsidR="005D2D18" w:rsidRPr="00086354">
        <w:rPr>
          <w:lang w:eastAsia="en-US"/>
        </w:rPr>
        <w:t xml:space="preserve">after the pipe symbol </w:t>
      </w:r>
      <w:r w:rsidR="005D2D18" w:rsidRPr="00086354">
        <w:rPr>
          <w:rStyle w:val="ExampleZchn"/>
          <w:highlight w:val="lightGray"/>
          <w:lang w:val="en-GB"/>
        </w:rPr>
        <w:t>|</w:t>
      </w:r>
      <w:r w:rsidR="005D2D18" w:rsidRPr="00086354">
        <w:rPr>
          <w:lang w:eastAsia="en-US"/>
        </w:rPr>
        <w:t xml:space="preserve"> identifies the conformance category of the given rule as defin</w:t>
      </w:r>
      <w:r w:rsidR="005D2D18" w:rsidRPr="00F026C6">
        <w:rPr>
          <w:highlight w:val="yellow"/>
          <w:lang w:eastAsia="en-US"/>
        </w:rPr>
        <w:t>ed in section</w:t>
      </w:r>
      <w:r w:rsidR="000D5B0E" w:rsidRPr="00F026C6">
        <w:rPr>
          <w:highlight w:val="yellow"/>
          <w:lang w:eastAsia="en-US"/>
        </w:rPr>
        <w:t xml:space="preserve"> </w:t>
      </w:r>
      <w:r w:rsidR="000D5B0E" w:rsidRPr="00F026C6">
        <w:rPr>
          <w:highlight w:val="yellow"/>
          <w:lang w:eastAsia="en-US"/>
        </w:rPr>
        <w:fldChar w:fldCharType="begin"/>
      </w:r>
      <w:r w:rsidR="000D5B0E" w:rsidRPr="00F026C6">
        <w:rPr>
          <w:highlight w:val="yellow"/>
          <w:lang w:eastAsia="en-US"/>
        </w:rPr>
        <w:instrText xml:space="preserve"> REF _Ref106198404 \r \h </w:instrText>
      </w:r>
      <w:r w:rsidR="00F026C6">
        <w:rPr>
          <w:highlight w:val="yellow"/>
          <w:lang w:eastAsia="en-US"/>
        </w:rPr>
        <w:instrText xml:space="preserve"> \* MERGEFORMAT </w:instrText>
      </w:r>
      <w:r w:rsidR="000D5B0E" w:rsidRPr="00F026C6">
        <w:rPr>
          <w:highlight w:val="yellow"/>
          <w:lang w:eastAsia="en-US"/>
        </w:rPr>
      </w:r>
      <w:r w:rsidR="000D5B0E" w:rsidRPr="00F026C6">
        <w:rPr>
          <w:highlight w:val="yellow"/>
          <w:lang w:eastAsia="en-US"/>
        </w:rPr>
        <w:fldChar w:fldCharType="separate"/>
      </w:r>
      <w:r w:rsidR="00B60551">
        <w:rPr>
          <w:highlight w:val="yellow"/>
          <w:lang w:eastAsia="en-US"/>
        </w:rPr>
        <w:t>3.1</w:t>
      </w:r>
      <w:r w:rsidR="000D5B0E" w:rsidRPr="00F026C6">
        <w:rPr>
          <w:highlight w:val="yellow"/>
          <w:lang w:eastAsia="en-US"/>
        </w:rPr>
        <w:fldChar w:fldCharType="end"/>
      </w:r>
      <w:r w:rsidR="005D2D18" w:rsidRPr="00F026C6">
        <w:rPr>
          <w:highlight w:val="yellow"/>
          <w:lang w:eastAsia="en-US"/>
        </w:rPr>
        <w:t>.</w:t>
      </w:r>
    </w:p>
    <w:p w14:paraId="2C857322" w14:textId="4A1C416D" w:rsidR="00953BAB" w:rsidRPr="00086354" w:rsidRDefault="00953BAB" w:rsidP="00953BAB">
      <w:pPr>
        <w:ind w:left="1418" w:hanging="1418"/>
        <w:rPr>
          <w:lang w:eastAsia="en-US"/>
        </w:rPr>
      </w:pPr>
      <w:r w:rsidRPr="00086354">
        <w:rPr>
          <w:rStyle w:val="CodeZchn"/>
          <w:lang w:val="en-GB"/>
        </w:rPr>
        <w:t>Courier</w:t>
      </w:r>
      <w:r w:rsidRPr="00086354">
        <w:rPr>
          <w:lang w:eastAsia="en-US"/>
        </w:rPr>
        <w:tab/>
        <w:t xml:space="preserve">All words appearing in </w:t>
      </w:r>
      <w:r w:rsidRPr="00086354">
        <w:rPr>
          <w:rStyle w:val="CodeZchn"/>
          <w:lang w:val="en-GB"/>
        </w:rPr>
        <w:t>bolded courier font</w:t>
      </w:r>
      <w:r w:rsidRPr="00086354">
        <w:rPr>
          <w:lang w:eastAsia="en-US"/>
        </w:rPr>
        <w:t xml:space="preserve"> are values, </w:t>
      </w:r>
      <w:proofErr w:type="gramStart"/>
      <w:r w:rsidRPr="00086354">
        <w:rPr>
          <w:lang w:eastAsia="en-US"/>
        </w:rPr>
        <w:t>objects</w:t>
      </w:r>
      <w:proofErr w:type="gramEnd"/>
      <w:r w:rsidRPr="00086354">
        <w:rPr>
          <w:lang w:eastAsia="en-US"/>
        </w:rPr>
        <w:t xml:space="preserve"> or keywords.</w:t>
      </w:r>
      <w:r w:rsidR="00AB43A7" w:rsidRPr="00086354">
        <w:rPr>
          <w:lang w:eastAsia="en-US"/>
        </w:rPr>
        <w:t xml:space="preserve"> Representation of non-printable characters like white-space are surrounded by double-quotes, </w:t>
      </w:r>
      <w:proofErr w:type="gramStart"/>
      <w:r w:rsidR="00AB43A7" w:rsidRPr="00086354">
        <w:rPr>
          <w:lang w:eastAsia="en-US"/>
        </w:rPr>
        <w:t>e.g.</w:t>
      </w:r>
      <w:proofErr w:type="gramEnd"/>
      <w:r w:rsidR="00AB43A7" w:rsidRPr="00086354">
        <w:rPr>
          <w:lang w:eastAsia="en-US"/>
        </w:rPr>
        <w:t xml:space="preserve"> </w:t>
      </w:r>
      <w:r w:rsidR="00E50015" w:rsidRPr="00086354">
        <w:rPr>
          <w:rFonts w:ascii="Courier New" w:hAnsi="Courier New" w:cs="Courier New"/>
          <w:highlight w:val="lightGray"/>
          <w:bdr w:val="single" w:sz="4" w:space="0" w:color="auto"/>
          <w:lang w:eastAsia="en-US"/>
        </w:rPr>
        <w:t>"</w:t>
      </w:r>
      <w:r w:rsidR="00AB43A7" w:rsidRPr="00086354">
        <w:rPr>
          <w:rFonts w:ascii="Courier New" w:hAnsi="Courier New" w:cs="Courier New"/>
          <w:b/>
          <w:highlight w:val="lightGray"/>
          <w:bdr w:val="single" w:sz="4" w:space="0" w:color="auto"/>
          <w:lang w:eastAsia="en-US"/>
        </w:rPr>
        <w:t xml:space="preserve"> </w:t>
      </w:r>
      <w:r w:rsidR="008679F1" w:rsidRPr="00086354">
        <w:rPr>
          <w:rFonts w:ascii="Courier New" w:hAnsi="Courier New" w:cs="Courier New"/>
          <w:highlight w:val="lightGray"/>
          <w:bdr w:val="single" w:sz="4" w:space="0" w:color="auto"/>
          <w:lang w:eastAsia="en-US"/>
        </w:rPr>
        <w:t>"</w:t>
      </w:r>
      <w:r w:rsidR="00AB43A7" w:rsidRPr="00086354">
        <w:rPr>
          <w:lang w:eastAsia="en-US"/>
        </w:rPr>
        <w:t>.</w:t>
      </w:r>
    </w:p>
    <w:p w14:paraId="46C298FA" w14:textId="18B86FEF" w:rsidR="001F419E" w:rsidRPr="00086354" w:rsidRDefault="001F419E" w:rsidP="001F419E">
      <w:pPr>
        <w:ind w:left="1418" w:hanging="1418"/>
        <w:rPr>
          <w:lang w:eastAsia="en-US"/>
        </w:rPr>
      </w:pPr>
      <w:r w:rsidRPr="00086354">
        <w:rPr>
          <w:rStyle w:val="CodeZchn"/>
          <w:lang w:val="en-GB"/>
        </w:rPr>
        <w:t>&lt;&lt;var&gt;&gt;</w:t>
      </w:r>
      <w:r w:rsidRPr="00086354">
        <w:rPr>
          <w:lang w:eastAsia="en-US"/>
        </w:rPr>
        <w:tab/>
        <w:t>All placeholders are surrounded by double less-than and greater-than characters. The meaning of the placeholder is described in the text.</w:t>
      </w:r>
    </w:p>
    <w:p w14:paraId="0A631B75" w14:textId="7D3EFC9E" w:rsidR="004E4AA8" w:rsidRPr="00086354" w:rsidRDefault="004E4AA8" w:rsidP="004E4AA8">
      <w:pPr>
        <w:pStyle w:val="2"/>
        <w:rPr>
          <w:lang w:val="en-GB"/>
        </w:rPr>
      </w:pPr>
      <w:bookmarkStart w:id="56" w:name="_Toc95916776"/>
      <w:bookmarkStart w:id="57" w:name="_Toc95917137"/>
      <w:bookmarkStart w:id="58" w:name="_Toc95917180"/>
      <w:bookmarkStart w:id="59" w:name="_Toc95917387"/>
      <w:bookmarkStart w:id="60" w:name="_Toc95917742"/>
      <w:bookmarkStart w:id="61" w:name="_Toc95917388"/>
      <w:bookmarkStart w:id="62" w:name="_Toc106693939"/>
      <w:bookmarkEnd w:id="56"/>
      <w:bookmarkEnd w:id="57"/>
      <w:bookmarkEnd w:id="58"/>
      <w:bookmarkEnd w:id="59"/>
      <w:bookmarkEnd w:id="60"/>
      <w:r w:rsidRPr="00086354">
        <w:rPr>
          <w:lang w:val="en-GB"/>
        </w:rPr>
        <w:t>Audience</w:t>
      </w:r>
      <w:bookmarkEnd w:id="61"/>
      <w:bookmarkEnd w:id="62"/>
    </w:p>
    <w:p w14:paraId="746E468F" w14:textId="4A2E2527" w:rsidR="004E4AA8" w:rsidRPr="00086354" w:rsidRDefault="004E4AA8" w:rsidP="004E4AA8">
      <w:pPr>
        <w:rPr>
          <w:lang w:eastAsia="en-US"/>
        </w:rPr>
      </w:pPr>
      <w:r w:rsidRPr="00086354">
        <w:rPr>
          <w:lang w:eastAsia="en-US"/>
        </w:rPr>
        <w:t xml:space="preserve">The audience for this UN/CEFACT </w:t>
      </w:r>
      <w:proofErr w:type="spellStart"/>
      <w:r w:rsidR="007D25C4" w:rsidRPr="00086354">
        <w:rPr>
          <w:lang w:eastAsia="en-US"/>
        </w:rPr>
        <w:t>OpenAPI</w:t>
      </w:r>
      <w:proofErr w:type="spellEnd"/>
      <w:r w:rsidRPr="00086354">
        <w:rPr>
          <w:lang w:eastAsia="en-US"/>
        </w:rPr>
        <w:t xml:space="preserve"> Schema Naming and Design Rules Technical Specification is:</w:t>
      </w:r>
    </w:p>
    <w:p w14:paraId="5FF3F5C1" w14:textId="3449C3F3" w:rsidR="004E4AA8" w:rsidRPr="00086354" w:rsidRDefault="004E4AA8" w:rsidP="00581306">
      <w:pPr>
        <w:pStyle w:val="afa"/>
        <w:numPr>
          <w:ilvl w:val="0"/>
          <w:numId w:val="5"/>
        </w:numPr>
        <w:rPr>
          <w:lang w:val="en-GB"/>
        </w:rPr>
      </w:pPr>
      <w:r w:rsidRPr="00086354">
        <w:rPr>
          <w:lang w:val="en-GB"/>
        </w:rPr>
        <w:t xml:space="preserve">Members of the UN/CEFACT Applied Technologies Groups who are responsible for development and maintenance of UN/CEFACT </w:t>
      </w:r>
      <w:proofErr w:type="spellStart"/>
      <w:r w:rsidR="007D25C4" w:rsidRPr="00086354">
        <w:rPr>
          <w:lang w:val="en-GB"/>
        </w:rPr>
        <w:t>OpenAPI</w:t>
      </w:r>
      <w:proofErr w:type="spellEnd"/>
      <w:r w:rsidR="007D25C4" w:rsidRPr="00086354">
        <w:rPr>
          <w:lang w:val="en-GB"/>
        </w:rPr>
        <w:t xml:space="preserve"> specifications and recommendations</w:t>
      </w:r>
      <w:r w:rsidR="00E50015" w:rsidRPr="00086354">
        <w:rPr>
          <w:lang w:val="en-GB"/>
        </w:rPr>
        <w:t>.</w:t>
      </w:r>
    </w:p>
    <w:p w14:paraId="0B3A0D71" w14:textId="3DC5415B" w:rsidR="004E4AA8" w:rsidRPr="00086354" w:rsidRDefault="004E4AA8" w:rsidP="00581306">
      <w:pPr>
        <w:pStyle w:val="afa"/>
        <w:numPr>
          <w:ilvl w:val="0"/>
          <w:numId w:val="5"/>
        </w:numPr>
        <w:rPr>
          <w:lang w:val="en-GB"/>
        </w:rPr>
      </w:pPr>
      <w:r w:rsidRPr="00086354">
        <w:rPr>
          <w:lang w:val="en-GB"/>
        </w:rPr>
        <w:t xml:space="preserve">The wider membership of the other UN/CEFACT Groups who participate in the process of creating and maintaining UN/CEFACT </w:t>
      </w:r>
      <w:proofErr w:type="spellStart"/>
      <w:r w:rsidR="007D25C4" w:rsidRPr="00086354">
        <w:rPr>
          <w:lang w:val="en-GB"/>
        </w:rPr>
        <w:t>OpenAPI</w:t>
      </w:r>
      <w:proofErr w:type="spellEnd"/>
      <w:r w:rsidRPr="00086354">
        <w:rPr>
          <w:lang w:val="en-GB"/>
        </w:rPr>
        <w:t xml:space="preserve"> </w:t>
      </w:r>
      <w:r w:rsidR="007D25C4" w:rsidRPr="00086354">
        <w:rPr>
          <w:lang w:val="en-GB"/>
        </w:rPr>
        <w:t>specifications</w:t>
      </w:r>
      <w:r w:rsidR="00E50015" w:rsidRPr="00086354">
        <w:rPr>
          <w:lang w:val="en-GB"/>
        </w:rPr>
        <w:t>.</w:t>
      </w:r>
    </w:p>
    <w:p w14:paraId="0C799702" w14:textId="44E25B48" w:rsidR="004E4AA8" w:rsidRPr="00086354" w:rsidRDefault="004E4AA8" w:rsidP="00581306">
      <w:pPr>
        <w:pStyle w:val="afa"/>
        <w:numPr>
          <w:ilvl w:val="0"/>
          <w:numId w:val="5"/>
        </w:numPr>
        <w:rPr>
          <w:lang w:val="en-GB"/>
        </w:rPr>
      </w:pPr>
      <w:r w:rsidRPr="00086354">
        <w:rPr>
          <w:lang w:val="en-GB"/>
        </w:rPr>
        <w:t xml:space="preserve">Designers of tools who need to </w:t>
      </w:r>
      <w:r w:rsidR="007D25C4" w:rsidRPr="00086354">
        <w:rPr>
          <w:lang w:val="en-GB"/>
        </w:rPr>
        <w:t>design</w:t>
      </w:r>
      <w:r w:rsidRPr="00086354">
        <w:rPr>
          <w:lang w:val="en-GB"/>
        </w:rPr>
        <w:t xml:space="preserve"> </w:t>
      </w:r>
      <w:proofErr w:type="spellStart"/>
      <w:r w:rsidR="007D25C4" w:rsidRPr="00086354">
        <w:rPr>
          <w:lang w:val="en-GB"/>
        </w:rPr>
        <w:t>OpenAPI</w:t>
      </w:r>
      <w:proofErr w:type="spellEnd"/>
      <w:r w:rsidRPr="00086354">
        <w:rPr>
          <w:lang w:val="en-GB"/>
        </w:rPr>
        <w:t xml:space="preserve"> </w:t>
      </w:r>
      <w:r w:rsidR="007D25C4" w:rsidRPr="00086354">
        <w:rPr>
          <w:lang w:val="en-GB"/>
        </w:rPr>
        <w:t xml:space="preserve">specifications </w:t>
      </w:r>
      <w:r w:rsidRPr="00086354">
        <w:rPr>
          <w:lang w:val="en-GB"/>
        </w:rPr>
        <w:t>adhering to the rules defined in this document.</w:t>
      </w:r>
    </w:p>
    <w:p w14:paraId="35E508D2" w14:textId="64796FBB" w:rsidR="004E4AA8" w:rsidRPr="00086354" w:rsidRDefault="004E4AA8" w:rsidP="00581306">
      <w:pPr>
        <w:pStyle w:val="afa"/>
        <w:numPr>
          <w:ilvl w:val="0"/>
          <w:numId w:val="5"/>
        </w:numPr>
        <w:rPr>
          <w:lang w:val="en-GB"/>
        </w:rPr>
      </w:pPr>
      <w:r w:rsidRPr="00086354">
        <w:rPr>
          <w:lang w:val="en-GB"/>
        </w:rPr>
        <w:t xml:space="preserve">Designers of </w:t>
      </w:r>
      <w:proofErr w:type="spellStart"/>
      <w:r w:rsidR="007D25C4" w:rsidRPr="00086354">
        <w:rPr>
          <w:lang w:val="en-GB"/>
        </w:rPr>
        <w:t>OpenAPI</w:t>
      </w:r>
      <w:proofErr w:type="spellEnd"/>
      <w:r w:rsidR="007D25C4" w:rsidRPr="00086354">
        <w:rPr>
          <w:lang w:val="en-GB"/>
        </w:rPr>
        <w:t xml:space="preserve"> specifications</w:t>
      </w:r>
      <w:r w:rsidRPr="00086354">
        <w:rPr>
          <w:lang w:val="en-GB"/>
        </w:rPr>
        <w:t xml:space="preserve"> outside of the UN/CEFACT Forum community. These include designers from other organizations that have found these rules suitable for their own organizations.</w:t>
      </w:r>
    </w:p>
    <w:p w14:paraId="02CCBEAC" w14:textId="3A4909B2" w:rsidR="00E77B49" w:rsidRPr="00086354" w:rsidRDefault="00665D06" w:rsidP="00723472">
      <w:pPr>
        <w:pStyle w:val="1"/>
        <w:jc w:val="left"/>
        <w:rPr>
          <w:lang w:val="en-GB"/>
        </w:rPr>
      </w:pPr>
      <w:bookmarkStart w:id="63" w:name="_Toc95917389"/>
      <w:bookmarkStart w:id="64" w:name="_Toc106693940"/>
      <w:r w:rsidRPr="00086354">
        <w:rPr>
          <w:lang w:val="en-GB"/>
        </w:rPr>
        <w:lastRenderedPageBreak/>
        <w:t>Introduction</w:t>
      </w:r>
      <w:bookmarkEnd w:id="55"/>
      <w:bookmarkEnd w:id="63"/>
      <w:bookmarkEnd w:id="64"/>
    </w:p>
    <w:p w14:paraId="1F05C510" w14:textId="08D54B72" w:rsidR="004E4AA8" w:rsidRPr="00086354" w:rsidRDefault="004E4AA8" w:rsidP="004E4AA8">
      <w:pPr>
        <w:pStyle w:val="2"/>
        <w:rPr>
          <w:lang w:val="en-GB"/>
        </w:rPr>
      </w:pPr>
      <w:bookmarkStart w:id="65" w:name="_Toc95917390"/>
      <w:bookmarkStart w:id="66" w:name="_Toc106693941"/>
      <w:r w:rsidRPr="00086354">
        <w:rPr>
          <w:lang w:val="en-GB"/>
        </w:rPr>
        <w:t>Objectives</w:t>
      </w:r>
      <w:bookmarkEnd w:id="65"/>
      <w:bookmarkEnd w:id="66"/>
    </w:p>
    <w:p w14:paraId="2EEACC82" w14:textId="6DE36A7E" w:rsidR="00A95DE7" w:rsidRPr="00086354" w:rsidRDefault="00266ABB" w:rsidP="0038223E">
      <w:bookmarkStart w:id="67" w:name="_Toc18497284"/>
      <w:bookmarkStart w:id="68" w:name="_Toc49260201"/>
      <w:bookmarkStart w:id="69" w:name="_Toc49851043"/>
      <w:r w:rsidRPr="00086354">
        <w:t xml:space="preserve">This </w:t>
      </w:r>
      <w:proofErr w:type="spellStart"/>
      <w:r w:rsidR="007D25C4" w:rsidRPr="00086354">
        <w:t>OpenAPI</w:t>
      </w:r>
      <w:proofErr w:type="spellEnd"/>
      <w:r w:rsidR="007D25C4" w:rsidRPr="00086354">
        <w:t xml:space="preserve"> </w:t>
      </w:r>
      <w:r w:rsidR="00A95DE7" w:rsidRPr="00086354">
        <w:t xml:space="preserve">NDR </w:t>
      </w:r>
      <w:r w:rsidR="00150ED9" w:rsidRPr="00086354">
        <w:t>technical specification</w:t>
      </w:r>
      <w:r w:rsidR="00A95DE7" w:rsidRPr="00086354">
        <w:t xml:space="preserve"> </w:t>
      </w:r>
      <w:r w:rsidRPr="00086354">
        <w:t>document forms part of a suite of documents that aim to support modern web developers to make use of UN/CEFACT semantics</w:t>
      </w:r>
      <w:r w:rsidR="00A95DE7" w:rsidRPr="00086354">
        <w:t xml:space="preserve">. </w:t>
      </w:r>
    </w:p>
    <w:p w14:paraId="2F0983A4" w14:textId="2DF60CAD" w:rsidR="00A95DE7" w:rsidRPr="00086354" w:rsidRDefault="007D25C4" w:rsidP="0038223E">
      <w:r w:rsidRPr="00086354">
        <w:t xml:space="preserve">Taking </w:t>
      </w:r>
      <w:r w:rsidR="00A95DE7" w:rsidRPr="00086354">
        <w:t xml:space="preserve">any layer of the UN/CEFACT Reference Data Models to create conformant </w:t>
      </w:r>
      <w:proofErr w:type="spellStart"/>
      <w:r w:rsidRPr="00086354">
        <w:t>OpenAPI</w:t>
      </w:r>
      <w:proofErr w:type="spellEnd"/>
      <w:r w:rsidRPr="00086354">
        <w:t xml:space="preserve"> specifications </w:t>
      </w:r>
      <w:r w:rsidR="00953BAB" w:rsidRPr="00086354">
        <w:t>in accordance with the UN/CEFACT Core Components Technical Sp</w:t>
      </w:r>
      <w:r w:rsidR="00EE73B8" w:rsidRPr="00086354">
        <w:t>ecification Version 2</w:t>
      </w:r>
      <w:r w:rsidR="00953BAB" w:rsidRPr="00086354">
        <w:t>.</w:t>
      </w:r>
      <w:r w:rsidR="00552812" w:rsidRPr="00086354">
        <w:t>0</w:t>
      </w:r>
      <w:r w:rsidR="00EE73B8" w:rsidRPr="00086354">
        <w:t>1</w:t>
      </w:r>
      <w:r w:rsidR="00A95DE7" w:rsidRPr="00086354">
        <w:t xml:space="preserve">. </w:t>
      </w:r>
      <w:r w:rsidR="00953BAB" w:rsidRPr="00086354">
        <w:t>This includes comprehensive RDM</w:t>
      </w:r>
      <w:r w:rsidR="00E50015" w:rsidRPr="00086354">
        <w:t>s</w:t>
      </w:r>
      <w:r w:rsidR="00953BAB" w:rsidRPr="00086354">
        <w:t xml:space="preserve"> like Buy-Ship-Pay, or Accounting as well as their </w:t>
      </w:r>
      <w:r w:rsidR="005D2F83" w:rsidRPr="00086354">
        <w:t>contextualization</w:t>
      </w:r>
      <w:r w:rsidR="00953BAB" w:rsidRPr="00086354">
        <w:t xml:space="preserve"> like the Supply-Chain-Reference-Data-Model </w:t>
      </w:r>
      <w:r w:rsidR="00314D90" w:rsidRPr="00086354">
        <w:t xml:space="preserve">(SCRDM), Multi-Modal-Transport-Reference-Data-Model (MMTRDM) </w:t>
      </w:r>
      <w:r w:rsidR="00953BAB" w:rsidRPr="00086354">
        <w:t xml:space="preserve">down to single message implementation like the </w:t>
      </w:r>
      <w:r w:rsidR="008A36F5" w:rsidRPr="00086354">
        <w:t>Road Consignment Note (</w:t>
      </w:r>
      <w:proofErr w:type="spellStart"/>
      <w:r w:rsidR="00953BAB" w:rsidRPr="00086354">
        <w:t>eCMR</w:t>
      </w:r>
      <w:proofErr w:type="spellEnd"/>
      <w:r w:rsidR="008A36F5" w:rsidRPr="00086354">
        <w:t>)</w:t>
      </w:r>
      <w:r w:rsidR="00953BAB" w:rsidRPr="00086354">
        <w:t xml:space="preserve"> or the certificate of origin (COO).</w:t>
      </w:r>
    </w:p>
    <w:p w14:paraId="755B4CEA" w14:textId="1DA79E29" w:rsidR="00982D88" w:rsidRPr="00086354" w:rsidRDefault="004E4AA8" w:rsidP="0038223E">
      <w:pPr>
        <w:pStyle w:val="2"/>
        <w:rPr>
          <w:lang w:val="en-GB"/>
        </w:rPr>
      </w:pPr>
      <w:bookmarkStart w:id="70" w:name="_Toc95917391"/>
      <w:bookmarkStart w:id="71" w:name="_Toc106693942"/>
      <w:r w:rsidRPr="00086354">
        <w:rPr>
          <w:lang w:val="en-GB"/>
        </w:rPr>
        <w:t>Requirements</w:t>
      </w:r>
      <w:bookmarkEnd w:id="70"/>
      <w:bookmarkEnd w:id="71"/>
    </w:p>
    <w:p w14:paraId="426B5752" w14:textId="62AD739D" w:rsidR="004E4AA8" w:rsidRPr="00086354" w:rsidRDefault="004E4AA8" w:rsidP="004E4AA8">
      <w:pPr>
        <w:rPr>
          <w:lang w:eastAsia="en-US"/>
        </w:rPr>
      </w:pPr>
      <w:r w:rsidRPr="00086354">
        <w:rPr>
          <w:lang w:eastAsia="en-US"/>
        </w:rPr>
        <w:t xml:space="preserve">Users of this specification should </w:t>
      </w:r>
      <w:proofErr w:type="gramStart"/>
      <w:r w:rsidRPr="00086354">
        <w:rPr>
          <w:lang w:eastAsia="en-US"/>
        </w:rPr>
        <w:t>have an understanding of</w:t>
      </w:r>
      <w:proofErr w:type="gramEnd"/>
      <w:r w:rsidRPr="00086354">
        <w:rPr>
          <w:lang w:eastAsia="en-US"/>
        </w:rPr>
        <w:t xml:space="preserve"> basic data </w:t>
      </w:r>
      <w:r w:rsidR="008A36F5" w:rsidRPr="00086354">
        <w:rPr>
          <w:lang w:eastAsia="en-US"/>
        </w:rPr>
        <w:t>modelling</w:t>
      </w:r>
      <w:r w:rsidRPr="00086354">
        <w:rPr>
          <w:lang w:eastAsia="en-US"/>
        </w:rPr>
        <w:t xml:space="preserve"> concepts, basic business information exchange concepts and basic </w:t>
      </w:r>
      <w:r w:rsidR="007D25C4" w:rsidRPr="00086354">
        <w:rPr>
          <w:lang w:eastAsia="en-US"/>
        </w:rPr>
        <w:t>(REST) API</w:t>
      </w:r>
      <w:r w:rsidRPr="00086354">
        <w:rPr>
          <w:lang w:eastAsia="en-US"/>
        </w:rPr>
        <w:t xml:space="preserve"> concepts.</w:t>
      </w:r>
    </w:p>
    <w:p w14:paraId="60ECA896" w14:textId="77777777" w:rsidR="00982D88" w:rsidRPr="00086354" w:rsidRDefault="00982D88" w:rsidP="0038223E">
      <w:pPr>
        <w:pStyle w:val="2"/>
        <w:rPr>
          <w:lang w:val="en-GB"/>
        </w:rPr>
      </w:pPr>
      <w:bookmarkStart w:id="72" w:name="_Toc90642315"/>
      <w:bookmarkStart w:id="73" w:name="_Toc95917392"/>
      <w:bookmarkStart w:id="74" w:name="_Toc106693943"/>
      <w:r w:rsidRPr="00086354">
        <w:rPr>
          <w:lang w:val="en-GB"/>
        </w:rPr>
        <w:t>Dependencies</w:t>
      </w:r>
      <w:bookmarkEnd w:id="72"/>
      <w:bookmarkEnd w:id="73"/>
      <w:bookmarkEnd w:id="74"/>
    </w:p>
    <w:p w14:paraId="720C6372" w14:textId="4ADB51A9" w:rsidR="00982D88" w:rsidRPr="00086354" w:rsidRDefault="003C25A5" w:rsidP="00982D88">
      <w:r w:rsidRPr="00086354">
        <w:t>This document depends on</w:t>
      </w:r>
    </w:p>
    <w:p w14:paraId="1269B4FA" w14:textId="22F027CD" w:rsidR="004E4AA8" w:rsidRPr="00086354" w:rsidRDefault="004E4AA8" w:rsidP="00581306">
      <w:pPr>
        <w:pStyle w:val="afa"/>
        <w:numPr>
          <w:ilvl w:val="0"/>
          <w:numId w:val="4"/>
        </w:numPr>
        <w:spacing w:before="0"/>
        <w:rPr>
          <w:lang w:val="en-GB"/>
        </w:rPr>
      </w:pPr>
      <w:r w:rsidRPr="00086354">
        <w:rPr>
          <w:lang w:val="en-GB"/>
        </w:rPr>
        <w:t xml:space="preserve">UN/CEFACT Core Components Technical Specification Version </w:t>
      </w:r>
      <w:r w:rsidR="007A198E" w:rsidRPr="00086354">
        <w:rPr>
          <w:lang w:val="en-GB"/>
        </w:rPr>
        <w:t>2</w:t>
      </w:r>
      <w:r w:rsidRPr="00086354">
        <w:rPr>
          <w:lang w:val="en-GB"/>
        </w:rPr>
        <w:t>.0</w:t>
      </w:r>
      <w:r w:rsidR="007A198E" w:rsidRPr="00086354">
        <w:rPr>
          <w:lang w:val="en-GB"/>
        </w:rPr>
        <w:t>1</w:t>
      </w:r>
      <w:r w:rsidR="00D11EC9" w:rsidRPr="00086354">
        <w:rPr>
          <w:lang w:val="en-GB"/>
        </w:rPr>
        <w:t>.</w:t>
      </w:r>
    </w:p>
    <w:p w14:paraId="1DA3BCC8" w14:textId="6E114EE2" w:rsidR="0038223E" w:rsidRPr="00086354" w:rsidRDefault="00D36C5B" w:rsidP="00581306">
      <w:pPr>
        <w:pStyle w:val="afa"/>
        <w:numPr>
          <w:ilvl w:val="0"/>
          <w:numId w:val="4"/>
        </w:numPr>
        <w:spacing w:before="0"/>
        <w:rPr>
          <w:lang w:val="en-GB"/>
        </w:rPr>
      </w:pPr>
      <w:r w:rsidRPr="00086354">
        <w:rPr>
          <w:lang w:val="en-GB"/>
        </w:rPr>
        <w:t>JSON Schema</w:t>
      </w:r>
      <w:r w:rsidR="004E4AA8" w:rsidRPr="00086354">
        <w:rPr>
          <w:lang w:val="en-GB"/>
        </w:rPr>
        <w:t xml:space="preserve"> </w:t>
      </w:r>
      <w:r w:rsidRPr="00086354">
        <w:rPr>
          <w:lang w:val="en-GB"/>
        </w:rPr>
        <w:t>Naming and D</w:t>
      </w:r>
      <w:r w:rsidR="004E4AA8" w:rsidRPr="00086354">
        <w:rPr>
          <w:lang w:val="en-GB"/>
        </w:rPr>
        <w:t xml:space="preserve">esign </w:t>
      </w:r>
      <w:r w:rsidRPr="00086354">
        <w:rPr>
          <w:lang w:val="en-GB"/>
        </w:rPr>
        <w:t>R</w:t>
      </w:r>
      <w:r w:rsidR="004E4AA8" w:rsidRPr="00086354">
        <w:rPr>
          <w:lang w:val="en-GB"/>
        </w:rPr>
        <w:t>ules</w:t>
      </w:r>
      <w:r w:rsidRPr="00086354">
        <w:rPr>
          <w:lang w:val="en-GB"/>
        </w:rPr>
        <w:t xml:space="preserve"> Technical Specification</w:t>
      </w:r>
      <w:r w:rsidR="00D11EC9" w:rsidRPr="00086354">
        <w:rPr>
          <w:lang w:val="en-GB"/>
        </w:rPr>
        <w:t>.</w:t>
      </w:r>
    </w:p>
    <w:p w14:paraId="6F0376E2" w14:textId="77777777" w:rsidR="006E0D9C" w:rsidRPr="00086354" w:rsidRDefault="006E0D9C" w:rsidP="006E0D9C">
      <w:pPr>
        <w:pStyle w:val="2"/>
        <w:rPr>
          <w:kern w:val="32"/>
          <w:sz w:val="32"/>
          <w:szCs w:val="32"/>
          <w:lang w:val="en-GB"/>
        </w:rPr>
      </w:pPr>
      <w:bookmarkStart w:id="75" w:name="_Toc95917393"/>
      <w:bookmarkStart w:id="76" w:name="_Toc106693944"/>
      <w:bookmarkStart w:id="77" w:name="_Toc90642317"/>
      <w:r w:rsidRPr="00086354">
        <w:rPr>
          <w:lang w:val="en-GB"/>
        </w:rPr>
        <w:t>Caveats and Assumptions</w:t>
      </w:r>
      <w:bookmarkEnd w:id="75"/>
      <w:bookmarkEnd w:id="76"/>
    </w:p>
    <w:p w14:paraId="792E9E8E" w14:textId="31DDC267" w:rsidR="006E0D9C" w:rsidRPr="00086354" w:rsidRDefault="007D25C4" w:rsidP="006E0D9C">
      <w:r w:rsidRPr="00086354">
        <w:t>Specifications</w:t>
      </w:r>
      <w:r w:rsidR="006E0D9C" w:rsidRPr="00086354">
        <w:t xml:space="preserve"> created </w:t>
      </w:r>
      <w:proofErr w:type="gramStart"/>
      <w:r w:rsidR="006E0D9C" w:rsidRPr="00086354">
        <w:t>as a result of</w:t>
      </w:r>
      <w:proofErr w:type="gramEnd"/>
      <w:r w:rsidR="006E0D9C" w:rsidRPr="00086354">
        <w:t xml:space="preserve"> employing this specification should be made publicly available as </w:t>
      </w:r>
      <w:proofErr w:type="spellStart"/>
      <w:r w:rsidRPr="00086354">
        <w:t>OpenAPI</w:t>
      </w:r>
      <w:proofErr w:type="spellEnd"/>
      <w:r w:rsidRPr="00086354">
        <w:t xml:space="preserve"> specification </w:t>
      </w:r>
      <w:r w:rsidR="006E0D9C" w:rsidRPr="00086354">
        <w:t>documents in a universally free and accessible and searchable library. UN/CEFACT will make its contents freely available to any government, individual or organization who wishes access.</w:t>
      </w:r>
    </w:p>
    <w:p w14:paraId="6AFF1A11" w14:textId="2D019EF4" w:rsidR="006E0D9C" w:rsidRPr="00086354" w:rsidRDefault="006E0D9C" w:rsidP="006E0D9C">
      <w:r w:rsidRPr="00086354">
        <w:t xml:space="preserve">Although this specification defines </w:t>
      </w:r>
      <w:r w:rsidR="007D25C4" w:rsidRPr="00086354">
        <w:t xml:space="preserve">the data structures used in an </w:t>
      </w:r>
      <w:proofErr w:type="spellStart"/>
      <w:r w:rsidR="007D25C4" w:rsidRPr="00086354">
        <w:t>OpenAPI</w:t>
      </w:r>
      <w:proofErr w:type="spellEnd"/>
      <w:r w:rsidR="007D25C4" w:rsidRPr="00086354">
        <w:t xml:space="preserve"> specification </w:t>
      </w:r>
      <w:r w:rsidRPr="00086354">
        <w:t>as expressions of Reference Data Models, non-CCTS developers can also use it for other logical data models and information exchanges.</w:t>
      </w:r>
    </w:p>
    <w:p w14:paraId="76430B5F" w14:textId="44AE27B5" w:rsidR="006E0D9C" w:rsidRPr="00086354" w:rsidRDefault="006E0D9C" w:rsidP="006E0D9C">
      <w:r w:rsidRPr="00086354">
        <w:t>This specification does not address transformations via scripts or any other means. It does not address any other representation of CCTS artefacts – such as XML, JSON-LD, OWL, and XMI.</w:t>
      </w:r>
    </w:p>
    <w:p w14:paraId="68362B7C" w14:textId="50490A7C" w:rsidR="008C5E54" w:rsidRPr="00086354" w:rsidRDefault="008C5E54" w:rsidP="006E0D9C">
      <w:r w:rsidRPr="00086354">
        <w:t xml:space="preserve">Standards foster interoperability. In the creation of this specification and definition of design principles, several sources were </w:t>
      </w:r>
      <w:proofErr w:type="gramStart"/>
      <w:r w:rsidRPr="00086354">
        <w:t>taken into account</w:t>
      </w:r>
      <w:proofErr w:type="gramEnd"/>
      <w:r w:rsidRPr="00086354">
        <w:t xml:space="preserve"> in the following order:</w:t>
      </w:r>
    </w:p>
    <w:p w14:paraId="520B641D" w14:textId="621371DB" w:rsidR="008C5E54" w:rsidRPr="00086354" w:rsidRDefault="008C5E54" w:rsidP="00581306">
      <w:pPr>
        <w:pStyle w:val="afa"/>
        <w:numPr>
          <w:ilvl w:val="1"/>
          <w:numId w:val="4"/>
        </w:numPr>
        <w:rPr>
          <w:lang w:val="en-GB"/>
        </w:rPr>
      </w:pPr>
      <w:r w:rsidRPr="00086354">
        <w:rPr>
          <w:lang w:val="en-GB"/>
        </w:rPr>
        <w:lastRenderedPageBreak/>
        <w:t xml:space="preserve">The </w:t>
      </w:r>
      <w:proofErr w:type="spellStart"/>
      <w:r w:rsidRPr="00086354">
        <w:rPr>
          <w:lang w:val="en-GB"/>
        </w:rPr>
        <w:t>OpenAPI</w:t>
      </w:r>
      <w:proofErr w:type="spellEnd"/>
      <w:r w:rsidRPr="00086354">
        <w:rPr>
          <w:lang w:val="en-GB"/>
        </w:rPr>
        <w:t xml:space="preserve"> 3.1.0 specification</w:t>
      </w:r>
    </w:p>
    <w:p w14:paraId="1F03C477" w14:textId="7859E5BD" w:rsidR="008C5E54" w:rsidRPr="00086354" w:rsidRDefault="008C5E54" w:rsidP="00581306">
      <w:pPr>
        <w:pStyle w:val="afa"/>
        <w:numPr>
          <w:ilvl w:val="1"/>
          <w:numId w:val="4"/>
        </w:numPr>
        <w:rPr>
          <w:lang w:val="en-GB"/>
        </w:rPr>
      </w:pPr>
      <w:r w:rsidRPr="00086354">
        <w:rPr>
          <w:lang w:val="en-GB"/>
        </w:rPr>
        <w:t>Standards defined by internet standard organisations as RFCs</w:t>
      </w:r>
    </w:p>
    <w:p w14:paraId="2BCF8789" w14:textId="7B94909C" w:rsidR="008C5E54" w:rsidRPr="00086354" w:rsidRDefault="008C5E54" w:rsidP="00581306">
      <w:pPr>
        <w:pStyle w:val="afa"/>
        <w:numPr>
          <w:ilvl w:val="1"/>
          <w:numId w:val="4"/>
        </w:numPr>
        <w:rPr>
          <w:lang w:val="en-GB"/>
        </w:rPr>
      </w:pPr>
      <w:r w:rsidRPr="00086354">
        <w:rPr>
          <w:lang w:val="en-GB"/>
        </w:rPr>
        <w:t>The DCSA API Design Principles 1.0</w:t>
      </w:r>
    </w:p>
    <w:p w14:paraId="0D7CA44A" w14:textId="27F16543" w:rsidR="008C5E54" w:rsidRPr="00086354" w:rsidRDefault="008C5E54" w:rsidP="00581306">
      <w:pPr>
        <w:pStyle w:val="afa"/>
        <w:numPr>
          <w:ilvl w:val="1"/>
          <w:numId w:val="4"/>
        </w:numPr>
        <w:rPr>
          <w:lang w:val="en-GB"/>
        </w:rPr>
      </w:pPr>
      <w:r w:rsidRPr="00086354">
        <w:rPr>
          <w:lang w:val="en-GB"/>
        </w:rPr>
        <w:t xml:space="preserve">The </w:t>
      </w:r>
      <w:proofErr w:type="spellStart"/>
      <w:proofErr w:type="gramStart"/>
      <w:r w:rsidRPr="00086354">
        <w:rPr>
          <w:lang w:val="en-GB"/>
        </w:rPr>
        <w:t>json:api</w:t>
      </w:r>
      <w:proofErr w:type="spellEnd"/>
      <w:proofErr w:type="gramEnd"/>
      <w:r w:rsidRPr="00086354">
        <w:rPr>
          <w:lang w:val="en-GB"/>
        </w:rPr>
        <w:t xml:space="preserve"> specification</w:t>
      </w:r>
    </w:p>
    <w:p w14:paraId="72C675B5" w14:textId="72101E52" w:rsidR="008C5E54" w:rsidRPr="00086354" w:rsidRDefault="00A34AB3" w:rsidP="00581306">
      <w:pPr>
        <w:pStyle w:val="afa"/>
        <w:numPr>
          <w:ilvl w:val="1"/>
          <w:numId w:val="4"/>
        </w:numPr>
        <w:rPr>
          <w:lang w:val="en-GB"/>
        </w:rPr>
      </w:pPr>
      <w:r w:rsidRPr="00086354">
        <w:rPr>
          <w:lang w:val="en-GB"/>
        </w:rPr>
        <w:t>Experts experience</w:t>
      </w:r>
    </w:p>
    <w:p w14:paraId="6D0A914C" w14:textId="1863A46F" w:rsidR="00261B30" w:rsidRPr="00086354" w:rsidRDefault="006E0D9C" w:rsidP="00261B30">
      <w:pPr>
        <w:pStyle w:val="2"/>
        <w:rPr>
          <w:kern w:val="32"/>
          <w:sz w:val="32"/>
          <w:szCs w:val="32"/>
          <w:lang w:val="en-GB"/>
        </w:rPr>
      </w:pPr>
      <w:bookmarkStart w:id="78" w:name="_Toc95917394"/>
      <w:bookmarkStart w:id="79" w:name="_Toc106693945"/>
      <w:r w:rsidRPr="00086354">
        <w:rPr>
          <w:lang w:val="en-GB"/>
        </w:rPr>
        <w:t>Guiding Principles</w:t>
      </w:r>
      <w:bookmarkEnd w:id="78"/>
      <w:bookmarkEnd w:id="79"/>
    </w:p>
    <w:p w14:paraId="4A349D90" w14:textId="0E18EB61" w:rsidR="006E0D9C" w:rsidRPr="00086354" w:rsidRDefault="00D36C5B" w:rsidP="00581306">
      <w:pPr>
        <w:pStyle w:val="afa"/>
        <w:numPr>
          <w:ilvl w:val="0"/>
          <w:numId w:val="4"/>
        </w:numPr>
        <w:jc w:val="left"/>
        <w:rPr>
          <w:lang w:val="en-GB"/>
        </w:rPr>
      </w:pPr>
      <w:proofErr w:type="spellStart"/>
      <w:r w:rsidRPr="00086354">
        <w:rPr>
          <w:lang w:val="en-GB"/>
        </w:rPr>
        <w:t>OpenAPI</w:t>
      </w:r>
      <w:proofErr w:type="spellEnd"/>
      <w:r w:rsidR="006E0D9C" w:rsidRPr="00086354">
        <w:rPr>
          <w:lang w:val="en-GB"/>
        </w:rPr>
        <w:t xml:space="preserve"> Creation</w:t>
      </w:r>
      <w:r w:rsidR="006E0D9C" w:rsidRPr="00086354">
        <w:rPr>
          <w:lang w:val="en-GB"/>
        </w:rPr>
        <w:br/>
        <w:t xml:space="preserve">UN/CEFACT </w:t>
      </w:r>
      <w:proofErr w:type="spellStart"/>
      <w:r w:rsidR="007D25C4" w:rsidRPr="00086354">
        <w:rPr>
          <w:lang w:val="en-GB"/>
        </w:rPr>
        <w:t>OpenAPI</w:t>
      </w:r>
      <w:proofErr w:type="spellEnd"/>
      <w:r w:rsidR="006E0D9C" w:rsidRPr="00086354">
        <w:rPr>
          <w:lang w:val="en-GB"/>
        </w:rPr>
        <w:t xml:space="preserve"> design rules will support </w:t>
      </w:r>
      <w:proofErr w:type="spellStart"/>
      <w:r w:rsidR="007D25C4" w:rsidRPr="00086354">
        <w:rPr>
          <w:lang w:val="en-GB"/>
        </w:rPr>
        <w:t>OpenAPI</w:t>
      </w:r>
      <w:proofErr w:type="spellEnd"/>
      <w:r w:rsidR="007D25C4" w:rsidRPr="00086354">
        <w:rPr>
          <w:lang w:val="en-GB"/>
        </w:rPr>
        <w:t xml:space="preserve"> specification</w:t>
      </w:r>
      <w:r w:rsidR="006E0D9C" w:rsidRPr="00086354">
        <w:rPr>
          <w:lang w:val="en-GB"/>
        </w:rPr>
        <w:t xml:space="preserve"> creation through handcrafting as well as automatic generation.</w:t>
      </w:r>
    </w:p>
    <w:p w14:paraId="63614953" w14:textId="64EDFEC8" w:rsidR="006E0D9C" w:rsidRPr="00086354" w:rsidRDefault="006E0D9C" w:rsidP="00581306">
      <w:pPr>
        <w:pStyle w:val="afa"/>
        <w:numPr>
          <w:ilvl w:val="0"/>
          <w:numId w:val="4"/>
        </w:numPr>
        <w:jc w:val="left"/>
        <w:rPr>
          <w:lang w:val="en-GB"/>
        </w:rPr>
      </w:pPr>
      <w:r w:rsidRPr="00086354">
        <w:rPr>
          <w:lang w:val="en-GB"/>
        </w:rPr>
        <w:t>Tool Use and Support</w:t>
      </w:r>
      <w:r w:rsidRPr="00086354">
        <w:rPr>
          <w:lang w:val="en-GB"/>
        </w:rPr>
        <w:br/>
        <w:t xml:space="preserve">The design of UN/CEFACT </w:t>
      </w:r>
      <w:proofErr w:type="spellStart"/>
      <w:r w:rsidR="00D36C5B" w:rsidRPr="00086354">
        <w:rPr>
          <w:lang w:val="en-GB"/>
        </w:rPr>
        <w:t>OpenAPI</w:t>
      </w:r>
      <w:proofErr w:type="spellEnd"/>
      <w:r w:rsidRPr="00086354">
        <w:rPr>
          <w:lang w:val="en-GB"/>
        </w:rPr>
        <w:t xml:space="preserve"> will not make any assumptions about sophisticated tools for creation, management, storage, or presentation being available. </w:t>
      </w:r>
    </w:p>
    <w:p w14:paraId="3C3E1DCB" w14:textId="0389F3C0" w:rsidR="006E0D9C" w:rsidRPr="00086354" w:rsidRDefault="002D2E06" w:rsidP="00581306">
      <w:pPr>
        <w:pStyle w:val="afa"/>
        <w:numPr>
          <w:ilvl w:val="0"/>
          <w:numId w:val="4"/>
        </w:numPr>
        <w:jc w:val="left"/>
        <w:rPr>
          <w:lang w:val="en-GB"/>
        </w:rPr>
      </w:pPr>
      <w:r w:rsidRPr="00086354">
        <w:rPr>
          <w:lang w:val="en-GB"/>
        </w:rPr>
        <w:t>Technical Specifications</w:t>
      </w:r>
      <w:r w:rsidRPr="00086354">
        <w:rPr>
          <w:lang w:val="en-GB"/>
        </w:rPr>
        <w:br/>
        <w:t xml:space="preserve">UN/CEFACT </w:t>
      </w:r>
      <w:proofErr w:type="spellStart"/>
      <w:r w:rsidR="00D36C5B" w:rsidRPr="00086354">
        <w:rPr>
          <w:lang w:val="en-GB"/>
        </w:rPr>
        <w:t>OpenAPI</w:t>
      </w:r>
      <w:proofErr w:type="spellEnd"/>
      <w:r w:rsidR="00D36C5B" w:rsidRPr="00086354">
        <w:rPr>
          <w:lang w:val="en-GB"/>
        </w:rPr>
        <w:t xml:space="preserve"> </w:t>
      </w:r>
      <w:proofErr w:type="gramStart"/>
      <w:r w:rsidRPr="00086354">
        <w:rPr>
          <w:lang w:val="en-GB"/>
        </w:rPr>
        <w:t>Naming</w:t>
      </w:r>
      <w:proofErr w:type="gramEnd"/>
      <w:r w:rsidRPr="00086354">
        <w:rPr>
          <w:lang w:val="en-GB"/>
        </w:rPr>
        <w:t xml:space="preserve"> and Design Rules will be based on technical specifications holding the equivalent of </w:t>
      </w:r>
      <w:proofErr w:type="spellStart"/>
      <w:r w:rsidR="00D36C5B" w:rsidRPr="00086354">
        <w:rPr>
          <w:lang w:val="en-GB"/>
        </w:rPr>
        <w:t>OpenAPI</w:t>
      </w:r>
      <w:proofErr w:type="spellEnd"/>
      <w:r w:rsidRPr="00086354">
        <w:rPr>
          <w:lang w:val="en-GB"/>
        </w:rPr>
        <w:t xml:space="preserve"> recommendation status.</w:t>
      </w:r>
    </w:p>
    <w:p w14:paraId="4667C38C" w14:textId="7616F081" w:rsidR="002D2E06" w:rsidRPr="00086354" w:rsidRDefault="00D36C5B" w:rsidP="00581306">
      <w:pPr>
        <w:pStyle w:val="afa"/>
        <w:numPr>
          <w:ilvl w:val="0"/>
          <w:numId w:val="4"/>
        </w:numPr>
        <w:jc w:val="left"/>
        <w:rPr>
          <w:lang w:val="en-GB"/>
        </w:rPr>
      </w:pPr>
      <w:proofErr w:type="spellStart"/>
      <w:r w:rsidRPr="00086354">
        <w:rPr>
          <w:lang w:val="en-GB"/>
        </w:rPr>
        <w:t>OpenAPI</w:t>
      </w:r>
      <w:proofErr w:type="spellEnd"/>
      <w:r w:rsidR="002D2E06" w:rsidRPr="00086354">
        <w:rPr>
          <w:lang w:val="en-GB"/>
        </w:rPr>
        <w:t xml:space="preserve"> Specification</w:t>
      </w:r>
      <w:r w:rsidR="002D2E06" w:rsidRPr="00086354">
        <w:rPr>
          <w:lang w:val="en-GB"/>
        </w:rPr>
        <w:br/>
        <w:t xml:space="preserve">UN/CEFACT </w:t>
      </w:r>
      <w:proofErr w:type="spellStart"/>
      <w:r w:rsidR="007D25C4" w:rsidRPr="00086354">
        <w:rPr>
          <w:lang w:val="en-GB"/>
        </w:rPr>
        <w:t>OpenAPI</w:t>
      </w:r>
      <w:proofErr w:type="spellEnd"/>
      <w:r w:rsidR="002D2E06" w:rsidRPr="00086354">
        <w:rPr>
          <w:lang w:val="en-GB"/>
        </w:rPr>
        <w:t xml:space="preserve"> </w:t>
      </w:r>
      <w:proofErr w:type="gramStart"/>
      <w:r w:rsidR="002D2E06" w:rsidRPr="00086354">
        <w:rPr>
          <w:lang w:val="en-GB"/>
        </w:rPr>
        <w:t>Naming</w:t>
      </w:r>
      <w:proofErr w:type="gramEnd"/>
      <w:r w:rsidR="002D2E06" w:rsidRPr="00086354">
        <w:rPr>
          <w:lang w:val="en-GB"/>
        </w:rPr>
        <w:t xml:space="preserve"> and Design Rules will be fully conformant with the </w:t>
      </w:r>
      <w:proofErr w:type="spellStart"/>
      <w:r w:rsidR="007D25C4" w:rsidRPr="00086354">
        <w:rPr>
          <w:lang w:val="en-GB"/>
        </w:rPr>
        <w:t>OpenAPI</w:t>
      </w:r>
      <w:proofErr w:type="spellEnd"/>
      <w:r w:rsidR="007D25C4" w:rsidRPr="00086354">
        <w:rPr>
          <w:lang w:val="en-GB"/>
        </w:rPr>
        <w:t xml:space="preserve"> specification</w:t>
      </w:r>
      <w:r w:rsidR="002D2E06" w:rsidRPr="00086354">
        <w:rPr>
          <w:lang w:val="en-GB"/>
        </w:rPr>
        <w:t xml:space="preserve"> recommendation.</w:t>
      </w:r>
    </w:p>
    <w:p w14:paraId="0C11457A" w14:textId="4CEC22A8" w:rsidR="00261B30" w:rsidRPr="00086354" w:rsidRDefault="002D2E06" w:rsidP="00581306">
      <w:pPr>
        <w:pStyle w:val="afa"/>
        <w:numPr>
          <w:ilvl w:val="0"/>
          <w:numId w:val="4"/>
        </w:numPr>
        <w:jc w:val="left"/>
        <w:rPr>
          <w:lang w:val="en-GB"/>
        </w:rPr>
      </w:pPr>
      <w:r w:rsidRPr="00086354">
        <w:rPr>
          <w:lang w:val="en-GB"/>
        </w:rPr>
        <w:t>Interoperability</w:t>
      </w:r>
      <w:r w:rsidRPr="00086354">
        <w:rPr>
          <w:lang w:val="en-GB"/>
        </w:rPr>
        <w:br/>
        <w:t xml:space="preserve">The number of ways to express the same information in a UN/CEFACT </w:t>
      </w:r>
      <w:proofErr w:type="spellStart"/>
      <w:r w:rsidR="00D36C5B" w:rsidRPr="00086354">
        <w:rPr>
          <w:lang w:val="en-GB"/>
        </w:rPr>
        <w:t>OpenAPI</w:t>
      </w:r>
      <w:proofErr w:type="spellEnd"/>
      <w:r w:rsidR="00D36C5B" w:rsidRPr="00086354">
        <w:rPr>
          <w:lang w:val="en-GB"/>
        </w:rPr>
        <w:t xml:space="preserve"> specification </w:t>
      </w:r>
      <w:r w:rsidRPr="00086354">
        <w:rPr>
          <w:lang w:val="en-GB"/>
        </w:rPr>
        <w:t>is to be kept as close to one as possible.</w:t>
      </w:r>
    </w:p>
    <w:p w14:paraId="5A38C097" w14:textId="011931B4" w:rsidR="002D2E06" w:rsidRPr="00086354" w:rsidRDefault="002D2E06" w:rsidP="00581306">
      <w:pPr>
        <w:pStyle w:val="afa"/>
        <w:numPr>
          <w:ilvl w:val="0"/>
          <w:numId w:val="4"/>
        </w:numPr>
        <w:jc w:val="left"/>
        <w:rPr>
          <w:lang w:val="en-GB"/>
        </w:rPr>
      </w:pPr>
      <w:r w:rsidRPr="00086354">
        <w:rPr>
          <w:lang w:val="en-GB"/>
        </w:rPr>
        <w:t>Maintenance</w:t>
      </w:r>
      <w:r w:rsidRPr="00086354">
        <w:rPr>
          <w:lang w:val="en-GB"/>
        </w:rPr>
        <w:br/>
        <w:t xml:space="preserve">The design of </w:t>
      </w:r>
      <w:r w:rsidR="00D36C5B" w:rsidRPr="00086354">
        <w:rPr>
          <w:lang w:val="en-GB"/>
        </w:rPr>
        <w:t xml:space="preserve">an </w:t>
      </w:r>
      <w:r w:rsidRPr="00086354">
        <w:rPr>
          <w:lang w:val="en-GB"/>
        </w:rPr>
        <w:t xml:space="preserve">UN/CEFACT </w:t>
      </w:r>
      <w:proofErr w:type="spellStart"/>
      <w:r w:rsidR="00D36C5B" w:rsidRPr="00086354">
        <w:rPr>
          <w:lang w:val="en-GB"/>
        </w:rPr>
        <w:t>OpenAPI</w:t>
      </w:r>
      <w:proofErr w:type="spellEnd"/>
      <w:r w:rsidRPr="00086354">
        <w:rPr>
          <w:lang w:val="en-GB"/>
        </w:rPr>
        <w:t xml:space="preserve"> </w:t>
      </w:r>
      <w:r w:rsidR="00D36C5B" w:rsidRPr="00086354">
        <w:rPr>
          <w:lang w:val="en-GB"/>
        </w:rPr>
        <w:t xml:space="preserve">specification </w:t>
      </w:r>
      <w:r w:rsidRPr="00086354">
        <w:rPr>
          <w:lang w:val="en-GB"/>
        </w:rPr>
        <w:t>must facilitate maintenance.</w:t>
      </w:r>
    </w:p>
    <w:p w14:paraId="715EB2A3" w14:textId="4D7B813D" w:rsidR="002D2E06" w:rsidRPr="00086354" w:rsidRDefault="002D2E06" w:rsidP="00581306">
      <w:pPr>
        <w:pStyle w:val="afa"/>
        <w:numPr>
          <w:ilvl w:val="0"/>
          <w:numId w:val="4"/>
        </w:numPr>
        <w:jc w:val="left"/>
        <w:rPr>
          <w:lang w:val="en-GB"/>
        </w:rPr>
      </w:pPr>
      <w:r w:rsidRPr="00086354">
        <w:rPr>
          <w:lang w:val="en-GB"/>
        </w:rPr>
        <w:t>Context Sensitivity</w:t>
      </w:r>
      <w:r w:rsidRPr="00086354">
        <w:rPr>
          <w:lang w:val="en-GB"/>
        </w:rPr>
        <w:br/>
        <w:t xml:space="preserve">The design of </w:t>
      </w:r>
      <w:r w:rsidR="00D36C5B" w:rsidRPr="00086354">
        <w:rPr>
          <w:lang w:val="en-GB"/>
        </w:rPr>
        <w:t xml:space="preserve">an UN/CEFACT </w:t>
      </w:r>
      <w:proofErr w:type="spellStart"/>
      <w:r w:rsidR="00D36C5B" w:rsidRPr="00086354">
        <w:rPr>
          <w:lang w:val="en-GB"/>
        </w:rPr>
        <w:t>OpenAPI</w:t>
      </w:r>
      <w:proofErr w:type="spellEnd"/>
      <w:r w:rsidR="00D36C5B" w:rsidRPr="00086354">
        <w:rPr>
          <w:lang w:val="en-GB"/>
        </w:rPr>
        <w:t xml:space="preserve"> specification</w:t>
      </w:r>
      <w:r w:rsidRPr="00086354">
        <w:rPr>
          <w:lang w:val="en-GB"/>
        </w:rPr>
        <w:t xml:space="preserve"> must ensure that context-sensitive document types are not precluded.</w:t>
      </w:r>
    </w:p>
    <w:p w14:paraId="1761103C" w14:textId="73BF4FBD" w:rsidR="00092DA2" w:rsidRPr="00086354" w:rsidRDefault="002D2E06" w:rsidP="00581306">
      <w:pPr>
        <w:pStyle w:val="afa"/>
        <w:numPr>
          <w:ilvl w:val="0"/>
          <w:numId w:val="4"/>
        </w:numPr>
        <w:jc w:val="left"/>
        <w:rPr>
          <w:lang w:val="en-GB"/>
        </w:rPr>
      </w:pPr>
      <w:r w:rsidRPr="00086354">
        <w:rPr>
          <w:lang w:val="en-GB"/>
        </w:rPr>
        <w:t>Ease of implementation</w:t>
      </w:r>
      <w:r w:rsidRPr="00086354">
        <w:rPr>
          <w:lang w:val="en-GB"/>
        </w:rPr>
        <w:br/>
      </w:r>
      <w:r w:rsidR="00D36C5B" w:rsidRPr="00086354">
        <w:rPr>
          <w:lang w:val="en-GB"/>
        </w:rPr>
        <w:t xml:space="preserve">An UN/CEFACT </w:t>
      </w:r>
      <w:proofErr w:type="spellStart"/>
      <w:r w:rsidR="00D36C5B" w:rsidRPr="00086354">
        <w:rPr>
          <w:lang w:val="en-GB"/>
        </w:rPr>
        <w:t>OpenAPI</w:t>
      </w:r>
      <w:proofErr w:type="spellEnd"/>
      <w:r w:rsidR="00D36C5B" w:rsidRPr="00086354">
        <w:rPr>
          <w:lang w:val="en-GB"/>
        </w:rPr>
        <w:t xml:space="preserve"> specification</w:t>
      </w:r>
      <w:r w:rsidRPr="00086354">
        <w:rPr>
          <w:lang w:val="en-GB"/>
        </w:rPr>
        <w:t xml:space="preserve"> should be intuitive and reasonably clear in the context for which they are designed. They should allow an intuitive implementation in REST APIs</w:t>
      </w:r>
      <w:r w:rsidR="008A36F5" w:rsidRPr="00086354">
        <w:rPr>
          <w:lang w:val="en-GB"/>
        </w:rPr>
        <w:t>, a.k.a. RESTful API,</w:t>
      </w:r>
      <w:r w:rsidRPr="00086354">
        <w:rPr>
          <w:lang w:val="en-GB"/>
        </w:rPr>
        <w:t xml:space="preserve"> as well as other interchange appliances.</w:t>
      </w:r>
      <w:bookmarkEnd w:id="77"/>
      <w:r w:rsidR="00092DA2" w:rsidRPr="00086354">
        <w:rPr>
          <w:lang w:val="en-GB"/>
        </w:rPr>
        <w:br w:type="page"/>
      </w:r>
    </w:p>
    <w:p w14:paraId="01B87B82" w14:textId="66B5B672" w:rsidR="00092DA2" w:rsidRPr="00086354" w:rsidRDefault="00092DA2" w:rsidP="00092DA2">
      <w:pPr>
        <w:pStyle w:val="1"/>
        <w:pageBreakBefore w:val="0"/>
        <w:spacing w:line="240" w:lineRule="auto"/>
        <w:ind w:left="432" w:hanging="432"/>
        <w:rPr>
          <w:lang w:val="en-GB"/>
        </w:rPr>
      </w:pPr>
      <w:bookmarkStart w:id="80" w:name="_Toc67676820"/>
      <w:bookmarkStart w:id="81" w:name="_Toc106693946"/>
      <w:r w:rsidRPr="00086354">
        <w:rPr>
          <w:lang w:val="en-GB"/>
        </w:rPr>
        <w:lastRenderedPageBreak/>
        <w:t xml:space="preserve">API </w:t>
      </w:r>
      <w:bookmarkEnd w:id="80"/>
      <w:r w:rsidR="00C53E66" w:rsidRPr="00086354">
        <w:rPr>
          <w:lang w:val="en-GB"/>
        </w:rPr>
        <w:t>Naming and Design Rules</w:t>
      </w:r>
      <w:bookmarkEnd w:id="81"/>
    </w:p>
    <w:p w14:paraId="7ED958F4" w14:textId="77777777" w:rsidR="00D7209E" w:rsidRPr="00086354" w:rsidRDefault="00D7209E" w:rsidP="00D7209E">
      <w:pPr>
        <w:pStyle w:val="2"/>
        <w:rPr>
          <w:lang w:val="en-GB"/>
        </w:rPr>
      </w:pPr>
      <w:bookmarkStart w:id="82" w:name="_Ref106198404"/>
      <w:bookmarkStart w:id="83" w:name="_Toc106693947"/>
      <w:bookmarkStart w:id="84" w:name="_Toc67676821"/>
      <w:r w:rsidRPr="00086354">
        <w:rPr>
          <w:lang w:val="en-GB"/>
        </w:rPr>
        <w:t>Conformance and Compliance</w:t>
      </w:r>
      <w:bookmarkEnd w:id="82"/>
      <w:bookmarkEnd w:id="83"/>
    </w:p>
    <w:p w14:paraId="7336901C" w14:textId="77777777" w:rsidR="00D7209E" w:rsidRPr="00086354" w:rsidRDefault="00D7209E" w:rsidP="00D7209E">
      <w:pPr>
        <w:rPr>
          <w:lang w:eastAsia="en-US"/>
        </w:rPr>
      </w:pPr>
      <w:r w:rsidRPr="00086354">
        <w:rPr>
          <w:lang w:eastAsia="en-US"/>
        </w:rPr>
        <w:t xml:space="preserve">Designers of </w:t>
      </w:r>
      <w:proofErr w:type="spellStart"/>
      <w:r w:rsidRPr="00086354">
        <w:rPr>
          <w:lang w:eastAsia="en-US"/>
        </w:rPr>
        <w:t>OpenAPI</w:t>
      </w:r>
      <w:proofErr w:type="spellEnd"/>
      <w:r w:rsidRPr="00086354">
        <w:rPr>
          <w:lang w:eastAsia="en-US"/>
        </w:rPr>
        <w:t xml:space="preserve"> specifications in governments, private sector, and other standards organizations external to the UN/CEFACT community have found this specification suitable for adoption. To maximize reuse and interoperability across this wide user community, the rules in this specification have been categorized to allow these other organizations to create conformant </w:t>
      </w:r>
      <w:proofErr w:type="spellStart"/>
      <w:r w:rsidRPr="00086354">
        <w:rPr>
          <w:lang w:eastAsia="en-US"/>
        </w:rPr>
        <w:t>OpenAPI</w:t>
      </w:r>
      <w:proofErr w:type="spellEnd"/>
      <w:r w:rsidRPr="00086354">
        <w:rPr>
          <w:lang w:eastAsia="en-US"/>
        </w:rPr>
        <w:t xml:space="preserve"> specifications while allowing for discretion or extensibility in areas that have minimal impact on overall interoperability.</w:t>
      </w:r>
    </w:p>
    <w:p w14:paraId="0F436B99" w14:textId="77777777" w:rsidR="00D7209E" w:rsidRPr="00086354" w:rsidRDefault="00D7209E" w:rsidP="00D7209E">
      <w:pPr>
        <w:rPr>
          <w:lang w:eastAsia="en-US"/>
        </w:rPr>
      </w:pPr>
      <w:r w:rsidRPr="00086354">
        <w:rPr>
          <w:lang w:eastAsia="en-US"/>
        </w:rPr>
        <w:t xml:space="preserve">Accordingly, applications will </w:t>
      </w:r>
      <w:proofErr w:type="gramStart"/>
      <w:r w:rsidRPr="00086354">
        <w:rPr>
          <w:lang w:eastAsia="en-US"/>
        </w:rPr>
        <w:t>be considered to be</w:t>
      </w:r>
      <w:proofErr w:type="gramEnd"/>
      <w:r w:rsidRPr="00086354">
        <w:rPr>
          <w:lang w:eastAsia="en-US"/>
        </w:rPr>
        <w:t xml:space="preserve"> in full conformance with this technical specification if they comply with the content of normative sections, rules and definitions.</w:t>
      </w:r>
    </w:p>
    <w:p w14:paraId="288395F0" w14:textId="71FA1877" w:rsidR="00D7209E" w:rsidRPr="00086354" w:rsidRDefault="00D7209E" w:rsidP="00D7209E">
      <w:pPr>
        <w:pStyle w:val="Rule"/>
        <w:pBdr>
          <w:bottom w:val="none" w:sz="0" w:space="0" w:color="auto"/>
        </w:pBdr>
        <w:spacing w:before="0"/>
        <w:rPr>
          <w:lang w:val="en-GB"/>
        </w:rPr>
      </w:pPr>
      <w:r w:rsidRPr="00086354">
        <w:rPr>
          <w:lang w:val="en-GB"/>
        </w:rPr>
        <w:t xml:space="preserve">[R </w:t>
      </w:r>
      <w:r w:rsidRPr="00086354">
        <w:rPr>
          <w:lang w:val="en-GB"/>
        </w:rPr>
        <w:fldChar w:fldCharType="begin"/>
      </w:r>
      <w:r w:rsidRPr="00086354">
        <w:rPr>
          <w:lang w:val="en-GB"/>
        </w:rPr>
        <w:instrText xml:space="preserve"> SEQ Rule \* ARABIC </w:instrText>
      </w:r>
      <w:r w:rsidRPr="00086354">
        <w:rPr>
          <w:lang w:val="en-GB"/>
        </w:rPr>
        <w:fldChar w:fldCharType="separate"/>
      </w:r>
      <w:r w:rsidR="00B60551">
        <w:rPr>
          <w:noProof/>
          <w:lang w:val="en-GB"/>
        </w:rPr>
        <w:t>1</w:t>
      </w:r>
      <w:r w:rsidRPr="00086354">
        <w:rPr>
          <w:lang w:val="en-GB"/>
        </w:rPr>
        <w:fldChar w:fldCharType="end"/>
      </w:r>
      <w:r w:rsidRPr="00086354">
        <w:rPr>
          <w:lang w:val="en-GB"/>
        </w:rPr>
        <w:t>|1]</w:t>
      </w:r>
    </w:p>
    <w:p w14:paraId="5B1BEB5B" w14:textId="77777777" w:rsidR="00D7209E" w:rsidRPr="00086354" w:rsidRDefault="00D7209E" w:rsidP="00D7209E">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Conformance</w:t>
      </w:r>
      <w:r w:rsidRPr="00086354">
        <w:t xml:space="preserve"> </w:t>
      </w:r>
      <w:r w:rsidRPr="00086354">
        <w:rPr>
          <w:lang w:eastAsia="en-US"/>
        </w:rPr>
        <w:t xml:space="preserve">SHALL be determined through adherence to the content of the normative sections and rules. Furthermore, each rule is categorized to indicate the intended audience for the rule by the following: </w:t>
      </w:r>
    </w:p>
    <w:p w14:paraId="5920F3B9" w14:textId="77777777" w:rsidR="00D7209E" w:rsidRPr="00086354" w:rsidRDefault="00D7209E" w:rsidP="00D7209E">
      <w:pPr>
        <w:spacing w:before="0"/>
        <w:rPr>
          <w:b/>
          <w:bCs/>
        </w:rPr>
      </w:pPr>
    </w:p>
    <w:tbl>
      <w:tblPr>
        <w:tblStyle w:val="3-3"/>
        <w:tblW w:w="9214" w:type="dxa"/>
        <w:tblInd w:w="-147" w:type="dxa"/>
        <w:tblLook w:val="04A0" w:firstRow="1" w:lastRow="0" w:firstColumn="1" w:lastColumn="0" w:noHBand="0" w:noVBand="1"/>
      </w:tblPr>
      <w:tblGrid>
        <w:gridCol w:w="1418"/>
        <w:gridCol w:w="7796"/>
      </w:tblGrid>
      <w:tr w:rsidR="00D7209E" w:rsidRPr="00086354" w14:paraId="5EFAD792" w14:textId="77777777" w:rsidTr="008D1E7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8" w:type="dxa"/>
          </w:tcPr>
          <w:p w14:paraId="6032EF19" w14:textId="77777777" w:rsidR="00D7209E" w:rsidRPr="00086354" w:rsidRDefault="00D7209E" w:rsidP="008D1E7E">
            <w:pPr>
              <w:spacing w:before="0"/>
              <w:rPr>
                <w:lang w:eastAsia="en-US"/>
              </w:rPr>
            </w:pPr>
            <w:r w:rsidRPr="00086354">
              <w:rPr>
                <w:lang w:eastAsia="en-US"/>
              </w:rPr>
              <w:t>Category</w:t>
            </w:r>
          </w:p>
        </w:tc>
        <w:tc>
          <w:tcPr>
            <w:tcW w:w="7796" w:type="dxa"/>
          </w:tcPr>
          <w:p w14:paraId="1D0B8BB1" w14:textId="77777777" w:rsidR="00D7209E" w:rsidRPr="00086354" w:rsidRDefault="00D7209E" w:rsidP="008D1E7E">
            <w:pPr>
              <w:spacing w:before="0"/>
              <w:cnfStyle w:val="100000000000" w:firstRow="1" w:lastRow="0" w:firstColumn="0" w:lastColumn="0" w:oddVBand="0" w:evenVBand="0" w:oddHBand="0" w:evenHBand="0" w:firstRowFirstColumn="0" w:firstRowLastColumn="0" w:lastRowFirstColumn="0" w:lastRowLastColumn="0"/>
              <w:rPr>
                <w:lang w:eastAsia="en-US"/>
              </w:rPr>
            </w:pPr>
            <w:r w:rsidRPr="00086354">
              <w:rPr>
                <w:lang w:eastAsia="en-US"/>
              </w:rPr>
              <w:t>Description</w:t>
            </w:r>
          </w:p>
        </w:tc>
      </w:tr>
      <w:tr w:rsidR="00D7209E" w:rsidRPr="00086354" w14:paraId="7CF812D2" w14:textId="77777777" w:rsidTr="008D1E7E">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418" w:type="dxa"/>
          </w:tcPr>
          <w:p w14:paraId="582CE6D0" w14:textId="77777777" w:rsidR="00D7209E" w:rsidRPr="00086354" w:rsidRDefault="00D7209E" w:rsidP="008D1E7E">
            <w:pPr>
              <w:spacing w:before="0" w:line="240" w:lineRule="auto"/>
              <w:jc w:val="center"/>
              <w:rPr>
                <w:lang w:eastAsia="en-US"/>
              </w:rPr>
            </w:pPr>
            <w:r w:rsidRPr="00086354">
              <w:rPr>
                <w:lang w:eastAsia="en-US"/>
              </w:rPr>
              <w:t>1</w:t>
            </w:r>
          </w:p>
        </w:tc>
        <w:tc>
          <w:tcPr>
            <w:tcW w:w="7796" w:type="dxa"/>
          </w:tcPr>
          <w:p w14:paraId="4D9F8D2F" w14:textId="77777777" w:rsidR="00D7209E" w:rsidRPr="00086354" w:rsidRDefault="00D7209E" w:rsidP="008D1E7E">
            <w:pPr>
              <w:spacing w:before="0" w:line="240" w:lineRule="auto"/>
              <w:cnfStyle w:val="000000100000" w:firstRow="0" w:lastRow="0" w:firstColumn="0" w:lastColumn="0" w:oddVBand="0" w:evenVBand="0" w:oddHBand="1" w:evenHBand="0" w:firstRowFirstColumn="0" w:firstRowLastColumn="0" w:lastRowFirstColumn="0" w:lastRowLastColumn="0"/>
              <w:rPr>
                <w:lang w:eastAsia="en-US"/>
              </w:rPr>
            </w:pPr>
            <w:r w:rsidRPr="00086354">
              <w:rPr>
                <w:lang w:eastAsia="en-US"/>
              </w:rPr>
              <w:t>Rules which must not be violated. Else conformance and interoperability are lost.</w:t>
            </w:r>
          </w:p>
        </w:tc>
      </w:tr>
      <w:tr w:rsidR="00D7209E" w:rsidRPr="00086354" w14:paraId="562A02E7" w14:textId="77777777" w:rsidTr="008D1E7E">
        <w:tc>
          <w:tcPr>
            <w:cnfStyle w:val="001000000000" w:firstRow="0" w:lastRow="0" w:firstColumn="1" w:lastColumn="0" w:oddVBand="0" w:evenVBand="0" w:oddHBand="0" w:evenHBand="0" w:firstRowFirstColumn="0" w:firstRowLastColumn="0" w:lastRowFirstColumn="0" w:lastRowLastColumn="0"/>
            <w:tcW w:w="1418" w:type="dxa"/>
          </w:tcPr>
          <w:p w14:paraId="53F6FED2" w14:textId="77777777" w:rsidR="00D7209E" w:rsidRPr="00086354" w:rsidRDefault="00D7209E" w:rsidP="008D1E7E">
            <w:pPr>
              <w:spacing w:before="0" w:line="240" w:lineRule="auto"/>
              <w:jc w:val="center"/>
              <w:rPr>
                <w:lang w:eastAsia="en-US"/>
              </w:rPr>
            </w:pPr>
            <w:r w:rsidRPr="00086354">
              <w:rPr>
                <w:lang w:eastAsia="en-US"/>
              </w:rPr>
              <w:t>2</w:t>
            </w:r>
          </w:p>
        </w:tc>
        <w:tc>
          <w:tcPr>
            <w:tcW w:w="7796" w:type="dxa"/>
          </w:tcPr>
          <w:p w14:paraId="459A93EF" w14:textId="77777777" w:rsidR="00D7209E" w:rsidRPr="00086354" w:rsidRDefault="00D7209E" w:rsidP="008D1E7E">
            <w:pPr>
              <w:keepNext/>
              <w:spacing w:before="0" w:line="240" w:lineRule="auto"/>
              <w:cnfStyle w:val="000000000000" w:firstRow="0" w:lastRow="0" w:firstColumn="0" w:lastColumn="0" w:oddVBand="0" w:evenVBand="0" w:oddHBand="0" w:evenHBand="0" w:firstRowFirstColumn="0" w:firstRowLastColumn="0" w:lastRowFirstColumn="0" w:lastRowLastColumn="0"/>
              <w:rPr>
                <w:lang w:eastAsia="en-US"/>
              </w:rPr>
            </w:pPr>
            <w:r w:rsidRPr="00086354">
              <w:rPr>
                <w:lang w:eastAsia="en-US"/>
              </w:rPr>
              <w:t>Rules which may be modified while still conformant to the NDR structure.</w:t>
            </w:r>
          </w:p>
        </w:tc>
      </w:tr>
    </w:tbl>
    <w:p w14:paraId="23149EE4" w14:textId="068B5E3B" w:rsidR="00D7209E" w:rsidRPr="00086354" w:rsidRDefault="00D7209E" w:rsidP="00D7209E">
      <w:pPr>
        <w:pStyle w:val="afc"/>
        <w:rPr>
          <w:lang w:val="en-GB"/>
        </w:rPr>
      </w:pPr>
      <w:r w:rsidRPr="00086354">
        <w:rPr>
          <w:lang w:val="en-GB"/>
        </w:rPr>
        <w:t xml:space="preserve">Table </w:t>
      </w:r>
      <w:r w:rsidRPr="00086354">
        <w:rPr>
          <w:lang w:val="en-GB"/>
        </w:rPr>
        <w:fldChar w:fldCharType="begin"/>
      </w:r>
      <w:r w:rsidRPr="00086354">
        <w:rPr>
          <w:lang w:val="en-GB"/>
        </w:rPr>
        <w:instrText xml:space="preserve"> SEQ Table \* ARABIC </w:instrText>
      </w:r>
      <w:r w:rsidRPr="00086354">
        <w:rPr>
          <w:lang w:val="en-GB"/>
        </w:rPr>
        <w:fldChar w:fldCharType="separate"/>
      </w:r>
      <w:r w:rsidR="00B60551">
        <w:rPr>
          <w:noProof/>
          <w:lang w:val="en-GB"/>
        </w:rPr>
        <w:t>3</w:t>
      </w:r>
      <w:r w:rsidRPr="00086354">
        <w:rPr>
          <w:lang w:val="en-GB"/>
        </w:rPr>
        <w:fldChar w:fldCharType="end"/>
      </w:r>
      <w:r w:rsidRPr="00086354">
        <w:rPr>
          <w:lang w:val="en-GB"/>
        </w:rPr>
        <w:t xml:space="preserve"> - Conformance categories</w:t>
      </w:r>
    </w:p>
    <w:p w14:paraId="0E587AA7" w14:textId="16B6AD97" w:rsidR="00F95EE8" w:rsidRPr="00086354" w:rsidRDefault="00F95EE8" w:rsidP="00F95EE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w:t>
      </w:r>
      <w:r w:rsidRPr="00086354">
        <w:rPr>
          <w:noProof/>
        </w:rPr>
        <w:fldChar w:fldCharType="end"/>
      </w:r>
      <w:r w:rsidRPr="00086354">
        <w:rPr>
          <w:lang w:eastAsia="en-US"/>
        </w:rPr>
        <w:t>|1]</w:t>
      </w:r>
    </w:p>
    <w:p w14:paraId="73660E3D" w14:textId="55CF85AA" w:rsidR="00F95EE8" w:rsidRPr="00086354" w:rsidRDefault="00F95EE8" w:rsidP="00F95EE8">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 xml:space="preserve">All API specifications </w:t>
      </w:r>
      <w:r w:rsidR="00D7209E" w:rsidRPr="00086354">
        <w:rPr>
          <w:lang w:eastAsia="en-US"/>
        </w:rPr>
        <w:t>based on this</w:t>
      </w:r>
      <w:r w:rsidRPr="00086354">
        <w:rPr>
          <w:lang w:eastAsia="en-US"/>
        </w:rPr>
        <w:t xml:space="preserve"> </w:t>
      </w:r>
      <w:proofErr w:type="spellStart"/>
      <w:r w:rsidRPr="00086354">
        <w:rPr>
          <w:lang w:eastAsia="en-US"/>
        </w:rPr>
        <w:t>OpenAPI</w:t>
      </w:r>
      <w:proofErr w:type="spellEnd"/>
      <w:r w:rsidRPr="00086354">
        <w:rPr>
          <w:lang w:eastAsia="en-US"/>
        </w:rPr>
        <w:t xml:space="preserve"> Naming and Design Rules technical specification SHALL</w:t>
      </w:r>
      <w:r w:rsidR="00D7209E" w:rsidRPr="00086354">
        <w:rPr>
          <w:lang w:eastAsia="en-US"/>
        </w:rPr>
        <w:t xml:space="preserve"> be compliant to the </w:t>
      </w:r>
      <w:proofErr w:type="spellStart"/>
      <w:r w:rsidR="00D7209E" w:rsidRPr="00086354">
        <w:rPr>
          <w:lang w:eastAsia="en-US"/>
        </w:rPr>
        <w:t>OpenAPI</w:t>
      </w:r>
      <w:proofErr w:type="spellEnd"/>
      <w:r w:rsidR="00D7209E" w:rsidRPr="00086354">
        <w:rPr>
          <w:lang w:eastAsia="en-US"/>
        </w:rPr>
        <w:t xml:space="preserve"> 3.1.x specification.</w:t>
      </w:r>
    </w:p>
    <w:p w14:paraId="3B2A3686" w14:textId="2B171473" w:rsidR="00D7209E" w:rsidRPr="00086354" w:rsidRDefault="00D7209E" w:rsidP="004766A5"/>
    <w:p w14:paraId="66FEA840" w14:textId="7805FA89" w:rsidR="00D7209E" w:rsidRPr="00086354" w:rsidRDefault="00D7209E" w:rsidP="00D7209E">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w:t>
      </w:r>
      <w:r w:rsidRPr="00086354">
        <w:rPr>
          <w:noProof/>
        </w:rPr>
        <w:fldChar w:fldCharType="end"/>
      </w:r>
      <w:r w:rsidRPr="00086354">
        <w:rPr>
          <w:lang w:eastAsia="en-US"/>
        </w:rPr>
        <w:t>|1]</w:t>
      </w:r>
    </w:p>
    <w:p w14:paraId="52899855" w14:textId="4FE0AF99" w:rsidR="00D7209E" w:rsidRPr="00086354" w:rsidRDefault="00D7209E" w:rsidP="00D7209E">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 xml:space="preserve">An API specification claiming conformance to this specification SHALL define schema components as described in the </w:t>
      </w:r>
      <w:r w:rsidRPr="00086354">
        <w:t>JSON Schema Naming and Design Rules Technical Specification</w:t>
      </w:r>
      <w:r w:rsidRPr="00086354">
        <w:rPr>
          <w:lang w:eastAsia="en-US"/>
        </w:rPr>
        <w:t>.</w:t>
      </w:r>
    </w:p>
    <w:p w14:paraId="53F59399" w14:textId="77777777" w:rsidR="008D1E7E" w:rsidRPr="00086354" w:rsidRDefault="008D1E7E">
      <w:pPr>
        <w:spacing w:before="0" w:line="240" w:lineRule="auto"/>
        <w:rPr>
          <w:rFonts w:ascii="Arial" w:hAnsi="Arial" w:cs="Arial"/>
          <w:b/>
          <w:bCs/>
          <w:i/>
          <w:iCs/>
          <w:sz w:val="28"/>
          <w:szCs w:val="28"/>
          <w:lang w:eastAsia="en-US"/>
        </w:rPr>
      </w:pPr>
      <w:r w:rsidRPr="00086354">
        <w:br w:type="page"/>
      </w:r>
    </w:p>
    <w:p w14:paraId="1D66D610" w14:textId="43A27B62" w:rsidR="00092DA2" w:rsidRPr="00086354" w:rsidRDefault="00C53E66" w:rsidP="00092DA2">
      <w:pPr>
        <w:pStyle w:val="2"/>
        <w:spacing w:line="240" w:lineRule="auto"/>
        <w:rPr>
          <w:lang w:val="en-GB"/>
        </w:rPr>
      </w:pPr>
      <w:bookmarkStart w:id="85" w:name="_Toc106693948"/>
      <w:bookmarkEnd w:id="84"/>
      <w:r w:rsidRPr="00086354">
        <w:rPr>
          <w:lang w:val="en-GB"/>
        </w:rPr>
        <w:lastRenderedPageBreak/>
        <w:t>Design Rules</w:t>
      </w:r>
      <w:bookmarkEnd w:id="85"/>
    </w:p>
    <w:p w14:paraId="156A27B3" w14:textId="4310C381" w:rsidR="008D1E7E" w:rsidRPr="00086354" w:rsidRDefault="00C53E66" w:rsidP="00092DA2">
      <w:pPr>
        <w:pStyle w:val="3"/>
        <w:spacing w:line="240" w:lineRule="auto"/>
        <w:rPr>
          <w:lang w:val="en-GB"/>
        </w:rPr>
      </w:pPr>
      <w:bookmarkStart w:id="86" w:name="_Toc106693949"/>
      <w:bookmarkStart w:id="87" w:name="_Toc67676822"/>
      <w:r w:rsidRPr="00086354">
        <w:rPr>
          <w:lang w:val="en-GB"/>
        </w:rPr>
        <w:t>Media type for structured data exchange</w:t>
      </w:r>
      <w:bookmarkEnd w:id="86"/>
    </w:p>
    <w:p w14:paraId="1D15F7BD" w14:textId="4D6DB185" w:rsidR="00C53E66" w:rsidRPr="00086354" w:rsidRDefault="00C53E66" w:rsidP="00C53E66">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w:t>
      </w:r>
      <w:r w:rsidRPr="00086354">
        <w:rPr>
          <w:noProof/>
        </w:rPr>
        <w:fldChar w:fldCharType="end"/>
      </w:r>
      <w:r w:rsidRPr="00086354">
        <w:rPr>
          <w:lang w:eastAsia="en-US"/>
        </w:rPr>
        <w:t>|1]</w:t>
      </w:r>
    </w:p>
    <w:p w14:paraId="4A5BF59C" w14:textId="600150B5" w:rsidR="00C53E66" w:rsidRPr="00086354" w:rsidRDefault="00C53E66" w:rsidP="00C53E66">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 xml:space="preserve">Request body content and Response content used to transfer structured data information SHALL use the </w:t>
      </w:r>
      <w:r w:rsidRPr="00086354">
        <w:rPr>
          <w:rStyle w:val="CodeZchn"/>
          <w:lang w:val="en-GB"/>
        </w:rPr>
        <w:t>application/</w:t>
      </w:r>
      <w:proofErr w:type="spellStart"/>
      <w:r w:rsidRPr="00086354">
        <w:rPr>
          <w:rStyle w:val="CodeZchn"/>
          <w:lang w:val="en-GB"/>
        </w:rPr>
        <w:t>json</w:t>
      </w:r>
      <w:proofErr w:type="spellEnd"/>
      <w:r w:rsidRPr="00086354">
        <w:rPr>
          <w:lang w:eastAsia="en-US"/>
        </w:rPr>
        <w:t xml:space="preserve"> media type for JavaScript Object Notation (JSON). </w:t>
      </w:r>
      <w:r w:rsidR="005608D1" w:rsidRPr="00086354">
        <w:rPr>
          <w:lang w:eastAsia="en-US"/>
        </w:rPr>
        <w:t xml:space="preserve">This rule MAY only be deviated </w:t>
      </w:r>
      <w:proofErr w:type="gramStart"/>
      <w:r w:rsidR="005608D1" w:rsidRPr="00086354">
        <w:rPr>
          <w:lang w:eastAsia="en-US"/>
        </w:rPr>
        <w:t>from, if</w:t>
      </w:r>
      <w:proofErr w:type="gramEnd"/>
      <w:r w:rsidR="005608D1" w:rsidRPr="00086354">
        <w:rPr>
          <w:lang w:eastAsia="en-US"/>
        </w:rPr>
        <w:t xml:space="preserve"> the API implements a conversion service from or to JSON in another media type.</w:t>
      </w:r>
    </w:p>
    <w:p w14:paraId="27FBF0F8" w14:textId="77777777" w:rsidR="00C53E66" w:rsidRPr="00086354" w:rsidRDefault="00C53E66" w:rsidP="00C53E66">
      <w:pPr>
        <w:pBdr>
          <w:top w:val="single" w:sz="4" w:space="1" w:color="auto"/>
          <w:left w:val="single" w:sz="4" w:space="4" w:color="auto"/>
          <w:bottom w:val="single" w:sz="4" w:space="1" w:color="auto"/>
          <w:right w:val="single" w:sz="4" w:space="4" w:color="auto"/>
        </w:pBdr>
        <w:spacing w:before="0" w:line="240" w:lineRule="auto"/>
        <w:rPr>
          <w:lang w:eastAsia="en-US"/>
        </w:rPr>
      </w:pPr>
    </w:p>
    <w:p w14:paraId="000D561F" w14:textId="7A043F68" w:rsidR="00C53E66" w:rsidRPr="00086354" w:rsidRDefault="00C53E66" w:rsidP="00C53E66">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Additional media types (</w:t>
      </w:r>
      <w:proofErr w:type="gramStart"/>
      <w:r w:rsidRPr="00086354">
        <w:rPr>
          <w:lang w:eastAsia="en-US"/>
        </w:rPr>
        <w:t>e.g.</w:t>
      </w:r>
      <w:proofErr w:type="gramEnd"/>
      <w:r w:rsidRPr="00086354">
        <w:rPr>
          <w:lang w:eastAsia="en-US"/>
        </w:rPr>
        <w:t xml:space="preserve"> </w:t>
      </w:r>
      <w:r w:rsidRPr="00086354">
        <w:rPr>
          <w:rStyle w:val="CodeZchn"/>
          <w:lang w:val="en-GB"/>
        </w:rPr>
        <w:t>text/xml</w:t>
      </w:r>
      <w:r w:rsidRPr="00086354">
        <w:rPr>
          <w:lang w:eastAsia="en-US"/>
        </w:rPr>
        <w:t xml:space="preserve">) </w:t>
      </w:r>
      <w:r w:rsidR="0063618F" w:rsidRPr="00086354">
        <w:rPr>
          <w:lang w:eastAsia="en-US"/>
        </w:rPr>
        <w:t xml:space="preserve">to transfer structured data information </w:t>
      </w:r>
      <w:r w:rsidRPr="00086354">
        <w:rPr>
          <w:lang w:eastAsia="en-US"/>
        </w:rPr>
        <w:t>MAY be used.</w:t>
      </w:r>
      <w:r w:rsidR="0063618F" w:rsidRPr="00086354">
        <w:rPr>
          <w:lang w:eastAsia="en-US"/>
        </w:rPr>
        <w:t xml:space="preserve"> If non-structured information is transferred any valid media type MAY be used.</w:t>
      </w:r>
    </w:p>
    <w:p w14:paraId="3CA033C4" w14:textId="77777777" w:rsidR="002379B3" w:rsidRPr="00086354" w:rsidRDefault="002379B3" w:rsidP="002379B3">
      <w:pPr>
        <w:rPr>
          <w:lang w:eastAsia="en-US"/>
        </w:rPr>
      </w:pPr>
      <w:bookmarkStart w:id="88" w:name="_Toc67676823"/>
      <w:bookmarkEnd w:id="87"/>
    </w:p>
    <w:p w14:paraId="68EEBE77" w14:textId="62D7DE23" w:rsidR="002379B3" w:rsidRPr="00086354" w:rsidRDefault="002379B3" w:rsidP="002379B3">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5</w:t>
      </w:r>
      <w:r w:rsidRPr="00086354">
        <w:rPr>
          <w:noProof/>
        </w:rPr>
        <w:fldChar w:fldCharType="end"/>
      </w:r>
      <w:r w:rsidRPr="00086354">
        <w:rPr>
          <w:lang w:eastAsia="en-US"/>
        </w:rPr>
        <w:t>|1]</w:t>
      </w:r>
    </w:p>
    <w:p w14:paraId="2A0DDA63" w14:textId="5C623532" w:rsidR="002379B3" w:rsidRPr="00086354" w:rsidRDefault="002379B3" w:rsidP="002379B3">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Encoding SHALL be UTF-8.</w:t>
      </w:r>
    </w:p>
    <w:p w14:paraId="7B3EF2AA" w14:textId="566FC3F4" w:rsidR="00092DA2" w:rsidRPr="00086354" w:rsidRDefault="001C38E1" w:rsidP="001C38E1">
      <w:pPr>
        <w:pStyle w:val="3"/>
        <w:spacing w:line="240" w:lineRule="auto"/>
        <w:rPr>
          <w:lang w:val="en-GB"/>
        </w:rPr>
      </w:pPr>
      <w:bookmarkStart w:id="89" w:name="_Toc106693950"/>
      <w:r w:rsidRPr="00086354">
        <w:rPr>
          <w:lang w:val="en-GB"/>
        </w:rPr>
        <w:t>Endpoint</w:t>
      </w:r>
      <w:r w:rsidR="009C7494" w:rsidRPr="00086354">
        <w:rPr>
          <w:lang w:val="en-GB"/>
        </w:rPr>
        <w:t>s</w:t>
      </w:r>
      <w:bookmarkEnd w:id="88"/>
      <w:bookmarkEnd w:id="89"/>
    </w:p>
    <w:p w14:paraId="7F258297" w14:textId="6508073B" w:rsidR="009C7494" w:rsidRPr="00086354" w:rsidRDefault="009C7494" w:rsidP="009C7494">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6</w:t>
      </w:r>
      <w:r w:rsidRPr="00086354">
        <w:rPr>
          <w:noProof/>
        </w:rPr>
        <w:fldChar w:fldCharType="end"/>
      </w:r>
      <w:r w:rsidRPr="00086354">
        <w:rPr>
          <w:lang w:eastAsia="en-US"/>
        </w:rPr>
        <w:t>|2]</w:t>
      </w:r>
    </w:p>
    <w:p w14:paraId="37901A6F" w14:textId="53C070CE" w:rsidR="009C7494" w:rsidRPr="00086354" w:rsidRDefault="009C7494" w:rsidP="009C7494">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The structure of the paths defined within APIs SHOULD be meaningful to the consumers. Paths SHOULD follow a predictable, hierarchical structure to enhance understandability and therefore usability.</w:t>
      </w:r>
    </w:p>
    <w:p w14:paraId="09EBD964" w14:textId="50FB4C91" w:rsidR="009C7494" w:rsidRPr="00086354" w:rsidRDefault="009C7494" w:rsidP="00092DA2">
      <w:pPr>
        <w:rPr>
          <w:lang w:eastAsia="en-US"/>
        </w:rPr>
      </w:pPr>
    </w:p>
    <w:p w14:paraId="15D57DA6" w14:textId="6CC4808A" w:rsidR="008078D9" w:rsidRPr="00086354" w:rsidRDefault="008078D9" w:rsidP="008078D9">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7</w:t>
      </w:r>
      <w:r w:rsidRPr="00086354">
        <w:rPr>
          <w:noProof/>
        </w:rPr>
        <w:fldChar w:fldCharType="end"/>
      </w:r>
      <w:r w:rsidRPr="00086354">
        <w:rPr>
          <w:lang w:eastAsia="en-US"/>
        </w:rPr>
        <w:t>|1]</w:t>
      </w:r>
    </w:p>
    <w:p w14:paraId="64713560" w14:textId="16A8E026" w:rsidR="008078D9" w:rsidRPr="00086354" w:rsidRDefault="008078D9" w:rsidP="008078D9">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The API URLs SHOULD follow the standard naming convention as described below:</w:t>
      </w:r>
    </w:p>
    <w:p w14:paraId="07F9CBCB" w14:textId="77777777" w:rsidR="008078D9" w:rsidRPr="00086354" w:rsidRDefault="008078D9" w:rsidP="008078D9">
      <w:pPr>
        <w:pBdr>
          <w:top w:val="single" w:sz="4" w:space="1" w:color="auto"/>
          <w:left w:val="single" w:sz="4" w:space="4" w:color="auto"/>
          <w:bottom w:val="single" w:sz="4" w:space="1" w:color="auto"/>
          <w:right w:val="single" w:sz="4" w:space="4" w:color="auto"/>
        </w:pBdr>
        <w:spacing w:before="0" w:line="240" w:lineRule="auto"/>
        <w:rPr>
          <w:lang w:eastAsia="en-US"/>
        </w:rPr>
      </w:pPr>
    </w:p>
    <w:p w14:paraId="3A41F690" w14:textId="005E6CC0" w:rsidR="008078D9" w:rsidRPr="00086354" w:rsidRDefault="008078D9" w:rsidP="008078D9">
      <w:pPr>
        <w:pStyle w:val="BigExample"/>
      </w:pPr>
      <w:r w:rsidRPr="00086354">
        <w:t>https://{env</w:t>
      </w:r>
      <w:proofErr w:type="gramStart"/>
      <w:r w:rsidRPr="00086354">
        <w:t>}.api</w:t>
      </w:r>
      <w:proofErr w:type="gramEnd"/>
      <w:r w:rsidRPr="00086354">
        <w:t>.{dnsdomain}/v{m}</w:t>
      </w:r>
      <w:r w:rsidR="001905BB" w:rsidRPr="00086354">
        <w:t>/{service}</w:t>
      </w:r>
      <w:r w:rsidRPr="00086354">
        <w:t>/{resource}/{id}/{sub-resource}?{query}</w:t>
      </w:r>
    </w:p>
    <w:p w14:paraId="3186F6F5" w14:textId="32455B3A" w:rsidR="008078D9" w:rsidRPr="00086354" w:rsidRDefault="008078D9" w:rsidP="008078D9">
      <w:pPr>
        <w:pStyle w:val="Rule"/>
        <w:rPr>
          <w:lang w:val="en-GB"/>
        </w:rPr>
      </w:pPr>
      <w:r w:rsidRPr="00086354">
        <w:rPr>
          <w:lang w:val="en-GB"/>
        </w:rPr>
        <w:t xml:space="preserve">The components are described as follows. If a rule is mandatory for a specific component of the URL </w:t>
      </w:r>
      <w:proofErr w:type="gramStart"/>
      <w:r w:rsidRPr="00086354">
        <w:rPr>
          <w:lang w:val="en-GB"/>
        </w:rPr>
        <w:t>is SHALL be</w:t>
      </w:r>
      <w:proofErr w:type="gramEnd"/>
      <w:r w:rsidRPr="00086354">
        <w:rPr>
          <w:lang w:val="en-GB"/>
        </w:rPr>
        <w:t xml:space="preserve"> applied to any conformant API specification, even if the basic URL structure is different from the one described above (e.g. if </w:t>
      </w:r>
      <w:proofErr w:type="spellStart"/>
      <w:r w:rsidRPr="00086354">
        <w:rPr>
          <w:rStyle w:val="CodeZchn"/>
          <w:lang w:val="en-GB"/>
        </w:rPr>
        <w:t>api</w:t>
      </w:r>
      <w:proofErr w:type="spellEnd"/>
      <w:r w:rsidRPr="00086354">
        <w:rPr>
          <w:lang w:val="en-GB"/>
        </w:rPr>
        <w:t xml:space="preserve"> is not used as a prefix to the </w:t>
      </w:r>
      <w:proofErr w:type="spellStart"/>
      <w:r w:rsidRPr="00086354">
        <w:rPr>
          <w:rStyle w:val="CodeZchn"/>
          <w:lang w:val="en-GB"/>
        </w:rPr>
        <w:t>dnsdomain</w:t>
      </w:r>
      <w:proofErr w:type="spellEnd"/>
      <w:r w:rsidRPr="00086354">
        <w:rPr>
          <w:lang w:val="en-GB"/>
        </w:rPr>
        <w:t>).</w:t>
      </w:r>
    </w:p>
    <w:p w14:paraId="0298C1D8" w14:textId="77777777" w:rsidR="008078D9" w:rsidRPr="00086354" w:rsidRDefault="008078D9" w:rsidP="00581306">
      <w:pPr>
        <w:pStyle w:val="Rule"/>
        <w:numPr>
          <w:ilvl w:val="0"/>
          <w:numId w:val="49"/>
        </w:numPr>
        <w:rPr>
          <w:lang w:val="en-GB"/>
        </w:rPr>
      </w:pPr>
      <w:r w:rsidRPr="00086354">
        <w:rPr>
          <w:lang w:val="en-GB"/>
        </w:rPr>
        <w:t>https:// SHALL be used as the web protocol.</w:t>
      </w:r>
    </w:p>
    <w:p w14:paraId="421533CE" w14:textId="77777777" w:rsidR="008078D9" w:rsidRPr="00086354" w:rsidRDefault="008078D9" w:rsidP="00581306">
      <w:pPr>
        <w:pStyle w:val="Rule"/>
        <w:numPr>
          <w:ilvl w:val="0"/>
          <w:numId w:val="49"/>
        </w:numPr>
        <w:rPr>
          <w:lang w:val="en-GB"/>
        </w:rPr>
      </w:pPr>
      <w:r w:rsidRPr="00086354">
        <w:rPr>
          <w:lang w:val="en-GB"/>
        </w:rPr>
        <w:t>{env} indicates the environment (</w:t>
      </w:r>
      <w:proofErr w:type="gramStart"/>
      <w:r w:rsidRPr="00086354">
        <w:rPr>
          <w:lang w:val="en-GB"/>
        </w:rPr>
        <w:t>e.g.</w:t>
      </w:r>
      <w:proofErr w:type="gramEnd"/>
      <w:r w:rsidRPr="00086354">
        <w:rPr>
          <w:lang w:val="en-GB"/>
        </w:rPr>
        <w:t xml:space="preserve"> </w:t>
      </w:r>
      <w:r w:rsidRPr="00086354">
        <w:rPr>
          <w:rStyle w:val="CodeZchn"/>
          <w:lang w:val="en-GB"/>
        </w:rPr>
        <w:t>test</w:t>
      </w:r>
      <w:r w:rsidRPr="00086354">
        <w:rPr>
          <w:lang w:val="en-GB"/>
        </w:rPr>
        <w:t xml:space="preserve">, </w:t>
      </w:r>
      <w:r w:rsidRPr="00086354">
        <w:rPr>
          <w:rStyle w:val="CodeZchn"/>
          <w:lang w:val="en-GB"/>
        </w:rPr>
        <w:t>sandbox</w:t>
      </w:r>
      <w:r w:rsidRPr="00086354">
        <w:rPr>
          <w:lang w:val="en-GB"/>
        </w:rPr>
        <w:t xml:space="preserve"> or </w:t>
      </w:r>
      <w:r w:rsidRPr="00086354">
        <w:rPr>
          <w:rStyle w:val="CodeZchn"/>
          <w:lang w:val="en-GB"/>
        </w:rPr>
        <w:t>dev</w:t>
      </w:r>
      <w:r w:rsidRPr="00086354">
        <w:rPr>
          <w:lang w:val="en-GB"/>
        </w:rPr>
        <w:t>) and is usually omitted for production environment.</w:t>
      </w:r>
    </w:p>
    <w:p w14:paraId="4356825B" w14:textId="2C82E003" w:rsidR="008078D9" w:rsidRPr="00086354" w:rsidRDefault="008078D9" w:rsidP="00581306">
      <w:pPr>
        <w:pStyle w:val="Rule"/>
        <w:numPr>
          <w:ilvl w:val="0"/>
          <w:numId w:val="49"/>
        </w:numPr>
        <w:spacing w:before="0" w:line="240" w:lineRule="auto"/>
        <w:rPr>
          <w:lang w:val="en-GB"/>
        </w:rPr>
      </w:pPr>
      <w:r w:rsidRPr="00086354">
        <w:rPr>
          <w:lang w:val="en-GB"/>
        </w:rPr>
        <w:t>{</w:t>
      </w:r>
      <w:proofErr w:type="spellStart"/>
      <w:r w:rsidRPr="00086354">
        <w:rPr>
          <w:lang w:val="en-GB"/>
        </w:rPr>
        <w:t>dnsdomain</w:t>
      </w:r>
      <w:proofErr w:type="spellEnd"/>
      <w:r w:rsidRPr="00086354">
        <w:rPr>
          <w:lang w:val="en-GB"/>
        </w:rPr>
        <w:t>} is the DNS domain of the API implementer (</w:t>
      </w:r>
      <w:proofErr w:type="gramStart"/>
      <w:r w:rsidRPr="00086354">
        <w:rPr>
          <w:lang w:val="en-GB"/>
        </w:rPr>
        <w:t>e.g.</w:t>
      </w:r>
      <w:proofErr w:type="gramEnd"/>
      <w:r w:rsidRPr="00086354">
        <w:rPr>
          <w:lang w:val="en-GB"/>
        </w:rPr>
        <w:t xml:space="preserve"> </w:t>
      </w:r>
      <w:r w:rsidRPr="00086354">
        <w:rPr>
          <w:rStyle w:val="CodeZchn"/>
          <w:lang w:val="en-GB"/>
        </w:rPr>
        <w:t>unece.org</w:t>
      </w:r>
      <w:r w:rsidRPr="00086354">
        <w:rPr>
          <w:lang w:val="en-GB"/>
        </w:rPr>
        <w:t>)</w:t>
      </w:r>
    </w:p>
    <w:p w14:paraId="08DBC6D9" w14:textId="77777777" w:rsidR="008078D9" w:rsidRPr="00086354" w:rsidRDefault="008078D9" w:rsidP="00581306">
      <w:pPr>
        <w:pStyle w:val="Rule"/>
        <w:numPr>
          <w:ilvl w:val="0"/>
          <w:numId w:val="49"/>
        </w:numPr>
        <w:spacing w:before="0" w:line="240" w:lineRule="auto"/>
        <w:rPr>
          <w:lang w:val="en-GB"/>
        </w:rPr>
      </w:pPr>
      <w:r w:rsidRPr="00086354">
        <w:rPr>
          <w:lang w:val="en-GB"/>
        </w:rPr>
        <w:t>{service} is a logical grouping of API functions that represent a business service domain (</w:t>
      </w:r>
      <w:proofErr w:type="gramStart"/>
      <w:r w:rsidRPr="00086354">
        <w:rPr>
          <w:lang w:val="en-GB"/>
        </w:rPr>
        <w:t>e.g.</w:t>
      </w:r>
      <w:proofErr w:type="gramEnd"/>
      <w:r w:rsidRPr="00086354">
        <w:rPr>
          <w:lang w:val="en-GB"/>
        </w:rPr>
        <w:t xml:space="preserve"> </w:t>
      </w:r>
      <w:r w:rsidRPr="00086354">
        <w:rPr>
          <w:rStyle w:val="CodeZchn"/>
          <w:lang w:val="en-GB"/>
        </w:rPr>
        <w:t>transport</w:t>
      </w:r>
      <w:r w:rsidRPr="00086354">
        <w:rPr>
          <w:lang w:val="en-GB"/>
        </w:rPr>
        <w:t>). The {service} component is optional.</w:t>
      </w:r>
    </w:p>
    <w:p w14:paraId="664A74F7" w14:textId="77777777" w:rsidR="00AD29C4" w:rsidRPr="00086354" w:rsidRDefault="008078D9" w:rsidP="00581306">
      <w:pPr>
        <w:pStyle w:val="Rule"/>
        <w:numPr>
          <w:ilvl w:val="0"/>
          <w:numId w:val="49"/>
        </w:numPr>
        <w:spacing w:before="0" w:line="240" w:lineRule="auto"/>
        <w:rPr>
          <w:lang w:val="en-GB"/>
        </w:rPr>
      </w:pPr>
      <w:r w:rsidRPr="00086354">
        <w:rPr>
          <w:lang w:val="en-GB"/>
        </w:rPr>
        <w:t xml:space="preserve">v{m} is the major version number of the API specification. </w:t>
      </w:r>
      <w:r w:rsidR="00AD29C4" w:rsidRPr="00086354">
        <w:rPr>
          <w:lang w:val="en-GB"/>
        </w:rPr>
        <w:t>This component SHALL be stated in the URL. It MAY be provided at a different place in the URL (</w:t>
      </w:r>
      <w:proofErr w:type="gramStart"/>
      <w:r w:rsidR="00AD29C4" w:rsidRPr="00086354">
        <w:rPr>
          <w:lang w:val="en-GB"/>
        </w:rPr>
        <w:t>e.g.</w:t>
      </w:r>
      <w:proofErr w:type="gramEnd"/>
      <w:r w:rsidR="00AD29C4" w:rsidRPr="00086354">
        <w:rPr>
          <w:lang w:val="en-GB"/>
        </w:rPr>
        <w:t xml:space="preserve"> as a prefix to the domain).</w:t>
      </w:r>
    </w:p>
    <w:p w14:paraId="75878F5F" w14:textId="228C0829" w:rsidR="00AD29C4" w:rsidRPr="00086354" w:rsidRDefault="008078D9" w:rsidP="00581306">
      <w:pPr>
        <w:pStyle w:val="Rule"/>
        <w:numPr>
          <w:ilvl w:val="0"/>
          <w:numId w:val="49"/>
        </w:numPr>
        <w:spacing w:before="0" w:line="240" w:lineRule="auto"/>
        <w:rPr>
          <w:lang w:val="en-GB"/>
        </w:rPr>
      </w:pPr>
      <w:r w:rsidRPr="00086354">
        <w:rPr>
          <w:lang w:val="en-GB"/>
        </w:rPr>
        <w:t xml:space="preserve">{resource} is the plural noun representing </w:t>
      </w:r>
      <w:r w:rsidR="006C49F3">
        <w:rPr>
          <w:lang w:val="en-GB"/>
        </w:rPr>
        <w:t>an</w:t>
      </w:r>
      <w:r w:rsidRPr="00086354">
        <w:rPr>
          <w:lang w:val="en-GB"/>
        </w:rPr>
        <w:t xml:space="preserve"> API resource (</w:t>
      </w:r>
      <w:proofErr w:type="gramStart"/>
      <w:r w:rsidRPr="00086354">
        <w:rPr>
          <w:lang w:val="en-GB"/>
        </w:rPr>
        <w:t>e</w:t>
      </w:r>
      <w:r w:rsidR="00AD29C4" w:rsidRPr="00086354">
        <w:rPr>
          <w:lang w:val="en-GB"/>
        </w:rPr>
        <w:t>.</w:t>
      </w:r>
      <w:r w:rsidRPr="00086354">
        <w:rPr>
          <w:lang w:val="en-GB"/>
        </w:rPr>
        <w:t>g</w:t>
      </w:r>
      <w:r w:rsidR="00AD29C4" w:rsidRPr="00086354">
        <w:rPr>
          <w:lang w:val="en-GB"/>
        </w:rPr>
        <w:t>.</w:t>
      </w:r>
      <w:proofErr w:type="gramEnd"/>
      <w:r w:rsidRPr="00086354">
        <w:rPr>
          <w:lang w:val="en-GB"/>
        </w:rPr>
        <w:t xml:space="preserve"> </w:t>
      </w:r>
      <w:r w:rsidRPr="00086354">
        <w:rPr>
          <w:rStyle w:val="CodeZchn"/>
          <w:lang w:val="en-GB"/>
        </w:rPr>
        <w:t>consignments</w:t>
      </w:r>
      <w:r w:rsidRPr="00086354">
        <w:rPr>
          <w:lang w:val="en-GB"/>
        </w:rPr>
        <w:t>)</w:t>
      </w:r>
    </w:p>
    <w:p w14:paraId="3C9F905F" w14:textId="3AFC26A4" w:rsidR="00AD29C4" w:rsidRPr="00086354" w:rsidRDefault="008078D9" w:rsidP="00581306">
      <w:pPr>
        <w:pStyle w:val="Rule"/>
        <w:numPr>
          <w:ilvl w:val="0"/>
          <w:numId w:val="49"/>
        </w:numPr>
        <w:spacing w:before="0" w:line="240" w:lineRule="auto"/>
        <w:rPr>
          <w:lang w:val="en-GB"/>
        </w:rPr>
      </w:pPr>
      <w:r w:rsidRPr="00086354">
        <w:rPr>
          <w:lang w:val="en-GB"/>
        </w:rPr>
        <w:lastRenderedPageBreak/>
        <w:t>{id} is the unique identifier for the resource</w:t>
      </w:r>
      <w:r w:rsidR="00AD29C4" w:rsidRPr="00086354">
        <w:rPr>
          <w:lang w:val="en-GB"/>
        </w:rPr>
        <w:t xml:space="preserve"> defined as a path parameter</w:t>
      </w:r>
      <w:r w:rsidRPr="00086354">
        <w:rPr>
          <w:lang w:val="en-GB"/>
        </w:rPr>
        <w:t xml:space="preserve">. </w:t>
      </w:r>
      <w:r w:rsidR="00AD29C4" w:rsidRPr="00086354">
        <w:rPr>
          <w:lang w:val="en-GB"/>
        </w:rPr>
        <w:t xml:space="preserve">Path parameters SHALL be used to identify a resource. This component is not part of the path if an operation is performed on a collection of the resource. </w:t>
      </w:r>
    </w:p>
    <w:p w14:paraId="524436C3" w14:textId="77777777" w:rsidR="00AD29C4" w:rsidRPr="00086354" w:rsidRDefault="008078D9" w:rsidP="00581306">
      <w:pPr>
        <w:pStyle w:val="Rule"/>
        <w:numPr>
          <w:ilvl w:val="0"/>
          <w:numId w:val="49"/>
        </w:numPr>
        <w:spacing w:before="0" w:line="240" w:lineRule="auto"/>
        <w:rPr>
          <w:lang w:val="en-GB"/>
        </w:rPr>
      </w:pPr>
      <w:r w:rsidRPr="00086354">
        <w:rPr>
          <w:lang w:val="en-GB"/>
        </w:rPr>
        <w:t>{sub-resource} is an optional sub-resource. Only used when there are contained collections or actions on a main resource</w:t>
      </w:r>
      <w:r w:rsidR="00AD29C4" w:rsidRPr="00086354">
        <w:rPr>
          <w:lang w:val="en-GB"/>
        </w:rPr>
        <w:t xml:space="preserve"> (</w:t>
      </w:r>
      <w:proofErr w:type="gramStart"/>
      <w:r w:rsidR="00AD29C4" w:rsidRPr="00086354">
        <w:rPr>
          <w:lang w:val="en-GB"/>
        </w:rPr>
        <w:t>e.g.</w:t>
      </w:r>
      <w:proofErr w:type="gramEnd"/>
      <w:r w:rsidR="00AD29C4" w:rsidRPr="00086354">
        <w:rPr>
          <w:lang w:val="en-GB"/>
        </w:rPr>
        <w:t xml:space="preserve"> </w:t>
      </w:r>
      <w:proofErr w:type="spellStart"/>
      <w:r w:rsidR="00AD29C4" w:rsidRPr="00086354">
        <w:rPr>
          <w:rStyle w:val="CodeZchn"/>
          <w:lang w:val="en-GB"/>
        </w:rPr>
        <w:t>consignmentItem</w:t>
      </w:r>
      <w:proofErr w:type="spellEnd"/>
      <w:r w:rsidR="00AD29C4" w:rsidRPr="00086354">
        <w:rPr>
          <w:lang w:val="en-GB"/>
        </w:rPr>
        <w:t>).</w:t>
      </w:r>
    </w:p>
    <w:p w14:paraId="0D6DA2DA" w14:textId="6E78C650" w:rsidR="008078D9" w:rsidRPr="00086354" w:rsidRDefault="008078D9" w:rsidP="00581306">
      <w:pPr>
        <w:pStyle w:val="Rule"/>
        <w:numPr>
          <w:ilvl w:val="0"/>
          <w:numId w:val="49"/>
        </w:numPr>
        <w:spacing w:before="0" w:line="240" w:lineRule="auto"/>
        <w:rPr>
          <w:lang w:val="en-GB"/>
        </w:rPr>
      </w:pPr>
      <w:r w:rsidRPr="00086354">
        <w:rPr>
          <w:lang w:val="en-GB"/>
        </w:rPr>
        <w:t xml:space="preserve">{query} is a list of </w:t>
      </w:r>
      <w:r w:rsidR="00AD29C4" w:rsidRPr="00086354">
        <w:rPr>
          <w:lang w:val="en-GB"/>
        </w:rPr>
        <w:t xml:space="preserve">additional parameters like </w:t>
      </w:r>
      <w:r w:rsidRPr="00086354">
        <w:rPr>
          <w:lang w:val="en-GB"/>
        </w:rPr>
        <w:t>filters that determine the results of a sear</w:t>
      </w:r>
      <w:r w:rsidR="00AD29C4" w:rsidRPr="00086354">
        <w:rPr>
          <w:lang w:val="en-GB"/>
        </w:rPr>
        <w:t>ch (</w:t>
      </w:r>
      <w:proofErr w:type="gramStart"/>
      <w:r w:rsidR="00AD29C4" w:rsidRPr="00086354">
        <w:rPr>
          <w:lang w:val="en-GB"/>
        </w:rPr>
        <w:t>e.g.</w:t>
      </w:r>
      <w:proofErr w:type="gramEnd"/>
      <w:r w:rsidR="00AD29C4" w:rsidRPr="00086354">
        <w:rPr>
          <w:lang w:val="en-GB"/>
        </w:rPr>
        <w:t xml:space="preserve"> </w:t>
      </w:r>
      <w:proofErr w:type="spellStart"/>
      <w:r w:rsidR="00AD29C4" w:rsidRPr="00086354">
        <w:rPr>
          <w:rStyle w:val="CodeZchn"/>
          <w:lang w:val="en-GB"/>
        </w:rPr>
        <w:t>consignments?loadingPort</w:t>
      </w:r>
      <w:proofErr w:type="spellEnd"/>
      <w:r w:rsidR="00AD29C4" w:rsidRPr="00086354">
        <w:rPr>
          <w:rStyle w:val="CodeZchn"/>
          <w:lang w:val="en-GB"/>
        </w:rPr>
        <w:t>=AUSYD</w:t>
      </w:r>
      <w:r w:rsidR="00AD29C4" w:rsidRPr="00086354">
        <w:rPr>
          <w:lang w:val="en-GB"/>
        </w:rPr>
        <w:t>).</w:t>
      </w:r>
    </w:p>
    <w:p w14:paraId="5EE0D5E8" w14:textId="77777777" w:rsidR="008078D9" w:rsidRPr="00086354" w:rsidRDefault="008078D9" w:rsidP="008078D9">
      <w:pPr>
        <w:pBdr>
          <w:top w:val="single" w:sz="4" w:space="1" w:color="auto"/>
          <w:left w:val="single" w:sz="4" w:space="4" w:color="auto"/>
          <w:bottom w:val="single" w:sz="4" w:space="1" w:color="auto"/>
          <w:right w:val="single" w:sz="4" w:space="4" w:color="auto"/>
        </w:pBdr>
        <w:spacing w:before="0" w:line="240" w:lineRule="auto"/>
        <w:rPr>
          <w:lang w:eastAsia="en-US"/>
        </w:rPr>
      </w:pPr>
    </w:p>
    <w:p w14:paraId="13D99267" w14:textId="77777777" w:rsidR="00092DA2" w:rsidRPr="00086354" w:rsidRDefault="00092DA2" w:rsidP="00092DA2">
      <w:pPr>
        <w:rPr>
          <w:lang w:eastAsia="en-US"/>
        </w:rPr>
      </w:pPr>
    </w:p>
    <w:p w14:paraId="609BC1EE" w14:textId="4D46C351" w:rsidR="00304660" w:rsidRPr="00086354" w:rsidRDefault="00304660" w:rsidP="00304660">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8</w:t>
      </w:r>
      <w:r w:rsidRPr="00086354">
        <w:rPr>
          <w:noProof/>
        </w:rPr>
        <w:fldChar w:fldCharType="end"/>
      </w:r>
      <w:r w:rsidRPr="00086354">
        <w:rPr>
          <w:lang w:eastAsia="en-US"/>
        </w:rPr>
        <w:t>|1]</w:t>
      </w:r>
    </w:p>
    <w:p w14:paraId="0EEA841C" w14:textId="63A95287" w:rsidR="00304660" w:rsidRPr="00086354" w:rsidRDefault="00304660" w:rsidP="00304660">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The total number of characters in the URL, including the path and the query, SHALL NOT exceed 2000 characters in length including any formatting codes such as commas, underscores, question marks, hyphens, plus or slashes.</w:t>
      </w:r>
    </w:p>
    <w:p w14:paraId="4DE51B50" w14:textId="77777777" w:rsidR="00304660" w:rsidRPr="00086354" w:rsidRDefault="00304660" w:rsidP="00304660">
      <w:pPr>
        <w:rPr>
          <w:lang w:eastAsia="en-US"/>
        </w:rPr>
      </w:pPr>
      <w:bookmarkStart w:id="90" w:name="_Toc67676826"/>
    </w:p>
    <w:p w14:paraId="6955B928" w14:textId="7E405BBA" w:rsidR="00304660" w:rsidRPr="00086354" w:rsidRDefault="00304660" w:rsidP="00304660">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9</w:t>
      </w:r>
      <w:r w:rsidRPr="00086354">
        <w:rPr>
          <w:noProof/>
        </w:rPr>
        <w:fldChar w:fldCharType="end"/>
      </w:r>
      <w:r w:rsidRPr="00086354">
        <w:rPr>
          <w:lang w:eastAsia="en-US"/>
        </w:rPr>
        <w:t>|1]</w:t>
      </w:r>
    </w:p>
    <w:p w14:paraId="18AD1F5B" w14:textId="01117DD4" w:rsidR="00304660" w:rsidRPr="00086354" w:rsidRDefault="00864538" w:rsidP="00304660">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Endpoints SHALL NOT be actions. Services and resources SHALL consist of nouns. HTTP verbs SHALL be used for actions</w:t>
      </w:r>
      <w:r w:rsidR="000F77A3">
        <w:rPr>
          <w:lang w:eastAsia="en-US"/>
        </w:rPr>
        <w:t xml:space="preserve"> (</w:t>
      </w:r>
      <w:r w:rsidR="000F77A3" w:rsidRPr="000F77A3">
        <w:rPr>
          <w:highlight w:val="yellow"/>
          <w:lang w:eastAsia="en-US"/>
        </w:rPr>
        <w:t>See chapter 3.2.6</w:t>
      </w:r>
      <w:r w:rsidR="000F77A3">
        <w:rPr>
          <w:lang w:eastAsia="en-US"/>
        </w:rPr>
        <w:t>)</w:t>
      </w:r>
      <w:r w:rsidRPr="00086354">
        <w:rPr>
          <w:lang w:eastAsia="en-US"/>
        </w:rPr>
        <w:t>.</w:t>
      </w:r>
      <w:r w:rsidR="004854A9">
        <w:rPr>
          <w:lang w:eastAsia="en-US"/>
        </w:rPr>
        <w:t xml:space="preserve"> </w:t>
      </w:r>
    </w:p>
    <w:p w14:paraId="0C27F210" w14:textId="77777777" w:rsidR="004854A9" w:rsidRPr="00086354" w:rsidRDefault="004854A9" w:rsidP="00864538">
      <w:pPr>
        <w:rPr>
          <w:lang w:eastAsia="en-US"/>
        </w:rPr>
      </w:pPr>
    </w:p>
    <w:p w14:paraId="6233AF96" w14:textId="5E35E093" w:rsidR="00864538" w:rsidRPr="00086354" w:rsidRDefault="00864538" w:rsidP="0086453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10</w:t>
      </w:r>
      <w:r w:rsidRPr="00086354">
        <w:rPr>
          <w:noProof/>
        </w:rPr>
        <w:fldChar w:fldCharType="end"/>
      </w:r>
      <w:r w:rsidRPr="00086354">
        <w:rPr>
          <w:lang w:eastAsia="en-US"/>
        </w:rPr>
        <w:t>|1]</w:t>
      </w:r>
    </w:p>
    <w:p w14:paraId="58C303B4" w14:textId="1491AC82" w:rsidR="00864538" w:rsidRPr="00086354" w:rsidRDefault="00864538" w:rsidP="00864538">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 xml:space="preserve">Kebab-case SHALL be used in services. </w:t>
      </w:r>
    </w:p>
    <w:p w14:paraId="4C720401" w14:textId="77777777" w:rsidR="00864538" w:rsidRPr="00086354" w:rsidRDefault="00864538" w:rsidP="00864538">
      <w:pPr>
        <w:rPr>
          <w:lang w:eastAsia="en-US"/>
        </w:rPr>
      </w:pPr>
    </w:p>
    <w:p w14:paraId="4D107E9E" w14:textId="6158FB8B" w:rsidR="00864538" w:rsidRPr="00086354" w:rsidRDefault="00864538" w:rsidP="0086453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11</w:t>
      </w:r>
      <w:r w:rsidRPr="00086354">
        <w:rPr>
          <w:noProof/>
        </w:rPr>
        <w:fldChar w:fldCharType="end"/>
      </w:r>
      <w:r w:rsidRPr="00086354">
        <w:rPr>
          <w:lang w:eastAsia="en-US"/>
        </w:rPr>
        <w:t>|1]</w:t>
      </w:r>
    </w:p>
    <w:p w14:paraId="2522E505" w14:textId="3A5E3374" w:rsidR="00864538" w:rsidRPr="00086354" w:rsidRDefault="00864538" w:rsidP="00864538">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Lower camelCase SHALL be used in resources, path parameters and query parameters.</w:t>
      </w:r>
    </w:p>
    <w:p w14:paraId="46B8A724" w14:textId="77777777" w:rsidR="00864538" w:rsidRPr="00086354" w:rsidRDefault="00864538" w:rsidP="00864538">
      <w:pPr>
        <w:rPr>
          <w:lang w:eastAsia="en-US"/>
        </w:rPr>
      </w:pPr>
    </w:p>
    <w:p w14:paraId="34F0DE01" w14:textId="0C2115CE" w:rsidR="00864538" w:rsidRPr="00086354" w:rsidRDefault="00864538" w:rsidP="0086453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12</w:t>
      </w:r>
      <w:r w:rsidRPr="00086354">
        <w:rPr>
          <w:noProof/>
        </w:rPr>
        <w:fldChar w:fldCharType="end"/>
      </w:r>
      <w:r w:rsidRPr="00086354">
        <w:rPr>
          <w:lang w:eastAsia="en-US"/>
        </w:rPr>
        <w:t>|1]</w:t>
      </w:r>
    </w:p>
    <w:p w14:paraId="46AFE2B4" w14:textId="49D77015" w:rsidR="00864538" w:rsidRPr="00086354" w:rsidRDefault="00864538" w:rsidP="00864538">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Path parameters and query parameters with a relation to property names SHALL be consistent with property names.</w:t>
      </w:r>
    </w:p>
    <w:p w14:paraId="612E1C33" w14:textId="77777777" w:rsidR="00E00F90" w:rsidRPr="00086354" w:rsidRDefault="00E00F90" w:rsidP="00E00F90">
      <w:pPr>
        <w:rPr>
          <w:lang w:eastAsia="en-US"/>
        </w:rPr>
      </w:pPr>
    </w:p>
    <w:p w14:paraId="40FCBB27" w14:textId="7C5DFA47" w:rsidR="00E00F90" w:rsidRPr="00086354" w:rsidRDefault="00E00F90" w:rsidP="00E00F90">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13</w:t>
      </w:r>
      <w:r w:rsidRPr="00086354">
        <w:rPr>
          <w:noProof/>
        </w:rPr>
        <w:fldChar w:fldCharType="end"/>
      </w:r>
      <w:r w:rsidRPr="00086354">
        <w:rPr>
          <w:lang w:eastAsia="en-US"/>
        </w:rPr>
        <w:t>|1]</w:t>
      </w:r>
    </w:p>
    <w:p w14:paraId="3AA48CDA" w14:textId="4B5EA3A8" w:rsidR="00E00F90" w:rsidRDefault="00E00F90" w:rsidP="00E00F90">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Query parameters SHALL be URL safe.</w:t>
      </w:r>
    </w:p>
    <w:p w14:paraId="08B93914" w14:textId="5F14C359" w:rsidR="009E51B2" w:rsidRPr="00086354" w:rsidRDefault="009E51B2" w:rsidP="00E00F90">
      <w:pPr>
        <w:pBdr>
          <w:top w:val="single" w:sz="4" w:space="1" w:color="auto"/>
          <w:left w:val="single" w:sz="4" w:space="4" w:color="auto"/>
          <w:bottom w:val="single" w:sz="4" w:space="1" w:color="auto"/>
          <w:right w:val="single" w:sz="4" w:space="4" w:color="auto"/>
        </w:pBdr>
        <w:spacing w:before="0" w:line="240" w:lineRule="auto"/>
        <w:rPr>
          <w:lang w:eastAsia="en-US"/>
        </w:rPr>
      </w:pPr>
      <w:r w:rsidRPr="009E51B2">
        <w:rPr>
          <w:highlight w:val="yellow"/>
          <w:lang w:eastAsia="en-US"/>
        </w:rPr>
        <w:t>Example</w:t>
      </w:r>
    </w:p>
    <w:p w14:paraId="6498FD43" w14:textId="77777777" w:rsidR="00864538" w:rsidRPr="00086354" w:rsidRDefault="00864538" w:rsidP="00864538">
      <w:pPr>
        <w:rPr>
          <w:lang w:eastAsia="en-US"/>
        </w:rPr>
      </w:pPr>
    </w:p>
    <w:p w14:paraId="5C38E66E" w14:textId="53214E73" w:rsidR="00864538" w:rsidRPr="00086354" w:rsidRDefault="00864538" w:rsidP="0086453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14</w:t>
      </w:r>
      <w:r w:rsidRPr="00086354">
        <w:rPr>
          <w:noProof/>
        </w:rPr>
        <w:fldChar w:fldCharType="end"/>
      </w:r>
      <w:r w:rsidRPr="00086354">
        <w:rPr>
          <w:lang w:eastAsia="en-US"/>
        </w:rPr>
        <w:t>|1]</w:t>
      </w:r>
    </w:p>
    <w:p w14:paraId="73E3F377" w14:textId="4FD5E638" w:rsidR="00864538" w:rsidRPr="00086354" w:rsidRDefault="009E51B2" w:rsidP="00864538">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Resource names SHALL be pluralis</w:t>
      </w:r>
      <w:r w:rsidR="00864538" w:rsidRPr="00086354">
        <w:rPr>
          <w:lang w:eastAsia="en-US"/>
        </w:rPr>
        <w:t xml:space="preserve">ed. Resource names SHOULD be consistent with schemas. If a schema is defined in singular, nevertheless the resource SHALL be pluralized. </w:t>
      </w:r>
      <w:r w:rsidR="00B03C6A" w:rsidRPr="00086354">
        <w:rPr>
          <w:lang w:eastAsia="en-US"/>
        </w:rPr>
        <w:t>If the plural of a resource is non-standard, you MAY choose a more appropriate noun in its plural form.</w:t>
      </w:r>
    </w:p>
    <w:bookmarkEnd w:id="90"/>
    <w:p w14:paraId="5A0FF79C" w14:textId="04F86292" w:rsidR="00B03C6A" w:rsidRPr="00086354" w:rsidRDefault="00B03C6A" w:rsidP="00B03C6A">
      <w:pPr>
        <w:pStyle w:val="Example"/>
        <w:rPr>
          <w:lang w:val="en-GB"/>
        </w:rPr>
      </w:pPr>
    </w:p>
    <w:p w14:paraId="47EA32DC" w14:textId="158B8645" w:rsidR="00B03C6A" w:rsidRPr="00086354" w:rsidRDefault="00B03C6A" w:rsidP="00B03C6A">
      <w:pPr>
        <w:pStyle w:val="Rule"/>
        <w:rPr>
          <w:lang w:val="en-GB"/>
        </w:rPr>
      </w:pPr>
      <w:r w:rsidRPr="00086354">
        <w:rPr>
          <w:lang w:val="en-GB"/>
        </w:rPr>
        <w:lastRenderedPageBreak/>
        <w:t>Examples for good endpoints:</w:t>
      </w:r>
    </w:p>
    <w:p w14:paraId="24AAC9A1" w14:textId="28DBE4C8" w:rsidR="00B03C6A" w:rsidRPr="00086354" w:rsidRDefault="00B03C6A" w:rsidP="00B03C6A">
      <w:pPr>
        <w:pStyle w:val="BigExample"/>
      </w:pPr>
      <w:r w:rsidRPr="00086354">
        <w:t>•</w:t>
      </w:r>
      <w:r w:rsidRPr="00086354">
        <w:tab/>
        <w:t>/employees</w:t>
      </w:r>
      <w:r w:rsidRPr="00086354">
        <w:br/>
        <w:t>•</w:t>
      </w:r>
      <w:r w:rsidRPr="00086354">
        <w:tab/>
        <w:t>/customers</w:t>
      </w:r>
      <w:r w:rsidRPr="00086354">
        <w:br/>
        <w:t>•</w:t>
      </w:r>
      <w:r w:rsidRPr="00086354">
        <w:tab/>
        <w:t>/products</w:t>
      </w:r>
    </w:p>
    <w:p w14:paraId="486561C3" w14:textId="5106BF34" w:rsidR="002379B3" w:rsidRPr="00086354" w:rsidRDefault="002379B3" w:rsidP="00092DA2">
      <w:pPr>
        <w:pStyle w:val="3"/>
        <w:spacing w:line="240" w:lineRule="auto"/>
        <w:rPr>
          <w:lang w:val="en-GB"/>
        </w:rPr>
      </w:pPr>
      <w:bookmarkStart w:id="91" w:name="_Toc106693951"/>
      <w:bookmarkStart w:id="92" w:name="_Toc67676830"/>
      <w:r w:rsidRPr="00086354">
        <w:rPr>
          <w:lang w:val="en-GB"/>
        </w:rPr>
        <w:t>Discoverability</w:t>
      </w:r>
      <w:bookmarkEnd w:id="91"/>
    </w:p>
    <w:p w14:paraId="46D9A307" w14:textId="3DDB67F9" w:rsidR="002379B3" w:rsidRPr="00086354" w:rsidRDefault="002379B3" w:rsidP="002379B3">
      <w:pPr>
        <w:rPr>
          <w:lang w:eastAsia="en-US"/>
        </w:rPr>
      </w:pPr>
      <w:r w:rsidRPr="00086354">
        <w:rPr>
          <w:lang w:eastAsia="en-US"/>
        </w:rPr>
        <w:t xml:space="preserve">One of the REST design principles is service discoverability. The </w:t>
      </w:r>
      <w:proofErr w:type="spellStart"/>
      <w:r w:rsidRPr="00086354">
        <w:rPr>
          <w:lang w:eastAsia="en-US"/>
        </w:rPr>
        <w:t>OpenAPI</w:t>
      </w:r>
      <w:proofErr w:type="spellEnd"/>
      <w:r w:rsidRPr="00086354">
        <w:rPr>
          <w:lang w:eastAsia="en-US"/>
        </w:rPr>
        <w:t xml:space="preserve"> specification supports them via links. They SHALL be implemented via HTTP headers.</w:t>
      </w:r>
    </w:p>
    <w:p w14:paraId="13F80A3F" w14:textId="77777777" w:rsidR="007F17ED" w:rsidRPr="00086354" w:rsidRDefault="007F17ED" w:rsidP="007F17ED">
      <w:pPr>
        <w:pStyle w:val="3"/>
        <w:spacing w:line="240" w:lineRule="auto"/>
        <w:rPr>
          <w:lang w:val="en-GB"/>
        </w:rPr>
      </w:pPr>
      <w:bookmarkStart w:id="93" w:name="_Toc106693952"/>
      <w:bookmarkStart w:id="94" w:name="_Toc67676832"/>
      <w:bookmarkEnd w:id="92"/>
      <w:r w:rsidRPr="00086354">
        <w:rPr>
          <w:lang w:val="en-GB"/>
        </w:rPr>
        <w:t>Date and Time</w:t>
      </w:r>
      <w:bookmarkEnd w:id="93"/>
    </w:p>
    <w:p w14:paraId="2DADBC8C" w14:textId="77777777" w:rsidR="007F17ED" w:rsidRPr="00086354" w:rsidRDefault="007F17ED" w:rsidP="007F17ED">
      <w:r w:rsidRPr="00086354">
        <w:t>The date and time representation in the CCL supports an ISO8601 subset with only a few exceptions. Those exceptions may be present in the content body of a request or a response.</w:t>
      </w:r>
    </w:p>
    <w:p w14:paraId="7D272065" w14:textId="79E1C296" w:rsidR="007F17ED" w:rsidRPr="00086354" w:rsidRDefault="007F17ED" w:rsidP="007F17ED">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15</w:t>
      </w:r>
      <w:r w:rsidRPr="00086354">
        <w:rPr>
          <w:noProof/>
        </w:rPr>
        <w:fldChar w:fldCharType="end"/>
      </w:r>
      <w:r w:rsidRPr="00086354">
        <w:rPr>
          <w:lang w:eastAsia="en-US"/>
        </w:rPr>
        <w:t>|1]</w:t>
      </w:r>
    </w:p>
    <w:p w14:paraId="6112C537" w14:textId="77777777" w:rsidR="007F17ED" w:rsidRPr="00086354" w:rsidRDefault="007F17ED" w:rsidP="007F17ED">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 xml:space="preserve">Query parameters SHALL use ISO8601 compliant date and time representations that are defined in </w:t>
      </w:r>
      <w:r w:rsidRPr="00086354">
        <w:rPr>
          <w:rStyle w:val="CodeZchn"/>
          <w:lang w:val="en-GB"/>
        </w:rPr>
        <w:t xml:space="preserve">UNTDID 2379 </w:t>
      </w:r>
      <w:proofErr w:type="spellStart"/>
      <w:r w:rsidRPr="00086354">
        <w:rPr>
          <w:rStyle w:val="CodeZchn"/>
          <w:lang w:val="en-GB"/>
        </w:rPr>
        <w:t>json</w:t>
      </w:r>
      <w:proofErr w:type="spellEnd"/>
      <w:r w:rsidRPr="00086354">
        <w:rPr>
          <w:lang w:eastAsia="en-US"/>
        </w:rPr>
        <w:t xml:space="preserve"> as defined in the JSON schema NDR technical specification. To represent a specific date, </w:t>
      </w:r>
      <w:proofErr w:type="gramStart"/>
      <w:r w:rsidRPr="00086354">
        <w:rPr>
          <w:lang w:eastAsia="en-US"/>
        </w:rPr>
        <w:t>time</w:t>
      </w:r>
      <w:proofErr w:type="gramEnd"/>
      <w:r w:rsidRPr="00086354">
        <w:rPr>
          <w:lang w:eastAsia="en-US"/>
        </w:rPr>
        <w:t xml:space="preserve"> or date-time the format SHALL comply to the JSON schema definition for date, time or date-time.</w:t>
      </w:r>
    </w:p>
    <w:p w14:paraId="56A606A9" w14:textId="4F6AF21A" w:rsidR="004B6D3D" w:rsidRPr="00086354" w:rsidRDefault="004B6D3D" w:rsidP="007F17ED">
      <w:pPr>
        <w:pStyle w:val="3"/>
        <w:rPr>
          <w:lang w:val="en-GB"/>
        </w:rPr>
      </w:pPr>
      <w:bookmarkStart w:id="95" w:name="_Toc106693953"/>
      <w:r w:rsidRPr="00086354">
        <w:rPr>
          <w:lang w:val="en-GB"/>
        </w:rPr>
        <w:t>Using the UN/CEFACT semantics</w:t>
      </w:r>
      <w:bookmarkEnd w:id="95"/>
    </w:p>
    <w:p w14:paraId="5554D82D" w14:textId="77777777" w:rsidR="004B6D3D" w:rsidRPr="00086354" w:rsidRDefault="004B6D3D" w:rsidP="004B6D3D">
      <w:pPr>
        <w:rPr>
          <w:lang w:eastAsia="en-US"/>
        </w:rPr>
      </w:pPr>
      <w:r w:rsidRPr="00086354">
        <w:rPr>
          <w:lang w:eastAsia="en-US"/>
        </w:rPr>
        <w:t xml:space="preserve">Decades of harmonisation and standardisation of business requirements resulted in the UN/CEFACT reference data models (RDM). These exist across different domains like Buy-Ship-Pay, Agriculture, Regulatory or Audit and Accounting. </w:t>
      </w:r>
    </w:p>
    <w:p w14:paraId="48095DB8" w14:textId="494C9D8E" w:rsidR="004B6D3D" w:rsidRPr="00086354" w:rsidRDefault="004B6D3D" w:rsidP="004B6D3D">
      <w:pPr>
        <w:rPr>
          <w:lang w:eastAsia="en-US"/>
        </w:rPr>
      </w:pPr>
      <w:r w:rsidRPr="00086354">
        <w:rPr>
          <w:lang w:eastAsia="en-US"/>
        </w:rPr>
        <w:t>As one example t</w:t>
      </w:r>
      <w:r w:rsidRPr="00086354">
        <w:t xml:space="preserve">he </w:t>
      </w:r>
      <w:r w:rsidRPr="00086354">
        <w:rPr>
          <w:lang w:eastAsia="en-US"/>
        </w:rPr>
        <w:t>Buy-Ship-</w:t>
      </w:r>
      <w:r w:rsidRPr="00086354">
        <w:t xml:space="preserve">Pay RDM contains subsets </w:t>
      </w:r>
      <w:proofErr w:type="gramStart"/>
      <w:r w:rsidRPr="00086354">
        <w:rPr>
          <w:lang w:eastAsia="en-US"/>
        </w:rPr>
        <w:t>e.g.</w:t>
      </w:r>
      <w:proofErr w:type="gramEnd"/>
      <w:r w:rsidRPr="00086354">
        <w:rPr>
          <w:lang w:eastAsia="en-US"/>
        </w:rPr>
        <w:t xml:space="preserve"> for multimodal transport </w:t>
      </w:r>
      <w:r w:rsidRPr="00086354">
        <w:t xml:space="preserve">(MMT-RDM) </w:t>
      </w:r>
      <w:r w:rsidRPr="00086354">
        <w:rPr>
          <w:lang w:eastAsia="en-US"/>
        </w:rPr>
        <w:t>and the supply chain</w:t>
      </w:r>
      <w:r w:rsidRPr="00086354">
        <w:t xml:space="preserve"> (SCRDM)</w:t>
      </w:r>
      <w:r w:rsidRPr="00086354">
        <w:rPr>
          <w:lang w:eastAsia="en-US"/>
        </w:rPr>
        <w:t xml:space="preserve">. Over time, hundreds of business document structures were harmonised and standardised on a semantic model level. Different Syntax Naming and Design rules allow an automated creation and mapping of those semantic models to </w:t>
      </w:r>
      <w:r w:rsidR="0014328A">
        <w:rPr>
          <w:lang w:eastAsia="en-US"/>
        </w:rPr>
        <w:t>certain</w:t>
      </w:r>
      <w:r w:rsidRPr="00086354">
        <w:rPr>
          <w:lang w:eastAsia="en-US"/>
        </w:rPr>
        <w:t xml:space="preserve"> syntaxes </w:t>
      </w:r>
      <w:r w:rsidR="0014328A">
        <w:rPr>
          <w:lang w:eastAsia="en-US"/>
        </w:rPr>
        <w:t xml:space="preserve">such as </w:t>
      </w:r>
      <w:r w:rsidRPr="00086354">
        <w:rPr>
          <w:lang w:eastAsia="en-US"/>
        </w:rPr>
        <w:t xml:space="preserve">XML. </w:t>
      </w:r>
    </w:p>
    <w:p w14:paraId="4A8A20D7" w14:textId="6B8478A3" w:rsidR="004B6D3D" w:rsidRPr="00086354" w:rsidRDefault="00A231CE" w:rsidP="004B6D3D">
      <w:pPr>
        <w:rPr>
          <w:lang w:eastAsia="en-US"/>
        </w:rPr>
      </w:pPr>
      <w:r w:rsidRPr="00086354">
        <w:rPr>
          <w:lang w:eastAsia="en-US"/>
        </w:rPr>
        <w:t>In the world of web APIs, the transmission of document structures is considered obsolete. If the limitations of REST principles are to be applied to a web API, business document structures are unsuitable for a RESTful implementation. These structures contradict the basic principle of loose coupling of resources. Instead, the exchange of information should be resource-based</w:t>
      </w:r>
      <w:r w:rsidR="001F1054">
        <w:rPr>
          <w:lang w:eastAsia="en-US"/>
        </w:rPr>
        <w:t xml:space="preserve">, </w:t>
      </w:r>
      <w:r w:rsidR="001F1054">
        <w:t>where resources are information blocks leading in their combination to the complete information (</w:t>
      </w:r>
      <w:proofErr w:type="gramStart"/>
      <w:r w:rsidR="001F1054">
        <w:t>e.g.</w:t>
      </w:r>
      <w:proofErr w:type="gramEnd"/>
      <w:r w:rsidR="001F1054">
        <w:t xml:space="preserve"> business document)</w:t>
      </w:r>
      <w:r w:rsidRPr="00086354">
        <w:rPr>
          <w:lang w:eastAsia="en-US"/>
        </w:rPr>
        <w:t>.</w:t>
      </w:r>
    </w:p>
    <w:p w14:paraId="5E68605B" w14:textId="176DDDAA" w:rsidR="00A231CE" w:rsidRPr="00086354" w:rsidRDefault="00A231CE" w:rsidP="004B6D3D">
      <w:r w:rsidRPr="00086354">
        <w:t xml:space="preserve">Nevertheless, there are often limitations in B2B information exchange that make it difficult to completely move away from document structures. This includes technical reasons, procedural reasons, but also legal reasons. If the basic processes of communication between organisations are not changed, a shift purely to resource-based information exchange leads </w:t>
      </w:r>
      <w:r w:rsidRPr="00086354">
        <w:lastRenderedPageBreak/>
        <w:t>to a new level of media disruption and consistency challenges. If both the sending and receiving systems work on the basis of document structures (</w:t>
      </w:r>
      <w:proofErr w:type="gramStart"/>
      <w:r w:rsidRPr="00086354">
        <w:t>e.g.</w:t>
      </w:r>
      <w:proofErr w:type="gramEnd"/>
      <w:r w:rsidRPr="00086354">
        <w:t xml:space="preserve"> an invoice), then an intermediate, purely resource-based transmission leads to a number of challenges, such as the archiving obligation of such documents that exists in many countries to ensure subsequent verification.</w:t>
      </w:r>
    </w:p>
    <w:p w14:paraId="6CDD7F73" w14:textId="34172BA4" w:rsidR="00A231CE" w:rsidRPr="00086354" w:rsidRDefault="00A231CE" w:rsidP="004B6D3D">
      <w:r w:rsidRPr="00086354">
        <w:t>On the other hand, if networks of platforms (</w:t>
      </w:r>
      <w:proofErr w:type="gramStart"/>
      <w:r w:rsidRPr="00086354">
        <w:t>e.g.</w:t>
      </w:r>
      <w:proofErr w:type="gramEnd"/>
      <w:r w:rsidRPr="00086354">
        <w:t xml:space="preserve"> for logistics) are established, a resource-based exchange can still be useful for certain purposes. For example, a platform could exist for a marketplace where free delivery capacities </w:t>
      </w:r>
      <w:r w:rsidR="00474285" w:rsidRPr="00086354">
        <w:t xml:space="preserve">by carriers </w:t>
      </w:r>
      <w:r w:rsidRPr="00086354">
        <w:t>can be offered and booked.</w:t>
      </w:r>
      <w:r w:rsidR="00474285" w:rsidRPr="00086354">
        <w:t xml:space="preserve"> The division by resources usually leads to the need for identity providers and the clarification of the question of the single source of trust for individual resources.</w:t>
      </w:r>
    </w:p>
    <w:p w14:paraId="249E1B79" w14:textId="315E02E6" w:rsidR="00474285" w:rsidRPr="00086354" w:rsidRDefault="00474285" w:rsidP="00474285">
      <w:r w:rsidRPr="00086354">
        <w:t xml:space="preserve">At UN/CEFACT, there are two basic JSON-based publications of semantic data models: the UN/CEFACT vocabulary, and the UN/CEFACT JSON schema publication. </w:t>
      </w:r>
    </w:p>
    <w:p w14:paraId="7EA20180" w14:textId="0FF1560F" w:rsidR="00474285" w:rsidRPr="00086354" w:rsidRDefault="00474285" w:rsidP="00474285">
      <w:pPr>
        <w:pStyle w:val="4"/>
        <w:rPr>
          <w:lang w:val="en-GB"/>
        </w:rPr>
      </w:pPr>
      <w:r w:rsidRPr="00086354">
        <w:rPr>
          <w:lang w:val="en-GB"/>
        </w:rPr>
        <w:t>Using the UN/CEFACT JSON schema publication</w:t>
      </w:r>
    </w:p>
    <w:p w14:paraId="65A3F45A" w14:textId="77777777" w:rsidR="00474285" w:rsidRPr="00086354" w:rsidRDefault="00474285" w:rsidP="00474285">
      <w:pPr>
        <w:rPr>
          <w:lang w:eastAsia="en-US"/>
        </w:rPr>
      </w:pPr>
      <w:r w:rsidRPr="00086354">
        <w:rPr>
          <w:lang w:eastAsia="en-US"/>
        </w:rPr>
        <w:t xml:space="preserve">JSON schema is the natural partner of an </w:t>
      </w:r>
      <w:proofErr w:type="spellStart"/>
      <w:r w:rsidRPr="00086354">
        <w:rPr>
          <w:lang w:eastAsia="en-US"/>
        </w:rPr>
        <w:t>OpenAPI</w:t>
      </w:r>
      <w:proofErr w:type="spellEnd"/>
      <w:r w:rsidRPr="00086354">
        <w:rPr>
          <w:lang w:eastAsia="en-US"/>
        </w:rPr>
        <w:t xml:space="preserve"> specification, as </w:t>
      </w:r>
      <w:proofErr w:type="spellStart"/>
      <w:r w:rsidRPr="00086354">
        <w:rPr>
          <w:lang w:eastAsia="en-US"/>
        </w:rPr>
        <w:t>OpenAPI</w:t>
      </w:r>
      <w:proofErr w:type="spellEnd"/>
      <w:r w:rsidRPr="00086354">
        <w:rPr>
          <w:lang w:eastAsia="en-US"/>
        </w:rPr>
        <w:t xml:space="preserve"> relies on JSON schema. The UN/CEFACT JSON schemas are published in two variants: </w:t>
      </w:r>
    </w:p>
    <w:p w14:paraId="25D82EED" w14:textId="0264B5F3" w:rsidR="00474285" w:rsidRPr="00086354" w:rsidRDefault="00474285" w:rsidP="00581306">
      <w:pPr>
        <w:pStyle w:val="afa"/>
        <w:numPr>
          <w:ilvl w:val="1"/>
          <w:numId w:val="4"/>
        </w:numPr>
        <w:rPr>
          <w:lang w:val="en-GB"/>
        </w:rPr>
      </w:pPr>
      <w:r w:rsidRPr="00086354">
        <w:rPr>
          <w:lang w:val="en-GB"/>
        </w:rPr>
        <w:t>Streamlined stand-alone JSON schemas for the individual business documents.</w:t>
      </w:r>
      <w:r w:rsidRPr="00086354">
        <w:rPr>
          <w:lang w:val="en-GB"/>
        </w:rPr>
        <w:br/>
        <w:t>Those schemas contain every definition relevant for a specific business document and its applied contextualisation.</w:t>
      </w:r>
    </w:p>
    <w:p w14:paraId="46ACB43F" w14:textId="42FC5C3A" w:rsidR="00474285" w:rsidRDefault="00474285" w:rsidP="00581306">
      <w:pPr>
        <w:pStyle w:val="afa"/>
        <w:numPr>
          <w:ilvl w:val="1"/>
          <w:numId w:val="4"/>
        </w:numPr>
        <w:rPr>
          <w:lang w:val="en-GB"/>
        </w:rPr>
      </w:pPr>
      <w:r w:rsidRPr="00086354">
        <w:rPr>
          <w:lang w:val="en-GB"/>
        </w:rPr>
        <w:t xml:space="preserve">A JSON schema library of the different RDMs and their related business document structures. This variant uses an inheritance and validation technique supported by JSON schema. The basic data structures define the information blocks needed together in the reference data model. Subsets and </w:t>
      </w:r>
      <w:r w:rsidR="00086354" w:rsidRPr="00086354">
        <w:rPr>
          <w:lang w:val="en-GB"/>
        </w:rPr>
        <w:t>contextualisation</w:t>
      </w:r>
      <w:r w:rsidRPr="00086354">
        <w:rPr>
          <w:lang w:val="en-GB"/>
        </w:rPr>
        <w:t xml:space="preserve"> for the individual applications (</w:t>
      </w:r>
      <w:proofErr w:type="gramStart"/>
      <w:r w:rsidRPr="00086354">
        <w:rPr>
          <w:lang w:val="en-GB"/>
        </w:rPr>
        <w:t>e.g.</w:t>
      </w:r>
      <w:proofErr w:type="gramEnd"/>
      <w:r w:rsidRPr="00086354">
        <w:rPr>
          <w:lang w:val="en-GB"/>
        </w:rPr>
        <w:t xml:space="preserve"> MMT, SCRDM, Invoice, ...) are then formed on this basis.</w:t>
      </w:r>
    </w:p>
    <w:p w14:paraId="1AD2A4D5" w14:textId="77777777" w:rsidR="00086354" w:rsidRDefault="00086354" w:rsidP="00086354">
      <w:r>
        <w:t xml:space="preserve">The JSON schemas are published in the official UN/CEFACT repository. They can be used in two different ways: </w:t>
      </w:r>
    </w:p>
    <w:p w14:paraId="741B3CF1" w14:textId="4BE7C886" w:rsidR="00086354" w:rsidRDefault="00086354" w:rsidP="00086354">
      <w:r>
        <w:t xml:space="preserve">First by referencing the needed data types directly from the repository. This leads to a maximum on interoperability. In an </w:t>
      </w:r>
      <w:proofErr w:type="spellStart"/>
      <w:r>
        <w:t>OpenAPI</w:t>
      </w:r>
      <w:proofErr w:type="spellEnd"/>
      <w:r>
        <w:t xml:space="preserve"> specification it is easily possible to further contextualise (including extension) the JSON subschemas to the needed requirements of the specific process. This explicitly lets the users "tick off" unneeded optional attributes or supplementary components, restrict code lists or add user defined properties in a standardised and transparent way.</w:t>
      </w:r>
    </w:p>
    <w:p w14:paraId="5A15A34D" w14:textId="61E9DE01" w:rsidR="00086354" w:rsidRDefault="00086354" w:rsidP="00086354">
      <w:r>
        <w:t>Additionally, maintenance becomes quite easy. If the API is to be updated to a newer version of the JSON schema publication, only the reference needs to be updated.</w:t>
      </w:r>
    </w:p>
    <w:p w14:paraId="6D8DABE2" w14:textId="1D20055F" w:rsidR="00086354" w:rsidRDefault="00086354" w:rsidP="00086354">
      <w:r>
        <w:lastRenderedPageBreak/>
        <w:t xml:space="preserve">Alternatively, the JSON schemas can be downloaded to a local system or repository. In that case it is needed to update or remove the </w:t>
      </w:r>
      <w:r w:rsidRPr="00086354">
        <w:rPr>
          <w:rStyle w:val="CodeZchn"/>
        </w:rPr>
        <w:t>"$id"</w:t>
      </w:r>
      <w:r>
        <w:t xml:space="preserve"> properties of the schemas, as they link to the official UN/CEFACT repository.</w:t>
      </w:r>
    </w:p>
    <w:p w14:paraId="707AD24B" w14:textId="56579B34" w:rsidR="00086354" w:rsidRDefault="00914168" w:rsidP="00086354">
      <w:r>
        <w:t xml:space="preserve">The way </w:t>
      </w:r>
      <w:r w:rsidR="00F85763">
        <w:t>in which</w:t>
      </w:r>
      <w:r>
        <w:t xml:space="preserve"> the JSON schemas are defined allow a very simple transmission from using </w:t>
      </w:r>
      <w:r w:rsidR="00F85763">
        <w:t>document-based</w:t>
      </w:r>
      <w:r>
        <w:t xml:space="preserve"> structures to </w:t>
      </w:r>
      <w:proofErr w:type="gramStart"/>
      <w:r>
        <w:t>resource based</w:t>
      </w:r>
      <w:proofErr w:type="gramEnd"/>
      <w:r>
        <w:t xml:space="preserve"> structures. On the RDM </w:t>
      </w:r>
      <w:r w:rsidR="00F85763">
        <w:t>level,</w:t>
      </w:r>
      <w:r>
        <w:t xml:space="preserve"> all ABIEs (data classes) are defined. For every RDM </w:t>
      </w:r>
      <w:r w:rsidR="00F85763">
        <w:t xml:space="preserve">exists a master document structure. </w:t>
      </w:r>
      <w:proofErr w:type="gramStart"/>
      <w:r w:rsidR="00F85763">
        <w:t>A</w:t>
      </w:r>
      <w:r>
        <w:t>ll of</w:t>
      </w:r>
      <w:proofErr w:type="gramEnd"/>
      <w:r>
        <w:t xml:space="preserve"> the business documents are derived from </w:t>
      </w:r>
      <w:r w:rsidR="00F85763">
        <w:t>this</w:t>
      </w:r>
      <w:r>
        <w:t>. T</w:t>
      </w:r>
      <w:r w:rsidR="000D5CA3">
        <w:t xml:space="preserve">he hierarchic structure connects the different ABIEs through ASBIEs including cardinality information. At every single ASBIE node the JSON schema publication allows to replace the provision of a substructure by the URN of the corresponding resource: </w:t>
      </w:r>
    </w:p>
    <w:p w14:paraId="734A6BE4" w14:textId="4742E1D3" w:rsidR="000D5CA3" w:rsidRDefault="000D5CA3" w:rsidP="00086354">
      <w:r>
        <w:t xml:space="preserve">Let's assume you want to define an API to manage transport capacity booking. In a classic message-based scenario you would define how those messages are interchanged. In many </w:t>
      </w:r>
      <w:proofErr w:type="gramStart"/>
      <w:r>
        <w:t>case</w:t>
      </w:r>
      <w:proofErr w:type="gramEnd"/>
      <w:r>
        <w:t xml:space="preserve"> you would design a </w:t>
      </w:r>
      <w:r w:rsidRPr="000D5CA3">
        <w:rPr>
          <w:rStyle w:val="CodeZchn"/>
        </w:rPr>
        <w:t>POST</w:t>
      </w:r>
      <w:r>
        <w:t xml:space="preserve"> and </w:t>
      </w:r>
      <w:r w:rsidRPr="000D5CA3">
        <w:rPr>
          <w:rStyle w:val="CodeZchn"/>
        </w:rPr>
        <w:t>GET</w:t>
      </w:r>
      <w:r>
        <w:t xml:space="preserve"> or </w:t>
      </w:r>
      <w:r w:rsidRPr="000D5CA3">
        <w:rPr>
          <w:rStyle w:val="CodeZchn"/>
        </w:rPr>
        <w:t>POST</w:t>
      </w:r>
      <w:r>
        <w:t xml:space="preserve">, subscribe and </w:t>
      </w:r>
      <w:r w:rsidRPr="000D5CA3">
        <w:rPr>
          <w:rStyle w:val="CodeZchn"/>
        </w:rPr>
        <w:t>GET</w:t>
      </w:r>
      <w:r>
        <w:t xml:space="preserve"> scenario. Those scenarios need envelope-information around the message information </w:t>
      </w:r>
      <w:proofErr w:type="gramStart"/>
      <w:r>
        <w:t>in order to</w:t>
      </w:r>
      <w:proofErr w:type="gramEnd"/>
      <w:r>
        <w:t xml:space="preserve"> tell the API who the ultimate receiver is, who the sender is etc. In </w:t>
      </w:r>
      <w:proofErr w:type="gramStart"/>
      <w:r>
        <w:t>addition</w:t>
      </w:r>
      <w:proofErr w:type="gramEnd"/>
      <w:r>
        <w:t xml:space="preserve"> the message is quite complex and contains a lot of sub-resources with details. Those include for instance "requester", "</w:t>
      </w:r>
      <w:proofErr w:type="spellStart"/>
      <w:r>
        <w:t>shipTo</w:t>
      </w:r>
      <w:proofErr w:type="spellEnd"/>
      <w:r>
        <w:t xml:space="preserve">", "receiver", "carrier", "consignment-items" etc. If this scenario is planned to move towards a (more) resource-based information exchange it is very easy to do so. First you </w:t>
      </w:r>
      <w:proofErr w:type="gramStart"/>
      <w:r>
        <w:t>have to</w:t>
      </w:r>
      <w:proofErr w:type="gramEnd"/>
      <w:r>
        <w:t xml:space="preserve"> identify which of your sub-resources should become stand-alone. Let's assume you want to manage trade party information master data as a single resource. In that case you can specify a schema under </w:t>
      </w:r>
      <w:r w:rsidRPr="0093172E">
        <w:rPr>
          <w:rStyle w:val="CodeZchn"/>
        </w:rPr>
        <w:t>components/schemas</w:t>
      </w:r>
      <w:r>
        <w:t xml:space="preserve"> </w:t>
      </w:r>
      <w:r w:rsidR="0093172E">
        <w:t xml:space="preserve">named </w:t>
      </w:r>
      <w:proofErr w:type="spellStart"/>
      <w:r w:rsidR="0093172E" w:rsidRPr="0093172E">
        <w:rPr>
          <w:rStyle w:val="CodeZchn"/>
        </w:rPr>
        <w:t>tradePartyType</w:t>
      </w:r>
      <w:proofErr w:type="spellEnd"/>
      <w:r w:rsidR="0093172E">
        <w:t xml:space="preserve"> and simply define it as a reference to the contextualised data type of the corresponding RDM or even the corresponding business document structure.</w:t>
      </w:r>
      <w:r w:rsidR="004E47A3">
        <w:t xml:space="preserve"> The following example shows, how the document structure can be restricted to resource usage as well.</w:t>
      </w:r>
    </w:p>
    <w:p w14:paraId="2E0D829F" w14:textId="0CE4BAF0" w:rsidR="0093172E" w:rsidRDefault="0093172E" w:rsidP="0093172E">
      <w:pPr>
        <w:pStyle w:val="BigExample"/>
      </w:pPr>
      <w:r w:rsidRPr="0093172E">
        <w:rPr>
          <w:rFonts w:ascii="Times New Roman" w:hAnsi="Times New Roman" w:cs="Times New Roman"/>
          <w:sz w:val="24"/>
        </w:rPr>
        <w:t xml:space="preserve">Example for a </w:t>
      </w:r>
      <w:proofErr w:type="spellStart"/>
      <w:r>
        <w:t>tradePartyType</w:t>
      </w:r>
      <w:proofErr w:type="spellEnd"/>
      <w:r>
        <w:t xml:space="preserve"> </w:t>
      </w:r>
      <w:r w:rsidRPr="0093172E">
        <w:rPr>
          <w:rFonts w:ascii="Times New Roman" w:hAnsi="Times New Roman" w:cs="Times New Roman"/>
          <w:sz w:val="24"/>
        </w:rPr>
        <w:t xml:space="preserve">under </w:t>
      </w:r>
      <w:r>
        <w:t>components/schemas</w:t>
      </w:r>
      <w:r w:rsidRPr="0093172E">
        <w:rPr>
          <w:rFonts w:ascii="Times New Roman" w:hAnsi="Times New Roman" w:cs="Times New Roman"/>
          <w:sz w:val="24"/>
        </w:rPr>
        <w:t>:</w:t>
      </w:r>
    </w:p>
    <w:p w14:paraId="1C24209A" w14:textId="36C4B6EE" w:rsidR="0093172E" w:rsidRDefault="00CB4795" w:rsidP="0093172E">
      <w:pPr>
        <w:pStyle w:val="BigExample"/>
      </w:pPr>
      <w:r>
        <w:t>"</w:t>
      </w:r>
      <w:proofErr w:type="spellStart"/>
      <w:r>
        <w:t>tradePartyType</w:t>
      </w:r>
      <w:proofErr w:type="spellEnd"/>
      <w:r>
        <w:t xml:space="preserve">": { </w:t>
      </w:r>
      <w:r>
        <w:br/>
        <w:t xml:space="preserve">  "description": "Trade party definition according to MMT RDM",</w:t>
      </w:r>
      <w:r>
        <w:br/>
        <w:t xml:space="preserve">  "$ref": "https://service.unece.org/trade/</w:t>
      </w:r>
      <w:proofErr w:type="spellStart"/>
      <w:r>
        <w:t>uncefact</w:t>
      </w:r>
      <w:proofErr w:type="spellEnd"/>
      <w:r>
        <w:t>/</w:t>
      </w:r>
      <w:proofErr w:type="spellStart"/>
      <w:r>
        <w:t>json</w:t>
      </w:r>
      <w:proofErr w:type="spellEnd"/>
      <w:r>
        <w:t>-</w:t>
      </w:r>
      <w:r w:rsidR="00221014">
        <w:t xml:space="preserve"> </w:t>
      </w:r>
      <w:r w:rsidR="00221014">
        <w:br/>
        <w:t xml:space="preserve">           </w:t>
      </w:r>
      <w:r>
        <w:t>schema/D22A/UNECE-</w:t>
      </w:r>
      <w:proofErr w:type="spellStart"/>
      <w:r>
        <w:t>MMTContextCCL.json</w:t>
      </w:r>
      <w:proofErr w:type="spellEnd"/>
      <w:r>
        <w:t>#/$defs/tradePartyType"</w:t>
      </w:r>
      <w:r>
        <w:br/>
        <w:t>}</w:t>
      </w:r>
    </w:p>
    <w:p w14:paraId="33AA9A6F" w14:textId="51328FB1" w:rsidR="00221014" w:rsidRDefault="00221014" w:rsidP="0093172E">
      <w:pPr>
        <w:pStyle w:val="BigExample"/>
      </w:pPr>
      <w:r>
        <w:t>"</w:t>
      </w:r>
      <w:proofErr w:type="spellStart"/>
      <w:r>
        <w:t>tradePartyType</w:t>
      </w:r>
      <w:proofErr w:type="spellEnd"/>
      <w:r>
        <w:t xml:space="preserve">": { </w:t>
      </w:r>
      <w:r>
        <w:br/>
        <w:t xml:space="preserve">  "description": "Trade party definition according to the Multimodal </w:t>
      </w:r>
      <w:r>
        <w:br/>
        <w:t xml:space="preserve">                  Transport Booking Recipient",</w:t>
      </w:r>
      <w:r>
        <w:br/>
        <w:t xml:space="preserve">  "$ref": "https://service.unece.org/trade/</w:t>
      </w:r>
      <w:proofErr w:type="spellStart"/>
      <w:r>
        <w:t>uncefact</w:t>
      </w:r>
      <w:proofErr w:type="spellEnd"/>
      <w:r>
        <w:t>/</w:t>
      </w:r>
      <w:proofErr w:type="spellStart"/>
      <w:r>
        <w:t>json</w:t>
      </w:r>
      <w:proofErr w:type="spellEnd"/>
      <w:r>
        <w:t xml:space="preserve">- </w:t>
      </w:r>
      <w:r>
        <w:br/>
        <w:t xml:space="preserve">           schema/D22A/UNECE-</w:t>
      </w:r>
      <w:proofErr w:type="spellStart"/>
      <w:r>
        <w:t>MultimodalTransportBooking.json</w:t>
      </w:r>
      <w:proofErr w:type="spellEnd"/>
      <w:r>
        <w:t>#</w:t>
      </w:r>
      <w:r>
        <w:br/>
        <w:t xml:space="preserve">           /</w:t>
      </w:r>
      <w:proofErr w:type="spellStart"/>
      <w:r>
        <w:t>exchangedDocument</w:t>
      </w:r>
      <w:proofErr w:type="spellEnd"/>
      <w:r>
        <w:t>/recipient"</w:t>
      </w:r>
      <w:r>
        <w:br/>
        <w:t>}</w:t>
      </w:r>
    </w:p>
    <w:p w14:paraId="0339EE2F" w14:textId="2A69F281" w:rsidR="004E47A3" w:rsidRPr="00086354" w:rsidRDefault="004E47A3" w:rsidP="0093172E">
      <w:pPr>
        <w:pStyle w:val="BigExample"/>
      </w:pPr>
      <w:r>
        <w:lastRenderedPageBreak/>
        <w:t>"</w:t>
      </w:r>
      <w:proofErr w:type="spellStart"/>
      <w:r>
        <w:t>multimodalTransportBooking</w:t>
      </w:r>
      <w:proofErr w:type="spellEnd"/>
      <w:r>
        <w:t>": {</w:t>
      </w:r>
      <w:r>
        <w:br/>
        <w:t xml:space="preserve">  "title": "Multimodal Transport Booking",</w:t>
      </w:r>
      <w:r>
        <w:br/>
        <w:t xml:space="preserve">  "description": "Restrict business document to resource usage for </w:t>
      </w:r>
      <w:r>
        <w:br/>
        <w:t xml:space="preserve">                  recipient",</w:t>
      </w:r>
      <w:r>
        <w:br/>
        <w:t xml:space="preserve">  "</w:t>
      </w:r>
      <w:proofErr w:type="spellStart"/>
      <w:r>
        <w:t>allOf</w:t>
      </w:r>
      <w:proofErr w:type="spellEnd"/>
      <w:r>
        <w:t>": [</w:t>
      </w:r>
      <w:r>
        <w:br/>
        <w:t xml:space="preserve">    { "$ref": "https://service.unece.org/trade/</w:t>
      </w:r>
      <w:proofErr w:type="spellStart"/>
      <w:r>
        <w:t>uncefact</w:t>
      </w:r>
      <w:proofErr w:type="spellEnd"/>
      <w:r>
        <w:t>/</w:t>
      </w:r>
      <w:proofErr w:type="spellStart"/>
      <w:r>
        <w:t>json</w:t>
      </w:r>
      <w:proofErr w:type="spellEnd"/>
      <w:r>
        <w:t xml:space="preserve">- </w:t>
      </w:r>
      <w:r>
        <w:br/>
        <w:t xml:space="preserve">               schema/D22A/UNECE-</w:t>
      </w:r>
      <w:proofErr w:type="spellStart"/>
      <w:r>
        <w:t>MultimodalTransportBooking.json</w:t>
      </w:r>
      <w:proofErr w:type="spellEnd"/>
      <w:r>
        <w:t>/#" },</w:t>
      </w:r>
      <w:r>
        <w:br/>
        <w:t xml:space="preserve">    {</w:t>
      </w:r>
      <w:r>
        <w:br/>
        <w:t xml:space="preserve">      "properties": {</w:t>
      </w:r>
      <w:r>
        <w:br/>
        <w:t xml:space="preserve">        "</w:t>
      </w:r>
      <w:proofErr w:type="spellStart"/>
      <w:r>
        <w:t>exchangedDocument</w:t>
      </w:r>
      <w:proofErr w:type="spellEnd"/>
      <w:r>
        <w:t>": {</w:t>
      </w:r>
      <w:r>
        <w:br/>
        <w:t xml:space="preserve">          "properties": {</w:t>
      </w:r>
      <w:r>
        <w:br/>
        <w:t xml:space="preserve">            "recipient": { "type": "string", "format": "</w:t>
      </w:r>
      <w:proofErr w:type="spellStart"/>
      <w:r>
        <w:t>uri</w:t>
      </w:r>
      <w:proofErr w:type="spellEnd"/>
      <w:r>
        <w:t>" }</w:t>
      </w:r>
      <w:r>
        <w:br/>
        <w:t xml:space="preserve">          }</w:t>
      </w:r>
      <w:r>
        <w:br/>
        <w:t xml:space="preserve">        }</w:t>
      </w:r>
      <w:r>
        <w:br/>
        <w:t xml:space="preserve">      }</w:t>
      </w:r>
      <w:r>
        <w:br/>
        <w:t xml:space="preserve">    }</w:t>
      </w:r>
      <w:r>
        <w:br/>
        <w:t xml:space="preserve">  ]</w:t>
      </w:r>
      <w:r>
        <w:br/>
        <w:t>}</w:t>
      </w:r>
    </w:p>
    <w:p w14:paraId="4F10017F" w14:textId="4CB40F33" w:rsidR="004E47A3" w:rsidRDefault="004E47A3" w:rsidP="004854A9">
      <w:pPr>
        <w:pStyle w:val="4"/>
      </w:pPr>
      <w:r>
        <w:t>U</w:t>
      </w:r>
      <w:r w:rsidR="009848A1">
        <w:t>sing</w:t>
      </w:r>
      <w:r>
        <w:t xml:space="preserve"> the UN/CEFACT vocabulary</w:t>
      </w:r>
    </w:p>
    <w:p w14:paraId="4DD639EA" w14:textId="682826D5" w:rsidR="004E47A3" w:rsidRDefault="009848A1" w:rsidP="004E47A3">
      <w:pPr>
        <w:rPr>
          <w:lang w:eastAsia="en-US"/>
        </w:rPr>
      </w:pPr>
      <w:r>
        <w:rPr>
          <w:lang w:eastAsia="en-US"/>
        </w:rPr>
        <w:t xml:space="preserve">The UN/CEFACT vocabulary uses the JSON-LD format </w:t>
      </w:r>
      <w:proofErr w:type="gramStart"/>
      <w:r>
        <w:rPr>
          <w:lang w:eastAsia="en-US"/>
        </w:rPr>
        <w:t>in order to</w:t>
      </w:r>
      <w:proofErr w:type="gramEnd"/>
      <w:r>
        <w:rPr>
          <w:lang w:eastAsia="en-US"/>
        </w:rPr>
        <w:t xml:space="preserve"> be conformant with the publication on schema.org. </w:t>
      </w:r>
    </w:p>
    <w:p w14:paraId="6766A56C" w14:textId="6DBBB2E6" w:rsidR="00C43B80" w:rsidRDefault="00C43B80" w:rsidP="004E47A3">
      <w:pPr>
        <w:rPr>
          <w:lang w:eastAsia="en-US"/>
        </w:rPr>
      </w:pPr>
      <w:r>
        <w:rPr>
          <w:lang w:eastAsia="en-US"/>
        </w:rPr>
        <w:t xml:space="preserve">The publication in JSON-LD follows a different approach. JSON-LD is a graph representation of context-enhanced semantic ABIE-representations derived from the combination of the corresponding RDMs. By applying the appropriate </w:t>
      </w:r>
      <w:proofErr w:type="gramStart"/>
      <w:r>
        <w:rPr>
          <w:lang w:eastAsia="en-US"/>
        </w:rPr>
        <w:t>context</w:t>
      </w:r>
      <w:proofErr w:type="gramEnd"/>
      <w:r>
        <w:rPr>
          <w:lang w:eastAsia="en-US"/>
        </w:rPr>
        <w:t xml:space="preserve"> the subset of the defined graph can be used. </w:t>
      </w:r>
    </w:p>
    <w:p w14:paraId="54CB10F9" w14:textId="19EFC850" w:rsidR="00C43B80" w:rsidRDefault="00C43B80" w:rsidP="004E47A3">
      <w:pPr>
        <w:rPr>
          <w:lang w:eastAsia="en-US"/>
        </w:rPr>
      </w:pPr>
      <w:r>
        <w:rPr>
          <w:lang w:eastAsia="en-US"/>
        </w:rPr>
        <w:t xml:space="preserve">JSON-LD cannot directly be used and linked to in an </w:t>
      </w:r>
      <w:proofErr w:type="spellStart"/>
      <w:r>
        <w:rPr>
          <w:lang w:eastAsia="en-US"/>
        </w:rPr>
        <w:t>OpenAPI</w:t>
      </w:r>
      <w:proofErr w:type="spellEnd"/>
      <w:r>
        <w:rPr>
          <w:lang w:eastAsia="en-US"/>
        </w:rPr>
        <w:t xml:space="preserve"> specification. According to the maintenance body of the </w:t>
      </w:r>
      <w:proofErr w:type="spellStart"/>
      <w:r>
        <w:rPr>
          <w:lang w:eastAsia="en-US"/>
        </w:rPr>
        <w:t>OpenAPI</w:t>
      </w:r>
      <w:proofErr w:type="spellEnd"/>
      <w:r>
        <w:rPr>
          <w:lang w:eastAsia="en-US"/>
        </w:rPr>
        <w:t xml:space="preserve"> specification this is not intended to change </w:t>
      </w:r>
      <w:proofErr w:type="gramStart"/>
      <w:r>
        <w:rPr>
          <w:lang w:eastAsia="en-US"/>
        </w:rPr>
        <w:t>in the near future</w:t>
      </w:r>
      <w:proofErr w:type="gramEnd"/>
      <w:r>
        <w:rPr>
          <w:lang w:eastAsia="en-US"/>
        </w:rPr>
        <w:t xml:space="preserve">. In addition, the JSON-LD does not specify the cardinalities and subsets for the different contexts of business document structure definitions. Therefore, a web developer implementing an API for business related intra-organisational information exchange needs a </w:t>
      </w:r>
      <w:r w:rsidR="001F1054">
        <w:rPr>
          <w:lang w:eastAsia="en-US"/>
        </w:rPr>
        <w:t>reasonable</w:t>
      </w:r>
      <w:r>
        <w:rPr>
          <w:lang w:eastAsia="en-US"/>
        </w:rPr>
        <w:t xml:space="preserve"> knowledge of the underlying processes. </w:t>
      </w:r>
      <w:r w:rsidR="00236E07" w:rsidRPr="00236E07">
        <w:rPr>
          <w:lang w:eastAsia="en-US"/>
        </w:rPr>
        <w:t xml:space="preserve">On the other hand, JSON-LD unfolds immense power wherever (publicly) available data is to be automatically crawled, </w:t>
      </w:r>
      <w:proofErr w:type="gramStart"/>
      <w:r w:rsidR="00236E07" w:rsidRPr="00236E07">
        <w:rPr>
          <w:lang w:eastAsia="en-US"/>
        </w:rPr>
        <w:t>filtered</w:t>
      </w:r>
      <w:proofErr w:type="gramEnd"/>
      <w:r w:rsidR="00236E07" w:rsidRPr="00236E07">
        <w:rPr>
          <w:lang w:eastAsia="en-US"/>
        </w:rPr>
        <w:t xml:space="preserve"> and evaluated. Examples of</w:t>
      </w:r>
      <w:r w:rsidR="00236E07">
        <w:rPr>
          <w:lang w:eastAsia="en-US"/>
        </w:rPr>
        <w:t xml:space="preserve"> this are applications such as f</w:t>
      </w:r>
      <w:r w:rsidR="00236E07" w:rsidRPr="00236E07">
        <w:rPr>
          <w:lang w:eastAsia="en-US"/>
        </w:rPr>
        <w:t>light</w:t>
      </w:r>
      <w:r w:rsidR="00236E07">
        <w:rPr>
          <w:lang w:eastAsia="en-US"/>
        </w:rPr>
        <w:t>-</w:t>
      </w:r>
      <w:r w:rsidR="00236E07" w:rsidRPr="00236E07">
        <w:rPr>
          <w:lang w:eastAsia="en-US"/>
        </w:rPr>
        <w:t>radar, online search for recipes or searches for goods over the boundaries of online shops with specific criteria.</w:t>
      </w:r>
      <w:r w:rsidR="00236E07">
        <w:rPr>
          <w:lang w:eastAsia="en-US"/>
        </w:rPr>
        <w:t xml:space="preserve"> In those scenarios the individual resources get into focus, as well as their relationships (links) to other resources. The business-related-interdependencies are not part of the definitions themselves. Adding state machines in definitions could help with this. Unfortunately, </w:t>
      </w:r>
      <w:r w:rsidR="00236E07">
        <w:rPr>
          <w:lang w:eastAsia="en-US"/>
        </w:rPr>
        <w:lastRenderedPageBreak/>
        <w:t>currently there does not exist a widely supported exchange format for this kind of information</w:t>
      </w:r>
      <w:r w:rsidR="00236E07">
        <w:rPr>
          <w:rStyle w:val="af8"/>
          <w:lang w:eastAsia="en-US"/>
        </w:rPr>
        <w:footnoteReference w:id="2"/>
      </w:r>
      <w:r w:rsidR="00236E07">
        <w:rPr>
          <w:lang w:eastAsia="en-US"/>
        </w:rPr>
        <w:t xml:space="preserve">. </w:t>
      </w:r>
    </w:p>
    <w:p w14:paraId="5418A293" w14:textId="73627304" w:rsidR="00236E07" w:rsidRPr="004E47A3" w:rsidRDefault="008456DF" w:rsidP="004E47A3">
      <w:pPr>
        <w:rPr>
          <w:lang w:eastAsia="en-US"/>
        </w:rPr>
      </w:pPr>
      <w:proofErr w:type="gramStart"/>
      <w:r>
        <w:rPr>
          <w:lang w:eastAsia="en-US"/>
        </w:rPr>
        <w:t>In order to</w:t>
      </w:r>
      <w:proofErr w:type="gramEnd"/>
      <w:r>
        <w:rPr>
          <w:lang w:eastAsia="en-US"/>
        </w:rPr>
        <w:t xml:space="preserve"> use the JSON-LD vocabulary, additional tooling must be used, as there does not exist a direct support in </w:t>
      </w:r>
      <w:proofErr w:type="spellStart"/>
      <w:r>
        <w:rPr>
          <w:lang w:eastAsia="en-US"/>
        </w:rPr>
        <w:t>OpenAPI</w:t>
      </w:r>
      <w:proofErr w:type="spellEnd"/>
      <w:r>
        <w:rPr>
          <w:lang w:eastAsia="en-US"/>
        </w:rPr>
        <w:t xml:space="preserve"> specifications. As a proof-of-concept, in the JSON-LD vocabulary publication, a sample implementation is included to import the vocabulary into a UML design tool. Here the first conversion from JSON-LD to UML is performed. Now the designing of the API can be performed within the UML-Tool. Some assumptions are made how to define which operations should be supported for each of the specified endpoints. Having defined this a second conversion from the UML-Tool to the </w:t>
      </w:r>
      <w:proofErr w:type="spellStart"/>
      <w:r>
        <w:rPr>
          <w:lang w:eastAsia="en-US"/>
        </w:rPr>
        <w:t>OpenAPI</w:t>
      </w:r>
      <w:proofErr w:type="spellEnd"/>
      <w:r>
        <w:rPr>
          <w:lang w:eastAsia="en-US"/>
        </w:rPr>
        <w:t xml:space="preserve"> specification format is performed.</w:t>
      </w:r>
    </w:p>
    <w:p w14:paraId="17B6FB49" w14:textId="01D24093" w:rsidR="000F77A3" w:rsidRDefault="000F77A3" w:rsidP="000F77A3">
      <w:pPr>
        <w:pStyle w:val="3"/>
      </w:pPr>
      <w:bookmarkStart w:id="96" w:name="_Toc106693954"/>
      <w:bookmarkStart w:id="97" w:name="_Toc67676851"/>
      <w:r>
        <w:t>Operations</w:t>
      </w:r>
      <w:bookmarkEnd w:id="96"/>
    </w:p>
    <w:p w14:paraId="70AAF46A" w14:textId="75D53FAA" w:rsidR="000F77A3" w:rsidRPr="00086354" w:rsidRDefault="000F77A3" w:rsidP="000F77A3">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16</w:t>
      </w:r>
      <w:r w:rsidRPr="00086354">
        <w:rPr>
          <w:noProof/>
        </w:rPr>
        <w:fldChar w:fldCharType="end"/>
      </w:r>
      <w:r w:rsidRPr="00086354">
        <w:rPr>
          <w:lang w:eastAsia="en-US"/>
        </w:rPr>
        <w:t>|1]</w:t>
      </w:r>
    </w:p>
    <w:p w14:paraId="696F7699" w14:textId="17E109E9" w:rsidR="000F77A3" w:rsidRPr="00086354" w:rsidRDefault="000F77A3" w:rsidP="000F77A3">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 xml:space="preserve">Endpoints are RECOMMENDED to support CRUD operations. (Create, Read, Update, Delete). If an endpoint is not intended to support </w:t>
      </w:r>
      <w:proofErr w:type="gramStart"/>
      <w:r>
        <w:rPr>
          <w:lang w:eastAsia="en-US"/>
        </w:rPr>
        <w:t>e.g.</w:t>
      </w:r>
      <w:proofErr w:type="gramEnd"/>
      <w:r>
        <w:rPr>
          <w:lang w:eastAsia="en-US"/>
        </w:rPr>
        <w:t xml:space="preserve"> a delete operation, it SHALL return the HTTP response codes as defined in </w:t>
      </w:r>
      <w:r w:rsidRPr="004854A9">
        <w:rPr>
          <w:highlight w:val="yellow"/>
          <w:lang w:eastAsia="en-US"/>
        </w:rPr>
        <w:t>chapter 3.2.8</w:t>
      </w:r>
      <w:r>
        <w:rPr>
          <w:lang w:eastAsia="en-US"/>
        </w:rPr>
        <w:t>.</w:t>
      </w:r>
    </w:p>
    <w:tbl>
      <w:tblPr>
        <w:tblW w:w="8789" w:type="dxa"/>
        <w:tblCellSpacing w:w="15" w:type="dxa"/>
        <w:tblCellMar>
          <w:top w:w="15" w:type="dxa"/>
          <w:left w:w="15" w:type="dxa"/>
          <w:bottom w:w="15" w:type="dxa"/>
          <w:right w:w="15" w:type="dxa"/>
        </w:tblCellMar>
        <w:tblLook w:val="04A0" w:firstRow="1" w:lastRow="0" w:firstColumn="1" w:lastColumn="0" w:noHBand="0" w:noVBand="1"/>
      </w:tblPr>
      <w:tblGrid>
        <w:gridCol w:w="2410"/>
        <w:gridCol w:w="6379"/>
      </w:tblGrid>
      <w:tr w:rsidR="000F77A3" w:rsidRPr="00086354" w14:paraId="5183B1B6" w14:textId="77777777" w:rsidTr="008D2D53">
        <w:trPr>
          <w:trHeight w:val="300"/>
          <w:tblHeader/>
          <w:tblCellSpacing w:w="15" w:type="dxa"/>
        </w:trPr>
        <w:tc>
          <w:tcPr>
            <w:tcW w:w="2365" w:type="dxa"/>
            <w:vAlign w:val="center"/>
            <w:hideMark/>
          </w:tcPr>
          <w:p w14:paraId="7425C197" w14:textId="77777777" w:rsidR="000F77A3" w:rsidRPr="00086354" w:rsidRDefault="000F77A3" w:rsidP="008D2D53">
            <w:pPr>
              <w:rPr>
                <w:b/>
                <w:bCs/>
                <w:lang w:eastAsia="en-US"/>
              </w:rPr>
            </w:pPr>
            <w:r w:rsidRPr="00086354">
              <w:rPr>
                <w:b/>
                <w:bCs/>
                <w:lang w:eastAsia="en-US"/>
              </w:rPr>
              <w:t>HTTP Method</w:t>
            </w:r>
          </w:p>
        </w:tc>
        <w:tc>
          <w:tcPr>
            <w:tcW w:w="6334" w:type="dxa"/>
            <w:vAlign w:val="center"/>
            <w:hideMark/>
          </w:tcPr>
          <w:p w14:paraId="6780C147" w14:textId="77777777" w:rsidR="000F77A3" w:rsidRPr="00086354" w:rsidRDefault="000F77A3" w:rsidP="008D2D53">
            <w:pPr>
              <w:rPr>
                <w:b/>
                <w:bCs/>
                <w:lang w:eastAsia="en-US"/>
              </w:rPr>
            </w:pPr>
            <w:r w:rsidRPr="00086354">
              <w:rPr>
                <w:b/>
                <w:bCs/>
                <w:lang w:eastAsia="en-US"/>
              </w:rPr>
              <w:t>Description</w:t>
            </w:r>
          </w:p>
        </w:tc>
      </w:tr>
      <w:tr w:rsidR="000F77A3" w:rsidRPr="00086354" w14:paraId="41E44F37" w14:textId="77777777" w:rsidTr="008D2D53">
        <w:trPr>
          <w:trHeight w:val="300"/>
          <w:tblCellSpacing w:w="15" w:type="dxa"/>
        </w:trPr>
        <w:tc>
          <w:tcPr>
            <w:tcW w:w="2365" w:type="dxa"/>
            <w:tcBorders>
              <w:top w:val="single" w:sz="6" w:space="0" w:color="DDDDDD"/>
            </w:tcBorders>
            <w:hideMark/>
          </w:tcPr>
          <w:p w14:paraId="444562B1" w14:textId="77777777" w:rsidR="000F77A3" w:rsidRPr="00086354" w:rsidRDefault="000F77A3" w:rsidP="008D2D53">
            <w:pPr>
              <w:rPr>
                <w:lang w:eastAsia="en-US"/>
              </w:rPr>
            </w:pPr>
            <w:r w:rsidRPr="00086354">
              <w:rPr>
                <w:i/>
                <w:iCs/>
                <w:lang w:eastAsia="en-US"/>
              </w:rPr>
              <w:t>GET</w:t>
            </w:r>
          </w:p>
        </w:tc>
        <w:tc>
          <w:tcPr>
            <w:tcW w:w="6334" w:type="dxa"/>
            <w:tcBorders>
              <w:top w:val="single" w:sz="6" w:space="0" w:color="DDDDDD"/>
            </w:tcBorders>
            <w:hideMark/>
          </w:tcPr>
          <w:p w14:paraId="34E7F665" w14:textId="77777777" w:rsidR="000F77A3" w:rsidRPr="00086354" w:rsidRDefault="000F77A3" w:rsidP="008D2D53">
            <w:pPr>
              <w:rPr>
                <w:lang w:eastAsia="en-US"/>
              </w:rPr>
            </w:pPr>
            <w:r w:rsidRPr="00086354">
              <w:rPr>
                <w:lang w:eastAsia="en-US"/>
              </w:rPr>
              <w:t>To </w:t>
            </w:r>
            <w:r w:rsidRPr="00086354">
              <w:rPr>
                <w:i/>
                <w:iCs/>
                <w:lang w:eastAsia="en-US"/>
              </w:rPr>
              <w:t>retrieve</w:t>
            </w:r>
            <w:r>
              <w:rPr>
                <w:i/>
                <w:iCs/>
                <w:lang w:eastAsia="en-US"/>
              </w:rPr>
              <w:t>/read</w:t>
            </w:r>
            <w:r w:rsidRPr="00086354">
              <w:rPr>
                <w:lang w:eastAsia="en-US"/>
              </w:rPr>
              <w:t> a resource.</w:t>
            </w:r>
          </w:p>
        </w:tc>
      </w:tr>
      <w:tr w:rsidR="000F77A3" w:rsidRPr="00086354" w14:paraId="1271F1CB" w14:textId="77777777" w:rsidTr="008D2D53">
        <w:trPr>
          <w:trHeight w:val="416"/>
          <w:tblCellSpacing w:w="15" w:type="dxa"/>
        </w:trPr>
        <w:tc>
          <w:tcPr>
            <w:tcW w:w="2365" w:type="dxa"/>
            <w:tcBorders>
              <w:top w:val="single" w:sz="6" w:space="0" w:color="DDDDDD"/>
            </w:tcBorders>
            <w:hideMark/>
          </w:tcPr>
          <w:p w14:paraId="6EBFD89B" w14:textId="77777777" w:rsidR="000F77A3" w:rsidRPr="00086354" w:rsidRDefault="000F77A3" w:rsidP="008D2D53">
            <w:pPr>
              <w:rPr>
                <w:lang w:eastAsia="en-US"/>
              </w:rPr>
            </w:pPr>
            <w:r w:rsidRPr="00086354">
              <w:rPr>
                <w:i/>
                <w:iCs/>
                <w:lang w:eastAsia="en-US"/>
              </w:rPr>
              <w:t>POST</w:t>
            </w:r>
          </w:p>
        </w:tc>
        <w:tc>
          <w:tcPr>
            <w:tcW w:w="6334" w:type="dxa"/>
            <w:tcBorders>
              <w:top w:val="single" w:sz="6" w:space="0" w:color="DDDDDD"/>
            </w:tcBorders>
            <w:hideMark/>
          </w:tcPr>
          <w:p w14:paraId="50E5942A" w14:textId="77777777" w:rsidR="000F77A3" w:rsidRPr="00086354" w:rsidRDefault="000F77A3" w:rsidP="008D2D53">
            <w:pPr>
              <w:rPr>
                <w:lang w:eastAsia="en-US"/>
              </w:rPr>
            </w:pPr>
            <w:r w:rsidRPr="00086354">
              <w:rPr>
                <w:lang w:eastAsia="en-US"/>
              </w:rPr>
              <w:t>To </w:t>
            </w:r>
            <w:r w:rsidRPr="00086354">
              <w:rPr>
                <w:i/>
                <w:iCs/>
                <w:lang w:eastAsia="en-US"/>
              </w:rPr>
              <w:t>create</w:t>
            </w:r>
            <w:r w:rsidRPr="00086354">
              <w:rPr>
                <w:lang w:eastAsia="en-US"/>
              </w:rPr>
              <w:t> a new resource, or to </w:t>
            </w:r>
            <w:r w:rsidRPr="00086354">
              <w:rPr>
                <w:i/>
                <w:iCs/>
                <w:lang w:eastAsia="en-US"/>
              </w:rPr>
              <w:t>execute</w:t>
            </w:r>
            <w:r w:rsidRPr="00086354">
              <w:rPr>
                <w:lang w:eastAsia="en-US"/>
              </w:rPr>
              <w:t xml:space="preserve"> an operation on a resource that changes the state of the system </w:t>
            </w:r>
            <w:proofErr w:type="gramStart"/>
            <w:r w:rsidRPr="00086354">
              <w:rPr>
                <w:lang w:eastAsia="en-US"/>
              </w:rPr>
              <w:t>e.g.</w:t>
            </w:r>
            <w:proofErr w:type="gramEnd"/>
            <w:r w:rsidRPr="00086354">
              <w:rPr>
                <w:lang w:eastAsia="en-US"/>
              </w:rPr>
              <w:t xml:space="preserve"> send a message.</w:t>
            </w:r>
          </w:p>
        </w:tc>
      </w:tr>
      <w:tr w:rsidR="000F77A3" w:rsidRPr="00086354" w14:paraId="7AB1A89B" w14:textId="77777777" w:rsidTr="008D2D53">
        <w:trPr>
          <w:trHeight w:val="300"/>
          <w:tblCellSpacing w:w="15" w:type="dxa"/>
        </w:trPr>
        <w:tc>
          <w:tcPr>
            <w:tcW w:w="2365" w:type="dxa"/>
            <w:tcBorders>
              <w:top w:val="single" w:sz="6" w:space="0" w:color="DDDDDD"/>
            </w:tcBorders>
            <w:hideMark/>
          </w:tcPr>
          <w:p w14:paraId="3855A6C1" w14:textId="77777777" w:rsidR="000F77A3" w:rsidRPr="00086354" w:rsidRDefault="000F77A3" w:rsidP="008D2D53">
            <w:pPr>
              <w:rPr>
                <w:lang w:eastAsia="en-US"/>
              </w:rPr>
            </w:pPr>
            <w:r w:rsidRPr="00086354">
              <w:rPr>
                <w:i/>
                <w:iCs/>
                <w:lang w:eastAsia="en-US"/>
              </w:rPr>
              <w:t>PUT</w:t>
            </w:r>
          </w:p>
        </w:tc>
        <w:tc>
          <w:tcPr>
            <w:tcW w:w="6334" w:type="dxa"/>
            <w:tcBorders>
              <w:top w:val="single" w:sz="6" w:space="0" w:color="DDDDDD"/>
            </w:tcBorders>
            <w:hideMark/>
          </w:tcPr>
          <w:p w14:paraId="48EB01D2" w14:textId="77777777" w:rsidR="000F77A3" w:rsidRPr="00086354" w:rsidRDefault="000F77A3" w:rsidP="008D2D53">
            <w:pPr>
              <w:rPr>
                <w:lang w:eastAsia="en-US"/>
              </w:rPr>
            </w:pPr>
            <w:r w:rsidRPr="00086354">
              <w:rPr>
                <w:lang w:eastAsia="en-US"/>
              </w:rPr>
              <w:t>To </w:t>
            </w:r>
            <w:r w:rsidRPr="00086354">
              <w:rPr>
                <w:i/>
                <w:iCs/>
                <w:lang w:eastAsia="en-US"/>
              </w:rPr>
              <w:t>replace</w:t>
            </w:r>
            <w:r w:rsidRPr="00086354">
              <w:rPr>
                <w:lang w:eastAsia="en-US"/>
              </w:rPr>
              <w:t> a resource with another supplied in the request.</w:t>
            </w:r>
          </w:p>
        </w:tc>
      </w:tr>
      <w:tr w:rsidR="000F77A3" w:rsidRPr="00086354" w14:paraId="51BE0D79" w14:textId="77777777" w:rsidTr="008D2D53">
        <w:trPr>
          <w:trHeight w:val="300"/>
          <w:tblCellSpacing w:w="15" w:type="dxa"/>
        </w:trPr>
        <w:tc>
          <w:tcPr>
            <w:tcW w:w="2365" w:type="dxa"/>
            <w:tcBorders>
              <w:top w:val="single" w:sz="6" w:space="0" w:color="DDDDDD"/>
            </w:tcBorders>
            <w:hideMark/>
          </w:tcPr>
          <w:p w14:paraId="0C9E41EA" w14:textId="77777777" w:rsidR="000F77A3" w:rsidRPr="00086354" w:rsidRDefault="000F77A3" w:rsidP="008D2D53">
            <w:pPr>
              <w:rPr>
                <w:lang w:eastAsia="en-US"/>
              </w:rPr>
            </w:pPr>
            <w:r w:rsidRPr="00086354">
              <w:rPr>
                <w:i/>
                <w:iCs/>
                <w:lang w:eastAsia="en-US"/>
              </w:rPr>
              <w:t>PATCH</w:t>
            </w:r>
          </w:p>
        </w:tc>
        <w:tc>
          <w:tcPr>
            <w:tcW w:w="6334" w:type="dxa"/>
            <w:tcBorders>
              <w:top w:val="single" w:sz="6" w:space="0" w:color="DDDDDD"/>
            </w:tcBorders>
            <w:hideMark/>
          </w:tcPr>
          <w:p w14:paraId="2E536E5F" w14:textId="77777777" w:rsidR="000F77A3" w:rsidRPr="00086354" w:rsidRDefault="000F77A3" w:rsidP="008D2D53">
            <w:pPr>
              <w:rPr>
                <w:lang w:eastAsia="en-US"/>
              </w:rPr>
            </w:pPr>
            <w:r w:rsidRPr="00086354">
              <w:rPr>
                <w:lang w:eastAsia="en-US"/>
              </w:rPr>
              <w:t>To perform a </w:t>
            </w:r>
            <w:r w:rsidRPr="00086354">
              <w:rPr>
                <w:i/>
                <w:iCs/>
                <w:lang w:eastAsia="en-US"/>
              </w:rPr>
              <w:t>partial update</w:t>
            </w:r>
            <w:r w:rsidRPr="00086354">
              <w:rPr>
                <w:lang w:eastAsia="en-US"/>
              </w:rPr>
              <w:t> to a resource.</w:t>
            </w:r>
          </w:p>
        </w:tc>
      </w:tr>
      <w:tr w:rsidR="000F77A3" w:rsidRPr="00086354" w14:paraId="00307C68" w14:textId="77777777" w:rsidTr="008D2D53">
        <w:trPr>
          <w:trHeight w:val="300"/>
          <w:tblCellSpacing w:w="15" w:type="dxa"/>
        </w:trPr>
        <w:tc>
          <w:tcPr>
            <w:tcW w:w="2365" w:type="dxa"/>
            <w:tcBorders>
              <w:top w:val="single" w:sz="6" w:space="0" w:color="DDDDDD"/>
            </w:tcBorders>
            <w:hideMark/>
          </w:tcPr>
          <w:p w14:paraId="0317C86E" w14:textId="77777777" w:rsidR="000F77A3" w:rsidRPr="00086354" w:rsidRDefault="000F77A3" w:rsidP="008D2D53">
            <w:pPr>
              <w:rPr>
                <w:lang w:eastAsia="en-US"/>
              </w:rPr>
            </w:pPr>
            <w:r w:rsidRPr="00086354">
              <w:rPr>
                <w:i/>
                <w:iCs/>
                <w:lang w:eastAsia="en-US"/>
              </w:rPr>
              <w:t>DELETE</w:t>
            </w:r>
          </w:p>
        </w:tc>
        <w:tc>
          <w:tcPr>
            <w:tcW w:w="6334" w:type="dxa"/>
            <w:tcBorders>
              <w:top w:val="single" w:sz="6" w:space="0" w:color="DDDDDD"/>
            </w:tcBorders>
            <w:hideMark/>
          </w:tcPr>
          <w:p w14:paraId="4270E5E6" w14:textId="77777777" w:rsidR="000F77A3" w:rsidRPr="00086354" w:rsidRDefault="000F77A3" w:rsidP="008D2D53">
            <w:pPr>
              <w:rPr>
                <w:lang w:eastAsia="en-US"/>
              </w:rPr>
            </w:pPr>
            <w:r w:rsidRPr="00086354">
              <w:rPr>
                <w:lang w:eastAsia="en-US"/>
              </w:rPr>
              <w:t>To </w:t>
            </w:r>
            <w:r w:rsidRPr="00086354">
              <w:rPr>
                <w:i/>
                <w:iCs/>
                <w:lang w:eastAsia="en-US"/>
              </w:rPr>
              <w:t>delete</w:t>
            </w:r>
            <w:r w:rsidRPr="00086354">
              <w:rPr>
                <w:lang w:eastAsia="en-US"/>
              </w:rPr>
              <w:t> a resource.</w:t>
            </w:r>
          </w:p>
        </w:tc>
      </w:tr>
      <w:tr w:rsidR="000F77A3" w:rsidRPr="00086354" w14:paraId="28D5AA2C" w14:textId="77777777" w:rsidTr="008D2D53">
        <w:trPr>
          <w:trHeight w:val="300"/>
          <w:tblCellSpacing w:w="15" w:type="dxa"/>
        </w:trPr>
        <w:tc>
          <w:tcPr>
            <w:tcW w:w="2365" w:type="dxa"/>
            <w:tcBorders>
              <w:top w:val="single" w:sz="6" w:space="0" w:color="DDDDDD"/>
            </w:tcBorders>
            <w:hideMark/>
          </w:tcPr>
          <w:p w14:paraId="5F214FB6" w14:textId="77777777" w:rsidR="000F77A3" w:rsidRPr="00086354" w:rsidRDefault="000F77A3" w:rsidP="008D2D53">
            <w:pPr>
              <w:rPr>
                <w:lang w:eastAsia="en-US"/>
              </w:rPr>
            </w:pPr>
            <w:r w:rsidRPr="00086354">
              <w:rPr>
                <w:i/>
                <w:iCs/>
                <w:lang w:eastAsia="en-US"/>
              </w:rPr>
              <w:t>HEAD</w:t>
            </w:r>
          </w:p>
        </w:tc>
        <w:tc>
          <w:tcPr>
            <w:tcW w:w="6334" w:type="dxa"/>
            <w:tcBorders>
              <w:top w:val="single" w:sz="6" w:space="0" w:color="DDDDDD"/>
            </w:tcBorders>
            <w:hideMark/>
          </w:tcPr>
          <w:p w14:paraId="1BFBE039" w14:textId="2BB59DF6" w:rsidR="000F77A3" w:rsidRPr="00086354" w:rsidRDefault="000F77A3" w:rsidP="008D2D53">
            <w:pPr>
              <w:rPr>
                <w:lang w:eastAsia="en-US"/>
              </w:rPr>
            </w:pPr>
            <w:r w:rsidRPr="00086354">
              <w:rPr>
                <w:lang w:eastAsia="en-US"/>
              </w:rPr>
              <w:t xml:space="preserve">For retrieving metadata about the </w:t>
            </w:r>
            <w:r w:rsidR="009C1825" w:rsidRPr="00086354">
              <w:rPr>
                <w:lang w:eastAsia="en-US"/>
              </w:rPr>
              <w:t>request,</w:t>
            </w:r>
            <w:r w:rsidRPr="00086354">
              <w:rPr>
                <w:lang w:eastAsia="en-US"/>
              </w:rPr>
              <w:t xml:space="preserve"> </w:t>
            </w:r>
            <w:proofErr w:type="gramStart"/>
            <w:r w:rsidRPr="00086354">
              <w:rPr>
                <w:lang w:eastAsia="en-US"/>
              </w:rPr>
              <w:t>e.g.</w:t>
            </w:r>
            <w:proofErr w:type="gramEnd"/>
            <w:r w:rsidRPr="00086354">
              <w:rPr>
                <w:lang w:eastAsia="en-US"/>
              </w:rPr>
              <w:t xml:space="preserve"> how many results </w:t>
            </w:r>
            <w:r w:rsidRPr="00086354">
              <w:rPr>
                <w:i/>
                <w:iCs/>
                <w:lang w:eastAsia="en-US"/>
              </w:rPr>
              <w:t>would</w:t>
            </w:r>
            <w:r w:rsidRPr="00086354">
              <w:rPr>
                <w:lang w:eastAsia="en-US"/>
              </w:rPr>
              <w:t> a query return? (</w:t>
            </w:r>
            <w:r w:rsidR="009C1825" w:rsidRPr="00086354">
              <w:rPr>
                <w:lang w:eastAsia="en-US"/>
              </w:rPr>
              <w:t>Without</w:t>
            </w:r>
            <w:r w:rsidRPr="00086354">
              <w:rPr>
                <w:lang w:eastAsia="en-US"/>
              </w:rPr>
              <w:t xml:space="preserve"> </w:t>
            </w:r>
            <w:proofErr w:type="gramStart"/>
            <w:r w:rsidRPr="00086354">
              <w:rPr>
                <w:lang w:eastAsia="en-US"/>
              </w:rPr>
              <w:t>actually performing</w:t>
            </w:r>
            <w:proofErr w:type="gramEnd"/>
            <w:r w:rsidRPr="00086354">
              <w:rPr>
                <w:lang w:eastAsia="en-US"/>
              </w:rPr>
              <w:t xml:space="preserve"> the query).</w:t>
            </w:r>
            <w:r>
              <w:rPr>
                <w:lang w:eastAsia="en-US"/>
              </w:rPr>
              <w:t xml:space="preserve"> This can be used to follow a link-chain in an HATEOS implementation as well. An example is shown in </w:t>
            </w:r>
            <w:r w:rsidRPr="004854A9">
              <w:rPr>
                <w:highlight w:val="yellow"/>
                <w:lang w:eastAsia="en-US"/>
              </w:rPr>
              <w:t>chapter XXX</w:t>
            </w:r>
            <w:r>
              <w:rPr>
                <w:lang w:eastAsia="en-US"/>
              </w:rPr>
              <w:t>.</w:t>
            </w:r>
          </w:p>
        </w:tc>
      </w:tr>
      <w:tr w:rsidR="000F77A3" w:rsidRPr="00086354" w14:paraId="2A5D2AF6" w14:textId="77777777" w:rsidTr="008D2D53">
        <w:trPr>
          <w:trHeight w:val="300"/>
          <w:tblCellSpacing w:w="15" w:type="dxa"/>
        </w:trPr>
        <w:tc>
          <w:tcPr>
            <w:tcW w:w="2365" w:type="dxa"/>
            <w:tcBorders>
              <w:top w:val="single" w:sz="6" w:space="0" w:color="DDDDDD"/>
            </w:tcBorders>
            <w:hideMark/>
          </w:tcPr>
          <w:p w14:paraId="27EE2E0E" w14:textId="77777777" w:rsidR="000F77A3" w:rsidRPr="00086354" w:rsidRDefault="000F77A3" w:rsidP="008D2D53">
            <w:pPr>
              <w:rPr>
                <w:lang w:eastAsia="en-US"/>
              </w:rPr>
            </w:pPr>
            <w:r w:rsidRPr="00086354">
              <w:rPr>
                <w:i/>
                <w:iCs/>
                <w:lang w:eastAsia="en-US"/>
              </w:rPr>
              <w:t>OPTIONS</w:t>
            </w:r>
          </w:p>
        </w:tc>
        <w:tc>
          <w:tcPr>
            <w:tcW w:w="6334" w:type="dxa"/>
            <w:tcBorders>
              <w:top w:val="single" w:sz="6" w:space="0" w:color="DDDDDD"/>
            </w:tcBorders>
            <w:hideMark/>
          </w:tcPr>
          <w:p w14:paraId="7769A147" w14:textId="77777777" w:rsidR="000F77A3" w:rsidRPr="00086354" w:rsidRDefault="000F77A3" w:rsidP="008D2D53">
            <w:pPr>
              <w:rPr>
                <w:lang w:eastAsia="en-US"/>
              </w:rPr>
            </w:pPr>
            <w:r w:rsidRPr="00086354">
              <w:rPr>
                <w:lang w:eastAsia="en-US"/>
              </w:rPr>
              <w:t>Used to determine if a CORS (cross-origin resource sharing) request can be made. This is primarily used in front-end web applications to determine if they can use APIs directly.</w:t>
            </w:r>
          </w:p>
        </w:tc>
      </w:tr>
    </w:tbl>
    <w:p w14:paraId="3414599B" w14:textId="7134F564" w:rsidR="007F17ED" w:rsidRPr="00086354" w:rsidRDefault="007F17ED" w:rsidP="000F77A3">
      <w:pPr>
        <w:pStyle w:val="4"/>
      </w:pPr>
      <w:r w:rsidRPr="00086354">
        <w:lastRenderedPageBreak/>
        <w:t>Collection of Resources</w:t>
      </w:r>
      <w:bookmarkEnd w:id="97"/>
    </w:p>
    <w:p w14:paraId="1F65100D" w14:textId="77777777" w:rsidR="007F17ED" w:rsidRPr="00086354" w:rsidRDefault="007F17ED" w:rsidP="007F17ED">
      <w:pPr>
        <w:rPr>
          <w:lang w:eastAsia="en-US"/>
        </w:rPr>
      </w:pPr>
      <w:r w:rsidRPr="00086354">
        <w:rPr>
          <w:lang w:eastAsia="en-US"/>
        </w:rPr>
        <w:t>The following operations are applicable for a collection of resources: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61"/>
        <w:gridCol w:w="1204"/>
        <w:gridCol w:w="2555"/>
        <w:gridCol w:w="4060"/>
      </w:tblGrid>
      <w:tr w:rsidR="007F17ED" w:rsidRPr="00086354" w14:paraId="543CF5FD" w14:textId="77777777" w:rsidTr="009C1825">
        <w:trPr>
          <w:trHeight w:val="300"/>
          <w:tblHeader/>
          <w:tblCellSpacing w:w="15" w:type="dxa"/>
        </w:trPr>
        <w:tc>
          <w:tcPr>
            <w:tcW w:w="0" w:type="auto"/>
            <w:vAlign w:val="center"/>
            <w:hideMark/>
          </w:tcPr>
          <w:p w14:paraId="0325972C" w14:textId="77777777" w:rsidR="007F17ED" w:rsidRPr="00086354" w:rsidRDefault="007F17ED" w:rsidP="00C43B80">
            <w:pPr>
              <w:rPr>
                <w:b/>
                <w:bCs/>
                <w:lang w:eastAsia="en-US"/>
              </w:rPr>
            </w:pPr>
            <w:r w:rsidRPr="00086354">
              <w:rPr>
                <w:b/>
                <w:bCs/>
                <w:lang w:eastAsia="en-US"/>
              </w:rPr>
              <w:t>HTTP method</w:t>
            </w:r>
          </w:p>
        </w:tc>
        <w:tc>
          <w:tcPr>
            <w:tcW w:w="0" w:type="auto"/>
            <w:vAlign w:val="center"/>
            <w:hideMark/>
          </w:tcPr>
          <w:p w14:paraId="54251B4B" w14:textId="77777777" w:rsidR="007F17ED" w:rsidRPr="00086354" w:rsidRDefault="007F17ED" w:rsidP="00C43B80">
            <w:pPr>
              <w:rPr>
                <w:b/>
                <w:bCs/>
                <w:lang w:eastAsia="en-US"/>
              </w:rPr>
            </w:pPr>
            <w:r w:rsidRPr="00086354">
              <w:rPr>
                <w:b/>
                <w:bCs/>
                <w:lang w:eastAsia="en-US"/>
              </w:rPr>
              <w:t>Resource Path</w:t>
            </w:r>
          </w:p>
        </w:tc>
        <w:tc>
          <w:tcPr>
            <w:tcW w:w="2525" w:type="dxa"/>
            <w:vAlign w:val="center"/>
            <w:hideMark/>
          </w:tcPr>
          <w:p w14:paraId="2E9501D0" w14:textId="77777777" w:rsidR="007F17ED" w:rsidRPr="00086354" w:rsidRDefault="007F17ED" w:rsidP="00C43B80">
            <w:pPr>
              <w:rPr>
                <w:b/>
                <w:bCs/>
                <w:lang w:eastAsia="en-US"/>
              </w:rPr>
            </w:pPr>
            <w:r w:rsidRPr="00086354">
              <w:rPr>
                <w:b/>
                <w:bCs/>
                <w:lang w:eastAsia="en-US"/>
              </w:rPr>
              <w:t>Operation</w:t>
            </w:r>
          </w:p>
        </w:tc>
        <w:tc>
          <w:tcPr>
            <w:tcW w:w="4015" w:type="dxa"/>
            <w:vAlign w:val="center"/>
            <w:hideMark/>
          </w:tcPr>
          <w:p w14:paraId="257352D2" w14:textId="77777777" w:rsidR="007F17ED" w:rsidRPr="00086354" w:rsidRDefault="007F17ED" w:rsidP="00C43B80">
            <w:pPr>
              <w:rPr>
                <w:b/>
                <w:bCs/>
                <w:lang w:eastAsia="en-US"/>
              </w:rPr>
            </w:pPr>
            <w:r w:rsidRPr="00086354">
              <w:rPr>
                <w:b/>
                <w:bCs/>
                <w:lang w:eastAsia="en-US"/>
              </w:rPr>
              <w:t>Examples</w:t>
            </w:r>
          </w:p>
        </w:tc>
      </w:tr>
      <w:tr w:rsidR="007F17ED" w:rsidRPr="00086354" w14:paraId="46B5140C" w14:textId="77777777" w:rsidTr="009C1825">
        <w:trPr>
          <w:trHeight w:val="300"/>
          <w:tblCellSpacing w:w="15" w:type="dxa"/>
        </w:trPr>
        <w:tc>
          <w:tcPr>
            <w:tcW w:w="0" w:type="auto"/>
            <w:tcBorders>
              <w:top w:val="single" w:sz="6" w:space="0" w:color="DDDDDD"/>
              <w:bottom w:val="single" w:sz="6" w:space="0" w:color="DDDDDD"/>
            </w:tcBorders>
            <w:hideMark/>
          </w:tcPr>
          <w:p w14:paraId="41B5D17D" w14:textId="77777777" w:rsidR="007F17ED" w:rsidRPr="00086354" w:rsidRDefault="007F17ED" w:rsidP="00C43B80">
            <w:pPr>
              <w:rPr>
                <w:lang w:eastAsia="en-US"/>
              </w:rPr>
            </w:pPr>
            <w:r w:rsidRPr="00086354">
              <w:rPr>
                <w:lang w:eastAsia="en-US"/>
              </w:rPr>
              <w:t>GET</w:t>
            </w:r>
          </w:p>
        </w:tc>
        <w:tc>
          <w:tcPr>
            <w:tcW w:w="0" w:type="auto"/>
            <w:tcBorders>
              <w:top w:val="single" w:sz="6" w:space="0" w:color="DDDDDD"/>
              <w:bottom w:val="single" w:sz="6" w:space="0" w:color="DDDDDD"/>
            </w:tcBorders>
            <w:hideMark/>
          </w:tcPr>
          <w:p w14:paraId="7732756F" w14:textId="77777777" w:rsidR="007F17ED" w:rsidRPr="00086354" w:rsidRDefault="007F17ED" w:rsidP="00C43B80">
            <w:pPr>
              <w:rPr>
                <w:lang w:eastAsia="en-US"/>
              </w:rPr>
            </w:pPr>
            <w:r w:rsidRPr="00086354">
              <w:rPr>
                <w:i/>
                <w:iCs/>
                <w:lang w:eastAsia="en-US"/>
              </w:rPr>
              <w:t>/</w:t>
            </w:r>
            <w:proofErr w:type="gramStart"/>
            <w:r w:rsidRPr="00086354">
              <w:rPr>
                <w:i/>
                <w:iCs/>
                <w:lang w:eastAsia="en-US"/>
              </w:rPr>
              <w:t>resources</w:t>
            </w:r>
            <w:proofErr w:type="gramEnd"/>
          </w:p>
        </w:tc>
        <w:tc>
          <w:tcPr>
            <w:tcW w:w="2525" w:type="dxa"/>
            <w:tcBorders>
              <w:top w:val="single" w:sz="6" w:space="0" w:color="DDDDDD"/>
              <w:bottom w:val="single" w:sz="6" w:space="0" w:color="DDDDDD"/>
            </w:tcBorders>
            <w:hideMark/>
          </w:tcPr>
          <w:p w14:paraId="65D01909" w14:textId="77777777" w:rsidR="007F17ED" w:rsidRPr="00086354" w:rsidRDefault="007F17ED" w:rsidP="00C43B80">
            <w:pPr>
              <w:rPr>
                <w:lang w:eastAsia="en-US"/>
              </w:rPr>
            </w:pPr>
            <w:r w:rsidRPr="00086354">
              <w:rPr>
                <w:lang w:eastAsia="en-US"/>
              </w:rPr>
              <w:t>Get a collection of the resource</w:t>
            </w:r>
          </w:p>
        </w:tc>
        <w:tc>
          <w:tcPr>
            <w:tcW w:w="4015" w:type="dxa"/>
            <w:tcBorders>
              <w:top w:val="single" w:sz="6" w:space="0" w:color="DDDDDD"/>
              <w:bottom w:val="single" w:sz="6" w:space="0" w:color="DDDDDD"/>
            </w:tcBorders>
            <w:hideMark/>
          </w:tcPr>
          <w:p w14:paraId="7B5D55E4" w14:textId="77777777" w:rsidR="007F17ED" w:rsidRPr="00086354" w:rsidRDefault="007F17ED" w:rsidP="00C43B80">
            <w:pPr>
              <w:rPr>
                <w:lang w:eastAsia="en-US"/>
              </w:rPr>
            </w:pPr>
            <w:r w:rsidRPr="00086354">
              <w:rPr>
                <w:lang w:eastAsia="en-US"/>
              </w:rPr>
              <w:t>GET </w:t>
            </w:r>
            <w:r w:rsidRPr="00086354">
              <w:rPr>
                <w:i/>
                <w:iCs/>
                <w:lang w:eastAsia="en-US"/>
              </w:rPr>
              <w:t>/employees</w:t>
            </w:r>
            <w:r w:rsidRPr="00086354">
              <w:rPr>
                <w:lang w:eastAsia="en-US"/>
              </w:rPr>
              <w:t> or GET </w:t>
            </w:r>
            <w:r w:rsidRPr="00086354">
              <w:rPr>
                <w:i/>
                <w:iCs/>
                <w:lang w:eastAsia="en-US"/>
              </w:rPr>
              <w:t>/</w:t>
            </w:r>
            <w:proofErr w:type="spellStart"/>
            <w:r w:rsidRPr="00086354">
              <w:rPr>
                <w:i/>
                <w:iCs/>
                <w:lang w:eastAsia="en-US"/>
              </w:rPr>
              <w:t>employees?status</w:t>
            </w:r>
            <w:proofErr w:type="spellEnd"/>
            <w:r w:rsidRPr="00086354">
              <w:rPr>
                <w:i/>
                <w:iCs/>
                <w:lang w:eastAsia="en-US"/>
              </w:rPr>
              <w:t>=open</w:t>
            </w:r>
          </w:p>
        </w:tc>
      </w:tr>
      <w:tr w:rsidR="008D2D53" w:rsidRPr="00086354" w14:paraId="7A173A41" w14:textId="77777777" w:rsidTr="009C1825">
        <w:trPr>
          <w:trHeight w:val="300"/>
          <w:tblCellSpacing w:w="15" w:type="dxa"/>
        </w:trPr>
        <w:tc>
          <w:tcPr>
            <w:tcW w:w="0" w:type="auto"/>
          </w:tcPr>
          <w:p w14:paraId="38701307" w14:textId="20D88605" w:rsidR="008D2D53" w:rsidRPr="00086354" w:rsidRDefault="008D2D53" w:rsidP="00C43B80">
            <w:pPr>
              <w:rPr>
                <w:lang w:eastAsia="en-US"/>
              </w:rPr>
            </w:pPr>
            <w:r>
              <w:rPr>
                <w:lang w:eastAsia="en-US"/>
              </w:rPr>
              <w:t>HEAD</w:t>
            </w:r>
          </w:p>
        </w:tc>
        <w:tc>
          <w:tcPr>
            <w:tcW w:w="0" w:type="auto"/>
          </w:tcPr>
          <w:p w14:paraId="3E96CBCF" w14:textId="7EE8F879" w:rsidR="008D2D53" w:rsidRPr="00086354" w:rsidRDefault="008D2D53" w:rsidP="00C43B80">
            <w:pPr>
              <w:rPr>
                <w:i/>
                <w:iCs/>
                <w:lang w:eastAsia="en-US"/>
              </w:rPr>
            </w:pPr>
            <w:r>
              <w:rPr>
                <w:i/>
                <w:iCs/>
                <w:lang w:eastAsia="en-US"/>
              </w:rPr>
              <w:t>/</w:t>
            </w:r>
            <w:proofErr w:type="gramStart"/>
            <w:r>
              <w:rPr>
                <w:i/>
                <w:iCs/>
                <w:lang w:eastAsia="en-US"/>
              </w:rPr>
              <w:t>resources</w:t>
            </w:r>
            <w:proofErr w:type="gramEnd"/>
          </w:p>
        </w:tc>
        <w:tc>
          <w:tcPr>
            <w:tcW w:w="2525" w:type="dxa"/>
          </w:tcPr>
          <w:p w14:paraId="3A159CFD" w14:textId="63BCA996" w:rsidR="008D2D53" w:rsidRPr="00086354" w:rsidRDefault="007B01B0" w:rsidP="00C43B80">
            <w:pPr>
              <w:rPr>
                <w:lang w:eastAsia="en-US"/>
              </w:rPr>
            </w:pPr>
            <w:r>
              <w:rPr>
                <w:lang w:eastAsia="en-US"/>
              </w:rPr>
              <w:t xml:space="preserve">Get header </w:t>
            </w:r>
            <w:r w:rsidR="00603D6F">
              <w:rPr>
                <w:lang w:eastAsia="en-US"/>
              </w:rPr>
              <w:t xml:space="preserve">and link </w:t>
            </w:r>
            <w:r>
              <w:rPr>
                <w:lang w:eastAsia="en-US"/>
              </w:rPr>
              <w:t>information of the resource collection</w:t>
            </w:r>
            <w:r w:rsidR="00603D6F">
              <w:rPr>
                <w:lang w:eastAsia="en-US"/>
              </w:rPr>
              <w:t xml:space="preserve">, </w:t>
            </w:r>
            <w:proofErr w:type="gramStart"/>
            <w:r w:rsidR="00603D6F">
              <w:rPr>
                <w:lang w:eastAsia="en-US"/>
              </w:rPr>
              <w:t>e.g.</w:t>
            </w:r>
            <w:proofErr w:type="gramEnd"/>
            <w:r w:rsidR="00603D6F">
              <w:rPr>
                <w:lang w:eastAsia="en-US"/>
              </w:rPr>
              <w:t xml:space="preserve"> for pagination</w:t>
            </w:r>
          </w:p>
        </w:tc>
        <w:tc>
          <w:tcPr>
            <w:tcW w:w="4015" w:type="dxa"/>
          </w:tcPr>
          <w:p w14:paraId="6A34791D" w14:textId="48716C59" w:rsidR="008D2D53" w:rsidRPr="00086354" w:rsidRDefault="007B01B0" w:rsidP="00C43B80">
            <w:pPr>
              <w:rPr>
                <w:lang w:eastAsia="en-US"/>
              </w:rPr>
            </w:pPr>
            <w:r>
              <w:rPr>
                <w:lang w:eastAsia="en-US"/>
              </w:rPr>
              <w:t>HEAD /employees</w:t>
            </w:r>
            <w:r w:rsidR="00603D6F">
              <w:rPr>
                <w:lang w:eastAsia="en-US"/>
              </w:rPr>
              <w:t xml:space="preserve"> or</w:t>
            </w:r>
            <w:r w:rsidR="00603D6F">
              <w:rPr>
                <w:lang w:eastAsia="en-US"/>
              </w:rPr>
              <w:br/>
              <w:t>HEAD /</w:t>
            </w:r>
            <w:proofErr w:type="spellStart"/>
            <w:r w:rsidR="00603D6F">
              <w:rPr>
                <w:lang w:eastAsia="en-US"/>
              </w:rPr>
              <w:t>employees?birthday</w:t>
            </w:r>
            <w:proofErr w:type="spellEnd"/>
            <w:r w:rsidR="00603D6F">
              <w:rPr>
                <w:lang w:eastAsia="en-US"/>
              </w:rPr>
              <w:t>=2022-04-16</w:t>
            </w:r>
          </w:p>
        </w:tc>
      </w:tr>
    </w:tbl>
    <w:p w14:paraId="2BCEF2E4" w14:textId="267B428A" w:rsidR="007F17ED" w:rsidRPr="003C173C" w:rsidRDefault="003C173C" w:rsidP="003C173C">
      <w:pPr>
        <w:pStyle w:val="BigExample"/>
        <w:rPr>
          <w:rFonts w:ascii="Times New Roman" w:hAnsi="Times New Roman" w:cs="Times New Roman"/>
          <w:b/>
          <w:sz w:val="24"/>
        </w:rPr>
      </w:pPr>
      <w:r w:rsidRPr="003C173C">
        <w:rPr>
          <w:rFonts w:ascii="Times New Roman" w:hAnsi="Times New Roman" w:cs="Times New Roman"/>
          <w:b/>
          <w:sz w:val="24"/>
        </w:rPr>
        <w:t>Note</w:t>
      </w:r>
    </w:p>
    <w:p w14:paraId="13E26668" w14:textId="505637DE" w:rsidR="003C173C" w:rsidRPr="003C173C" w:rsidRDefault="007F17ED" w:rsidP="003C173C">
      <w:pPr>
        <w:pStyle w:val="BigExample"/>
        <w:rPr>
          <w:rFonts w:ascii="Times New Roman" w:hAnsi="Times New Roman" w:cs="Times New Roman"/>
          <w:sz w:val="24"/>
        </w:rPr>
      </w:pPr>
      <w:r w:rsidRPr="003C173C">
        <w:rPr>
          <w:rFonts w:ascii="Times New Roman" w:hAnsi="Times New Roman" w:cs="Times New Roman"/>
          <w:sz w:val="24"/>
        </w:rPr>
        <w:t>Creating or updating multiple resource instances in the same request is not standardised</w:t>
      </w:r>
      <w:r w:rsidR="00AF4B6B" w:rsidRPr="003C173C">
        <w:rPr>
          <w:rFonts w:ascii="Times New Roman" w:hAnsi="Times New Roman" w:cs="Times New Roman"/>
          <w:sz w:val="24"/>
        </w:rPr>
        <w:t xml:space="preserve"> and thus should be avoided</w:t>
      </w:r>
      <w:r w:rsidRPr="003C173C">
        <w:rPr>
          <w:rFonts w:ascii="Times New Roman" w:hAnsi="Times New Roman" w:cs="Times New Roman"/>
          <w:sz w:val="24"/>
        </w:rPr>
        <w:t>. There are factors such as receipt acknowledgement and how to handle partial success in a set of batches that must be considered on a case-by-case basis.</w:t>
      </w:r>
    </w:p>
    <w:p w14:paraId="4D3D9E23" w14:textId="77777777" w:rsidR="007F17ED" w:rsidRPr="00086354" w:rsidRDefault="007F17ED" w:rsidP="007F17ED">
      <w:pPr>
        <w:pStyle w:val="4"/>
        <w:rPr>
          <w:lang w:val="en-GB"/>
        </w:rPr>
      </w:pPr>
      <w:bookmarkStart w:id="98" w:name="_Toc67676852"/>
      <w:r w:rsidRPr="00086354">
        <w:rPr>
          <w:lang w:val="en-GB"/>
        </w:rPr>
        <w:t>Single Resource</w:t>
      </w:r>
      <w:bookmarkEnd w:id="98"/>
    </w:p>
    <w:p w14:paraId="27376925" w14:textId="77777777" w:rsidR="007F17ED" w:rsidRPr="00086354" w:rsidRDefault="007F17ED" w:rsidP="007F17ED">
      <w:pPr>
        <w:rPr>
          <w:lang w:eastAsia="en-US"/>
        </w:rPr>
      </w:pPr>
      <w:r w:rsidRPr="00086354">
        <w:rPr>
          <w:lang w:eastAsia="en-US"/>
        </w:rPr>
        <w:t>The following operations are applicable for a single resource:</w:t>
      </w:r>
    </w:p>
    <w:tbl>
      <w:tblPr>
        <w:tblW w:w="9072" w:type="dxa"/>
        <w:tblCellSpacing w:w="15" w:type="dxa"/>
        <w:tblCellMar>
          <w:top w:w="15" w:type="dxa"/>
          <w:left w:w="15" w:type="dxa"/>
          <w:bottom w:w="15" w:type="dxa"/>
          <w:right w:w="15" w:type="dxa"/>
        </w:tblCellMar>
        <w:tblLook w:val="04A0" w:firstRow="1" w:lastRow="0" w:firstColumn="1" w:lastColumn="0" w:noHBand="0" w:noVBand="1"/>
      </w:tblPr>
      <w:tblGrid>
        <w:gridCol w:w="1701"/>
        <w:gridCol w:w="2268"/>
        <w:gridCol w:w="5103"/>
      </w:tblGrid>
      <w:tr w:rsidR="007F17ED" w:rsidRPr="00086354" w14:paraId="035C1779" w14:textId="77777777" w:rsidTr="00C43B80">
        <w:trPr>
          <w:trHeight w:val="300"/>
          <w:tblHeader/>
          <w:tblCellSpacing w:w="15" w:type="dxa"/>
        </w:trPr>
        <w:tc>
          <w:tcPr>
            <w:tcW w:w="1656" w:type="dxa"/>
            <w:vAlign w:val="center"/>
            <w:hideMark/>
          </w:tcPr>
          <w:p w14:paraId="13C97BAC" w14:textId="77777777" w:rsidR="007F17ED" w:rsidRPr="00086354" w:rsidRDefault="007F17ED" w:rsidP="00C43B80">
            <w:pPr>
              <w:rPr>
                <w:b/>
                <w:bCs/>
                <w:lang w:eastAsia="en-US"/>
              </w:rPr>
            </w:pPr>
            <w:r w:rsidRPr="00086354">
              <w:rPr>
                <w:b/>
                <w:bCs/>
                <w:lang w:eastAsia="en-US"/>
              </w:rPr>
              <w:t>HTTP method</w:t>
            </w:r>
          </w:p>
        </w:tc>
        <w:tc>
          <w:tcPr>
            <w:tcW w:w="2238" w:type="dxa"/>
            <w:vAlign w:val="center"/>
            <w:hideMark/>
          </w:tcPr>
          <w:p w14:paraId="339A370C" w14:textId="77777777" w:rsidR="007F17ED" w:rsidRPr="00086354" w:rsidRDefault="007F17ED" w:rsidP="00C43B80">
            <w:pPr>
              <w:rPr>
                <w:b/>
                <w:bCs/>
                <w:lang w:eastAsia="en-US"/>
              </w:rPr>
            </w:pPr>
            <w:r w:rsidRPr="00086354">
              <w:rPr>
                <w:b/>
                <w:bCs/>
                <w:lang w:eastAsia="en-US"/>
              </w:rPr>
              <w:t>Resource Path</w:t>
            </w:r>
          </w:p>
        </w:tc>
        <w:tc>
          <w:tcPr>
            <w:tcW w:w="5058" w:type="dxa"/>
            <w:vAlign w:val="center"/>
            <w:hideMark/>
          </w:tcPr>
          <w:p w14:paraId="3E3E9EBA" w14:textId="77777777" w:rsidR="007F17ED" w:rsidRPr="00086354" w:rsidRDefault="007F17ED" w:rsidP="00C43B80">
            <w:pPr>
              <w:rPr>
                <w:b/>
                <w:bCs/>
                <w:lang w:eastAsia="en-US"/>
              </w:rPr>
            </w:pPr>
            <w:r w:rsidRPr="00086354">
              <w:rPr>
                <w:b/>
                <w:bCs/>
                <w:lang w:eastAsia="en-US"/>
              </w:rPr>
              <w:t>Operation</w:t>
            </w:r>
          </w:p>
        </w:tc>
      </w:tr>
      <w:tr w:rsidR="007F17ED" w:rsidRPr="00086354" w14:paraId="2A36E52E" w14:textId="77777777" w:rsidTr="00C43B80">
        <w:trPr>
          <w:trHeight w:val="300"/>
          <w:tblCellSpacing w:w="15" w:type="dxa"/>
        </w:trPr>
        <w:tc>
          <w:tcPr>
            <w:tcW w:w="1656" w:type="dxa"/>
            <w:tcBorders>
              <w:top w:val="single" w:sz="6" w:space="0" w:color="DDDDDD"/>
            </w:tcBorders>
            <w:hideMark/>
          </w:tcPr>
          <w:p w14:paraId="7EFD1E85" w14:textId="77777777" w:rsidR="007F17ED" w:rsidRPr="00086354" w:rsidRDefault="007F17ED" w:rsidP="00C43B80">
            <w:pPr>
              <w:rPr>
                <w:lang w:eastAsia="en-US"/>
              </w:rPr>
            </w:pPr>
            <w:r w:rsidRPr="00086354">
              <w:rPr>
                <w:lang w:eastAsia="en-US"/>
              </w:rPr>
              <w:t>GET</w:t>
            </w:r>
          </w:p>
        </w:tc>
        <w:tc>
          <w:tcPr>
            <w:tcW w:w="2238" w:type="dxa"/>
            <w:tcBorders>
              <w:top w:val="single" w:sz="6" w:space="0" w:color="DDDDDD"/>
            </w:tcBorders>
            <w:hideMark/>
          </w:tcPr>
          <w:p w14:paraId="4F88E2E8" w14:textId="77777777" w:rsidR="007F17ED" w:rsidRPr="00086354" w:rsidRDefault="007F17ED" w:rsidP="00C43B80">
            <w:pPr>
              <w:rPr>
                <w:lang w:eastAsia="en-US"/>
              </w:rPr>
            </w:pPr>
            <w:r w:rsidRPr="00086354">
              <w:rPr>
                <w:i/>
                <w:iCs/>
                <w:lang w:eastAsia="en-US"/>
              </w:rPr>
              <w:t>/resources/{id}</w:t>
            </w:r>
          </w:p>
        </w:tc>
        <w:tc>
          <w:tcPr>
            <w:tcW w:w="5058" w:type="dxa"/>
            <w:tcBorders>
              <w:top w:val="single" w:sz="6" w:space="0" w:color="DDDDDD"/>
            </w:tcBorders>
            <w:hideMark/>
          </w:tcPr>
          <w:p w14:paraId="5175AB3B" w14:textId="77777777" w:rsidR="007F17ED" w:rsidRPr="00086354" w:rsidRDefault="007F17ED" w:rsidP="00C43B80">
            <w:pPr>
              <w:rPr>
                <w:lang w:eastAsia="en-US"/>
              </w:rPr>
            </w:pPr>
            <w:r w:rsidRPr="00086354">
              <w:rPr>
                <w:lang w:eastAsia="en-US"/>
              </w:rPr>
              <w:t>Get the instance corresponding to the resource ID</w:t>
            </w:r>
          </w:p>
        </w:tc>
      </w:tr>
      <w:tr w:rsidR="007F17ED" w:rsidRPr="00086354" w14:paraId="19EB39CC" w14:textId="77777777" w:rsidTr="00C43B80">
        <w:trPr>
          <w:trHeight w:val="300"/>
          <w:tblCellSpacing w:w="15" w:type="dxa"/>
        </w:trPr>
        <w:tc>
          <w:tcPr>
            <w:tcW w:w="1656" w:type="dxa"/>
            <w:tcBorders>
              <w:top w:val="single" w:sz="6" w:space="0" w:color="DDDDDD"/>
            </w:tcBorders>
            <w:hideMark/>
          </w:tcPr>
          <w:p w14:paraId="1702DB06" w14:textId="77777777" w:rsidR="007F17ED" w:rsidRPr="00086354" w:rsidRDefault="007F17ED" w:rsidP="00C43B80">
            <w:pPr>
              <w:rPr>
                <w:lang w:eastAsia="en-US"/>
              </w:rPr>
            </w:pPr>
            <w:r w:rsidRPr="00086354">
              <w:rPr>
                <w:lang w:eastAsia="en-US"/>
              </w:rPr>
              <w:t>PUT</w:t>
            </w:r>
          </w:p>
        </w:tc>
        <w:tc>
          <w:tcPr>
            <w:tcW w:w="2238" w:type="dxa"/>
            <w:tcBorders>
              <w:top w:val="single" w:sz="6" w:space="0" w:color="DDDDDD"/>
            </w:tcBorders>
            <w:hideMark/>
          </w:tcPr>
          <w:p w14:paraId="63992954" w14:textId="77777777" w:rsidR="007F17ED" w:rsidRPr="00086354" w:rsidRDefault="007F17ED" w:rsidP="00C43B80">
            <w:pPr>
              <w:rPr>
                <w:lang w:eastAsia="en-US"/>
              </w:rPr>
            </w:pPr>
            <w:r w:rsidRPr="00086354">
              <w:rPr>
                <w:i/>
                <w:iCs/>
                <w:lang w:eastAsia="en-US"/>
              </w:rPr>
              <w:t>/resources/{id}</w:t>
            </w:r>
          </w:p>
        </w:tc>
        <w:tc>
          <w:tcPr>
            <w:tcW w:w="5058" w:type="dxa"/>
            <w:tcBorders>
              <w:top w:val="single" w:sz="6" w:space="0" w:color="DDDDDD"/>
            </w:tcBorders>
            <w:hideMark/>
          </w:tcPr>
          <w:p w14:paraId="05D3658B" w14:textId="77777777" w:rsidR="007F17ED" w:rsidRPr="00086354" w:rsidRDefault="007F17ED" w:rsidP="00C43B80">
            <w:pPr>
              <w:rPr>
                <w:lang w:eastAsia="en-US"/>
              </w:rPr>
            </w:pPr>
            <w:r w:rsidRPr="00086354">
              <w:rPr>
                <w:lang w:eastAsia="en-US"/>
              </w:rPr>
              <w:t>To update a resource instance by replacing it – "</w:t>
            </w:r>
            <w:r w:rsidRPr="00086354">
              <w:rPr>
                <w:i/>
                <w:iCs/>
                <w:lang w:eastAsia="en-US"/>
              </w:rPr>
              <w:t>Take this new thing and</w:t>
            </w:r>
            <w:r w:rsidRPr="00086354">
              <w:rPr>
                <w:lang w:eastAsia="en-US"/>
              </w:rPr>
              <w:t> _ </w:t>
            </w:r>
            <w:r w:rsidRPr="00086354">
              <w:rPr>
                <w:b/>
                <w:bCs/>
                <w:lang w:eastAsia="en-US"/>
              </w:rPr>
              <w:t>put</w:t>
            </w:r>
            <w:r w:rsidRPr="00086354">
              <w:rPr>
                <w:lang w:eastAsia="en-US"/>
              </w:rPr>
              <w:t> _ </w:t>
            </w:r>
            <w:r w:rsidRPr="00086354">
              <w:rPr>
                <w:i/>
                <w:iCs/>
                <w:lang w:eastAsia="en-US"/>
              </w:rPr>
              <w:t>it there</w:t>
            </w:r>
            <w:r w:rsidRPr="00086354">
              <w:rPr>
                <w:lang w:eastAsia="en-US"/>
              </w:rPr>
              <w:t>"</w:t>
            </w:r>
          </w:p>
        </w:tc>
      </w:tr>
      <w:tr w:rsidR="007F17ED" w:rsidRPr="00086354" w14:paraId="29D3421E" w14:textId="77777777" w:rsidTr="00C43B80">
        <w:trPr>
          <w:trHeight w:val="300"/>
          <w:tblCellSpacing w:w="15" w:type="dxa"/>
        </w:trPr>
        <w:tc>
          <w:tcPr>
            <w:tcW w:w="1656" w:type="dxa"/>
            <w:tcBorders>
              <w:top w:val="single" w:sz="6" w:space="0" w:color="DDDDDD"/>
            </w:tcBorders>
            <w:hideMark/>
          </w:tcPr>
          <w:p w14:paraId="701518B4" w14:textId="77777777" w:rsidR="007F17ED" w:rsidRPr="00086354" w:rsidRDefault="007F17ED" w:rsidP="00C43B80">
            <w:pPr>
              <w:rPr>
                <w:lang w:eastAsia="en-US"/>
              </w:rPr>
            </w:pPr>
            <w:r w:rsidRPr="00086354">
              <w:rPr>
                <w:lang w:eastAsia="en-US"/>
              </w:rPr>
              <w:t>DELETE</w:t>
            </w:r>
          </w:p>
        </w:tc>
        <w:tc>
          <w:tcPr>
            <w:tcW w:w="2238" w:type="dxa"/>
            <w:tcBorders>
              <w:top w:val="single" w:sz="6" w:space="0" w:color="DDDDDD"/>
            </w:tcBorders>
            <w:hideMark/>
          </w:tcPr>
          <w:p w14:paraId="7461AA2C" w14:textId="77777777" w:rsidR="007F17ED" w:rsidRPr="00086354" w:rsidRDefault="007F17ED" w:rsidP="00C43B80">
            <w:pPr>
              <w:rPr>
                <w:lang w:eastAsia="en-US"/>
              </w:rPr>
            </w:pPr>
            <w:r w:rsidRPr="00086354">
              <w:rPr>
                <w:i/>
                <w:iCs/>
                <w:lang w:eastAsia="en-US"/>
              </w:rPr>
              <w:t>/resources/{id}</w:t>
            </w:r>
          </w:p>
        </w:tc>
        <w:tc>
          <w:tcPr>
            <w:tcW w:w="5058" w:type="dxa"/>
            <w:tcBorders>
              <w:top w:val="single" w:sz="6" w:space="0" w:color="DDDDDD"/>
            </w:tcBorders>
            <w:hideMark/>
          </w:tcPr>
          <w:p w14:paraId="61CA52B1" w14:textId="77777777" w:rsidR="007F17ED" w:rsidRPr="00086354" w:rsidRDefault="007F17ED" w:rsidP="00C43B80">
            <w:pPr>
              <w:rPr>
                <w:lang w:eastAsia="en-US"/>
              </w:rPr>
            </w:pPr>
            <w:r w:rsidRPr="00086354">
              <w:rPr>
                <w:lang w:eastAsia="en-US"/>
              </w:rPr>
              <w:t xml:space="preserve">To delete the resource instance based on the resource </w:t>
            </w:r>
            <w:proofErr w:type="gramStart"/>
            <w:r w:rsidRPr="00086354">
              <w:rPr>
                <w:lang w:eastAsia="en-US"/>
              </w:rPr>
              <w:t>e.g.</w:t>
            </w:r>
            <w:proofErr w:type="gramEnd"/>
            <w:r w:rsidRPr="00086354">
              <w:rPr>
                <w:lang w:eastAsia="en-US"/>
              </w:rPr>
              <w:t xml:space="preserve"> id</w:t>
            </w:r>
          </w:p>
        </w:tc>
      </w:tr>
      <w:tr w:rsidR="00603D6F" w:rsidRPr="00086354" w14:paraId="6551E7CB" w14:textId="77777777" w:rsidTr="00C43B80">
        <w:trPr>
          <w:trHeight w:val="300"/>
          <w:tblCellSpacing w:w="15" w:type="dxa"/>
        </w:trPr>
        <w:tc>
          <w:tcPr>
            <w:tcW w:w="1656" w:type="dxa"/>
            <w:tcBorders>
              <w:top w:val="single" w:sz="6" w:space="0" w:color="DDDDDD"/>
            </w:tcBorders>
          </w:tcPr>
          <w:p w14:paraId="1CE792EB" w14:textId="67B2D882" w:rsidR="00603D6F" w:rsidRPr="00086354" w:rsidRDefault="00603D6F" w:rsidP="00C43B80">
            <w:pPr>
              <w:rPr>
                <w:lang w:eastAsia="en-US"/>
              </w:rPr>
            </w:pPr>
            <w:r>
              <w:rPr>
                <w:lang w:eastAsia="en-US"/>
              </w:rPr>
              <w:t>HEAD</w:t>
            </w:r>
          </w:p>
        </w:tc>
        <w:tc>
          <w:tcPr>
            <w:tcW w:w="2238" w:type="dxa"/>
            <w:tcBorders>
              <w:top w:val="single" w:sz="6" w:space="0" w:color="DDDDDD"/>
            </w:tcBorders>
          </w:tcPr>
          <w:p w14:paraId="7AFC11FE" w14:textId="733FF80B" w:rsidR="00603D6F" w:rsidRPr="00086354" w:rsidRDefault="00603D6F" w:rsidP="00C43B80">
            <w:pPr>
              <w:rPr>
                <w:i/>
                <w:iCs/>
                <w:lang w:eastAsia="en-US"/>
              </w:rPr>
            </w:pPr>
            <w:r>
              <w:rPr>
                <w:i/>
                <w:iCs/>
                <w:lang w:eastAsia="en-US"/>
              </w:rPr>
              <w:t>/resources/{id}</w:t>
            </w:r>
          </w:p>
        </w:tc>
        <w:tc>
          <w:tcPr>
            <w:tcW w:w="5058" w:type="dxa"/>
            <w:tcBorders>
              <w:top w:val="single" w:sz="6" w:space="0" w:color="DDDDDD"/>
            </w:tcBorders>
          </w:tcPr>
          <w:p w14:paraId="334B2832" w14:textId="2631040A" w:rsidR="00603D6F" w:rsidRPr="00086354" w:rsidRDefault="00603D6F" w:rsidP="00C43B80">
            <w:pPr>
              <w:rPr>
                <w:lang w:eastAsia="en-US"/>
              </w:rPr>
            </w:pPr>
            <w:r>
              <w:rPr>
                <w:lang w:eastAsia="en-US"/>
              </w:rPr>
              <w:t>Get header and link information of the resource.</w:t>
            </w:r>
          </w:p>
        </w:tc>
      </w:tr>
      <w:tr w:rsidR="007F17ED" w:rsidRPr="00086354" w14:paraId="3B3B682B" w14:textId="77777777" w:rsidTr="00C43B80">
        <w:trPr>
          <w:trHeight w:val="300"/>
          <w:tblCellSpacing w:w="15" w:type="dxa"/>
        </w:trPr>
        <w:tc>
          <w:tcPr>
            <w:tcW w:w="1656" w:type="dxa"/>
            <w:tcBorders>
              <w:top w:val="single" w:sz="6" w:space="0" w:color="DDDDDD"/>
            </w:tcBorders>
            <w:hideMark/>
          </w:tcPr>
          <w:p w14:paraId="289C4F5E" w14:textId="77777777" w:rsidR="007F17ED" w:rsidRPr="00086354" w:rsidRDefault="007F17ED" w:rsidP="00C43B80">
            <w:pPr>
              <w:rPr>
                <w:lang w:eastAsia="en-US"/>
              </w:rPr>
            </w:pPr>
            <w:r w:rsidRPr="00086354">
              <w:rPr>
                <w:lang w:eastAsia="en-US"/>
              </w:rPr>
              <w:t>PATCH</w:t>
            </w:r>
          </w:p>
        </w:tc>
        <w:tc>
          <w:tcPr>
            <w:tcW w:w="2238" w:type="dxa"/>
            <w:tcBorders>
              <w:top w:val="single" w:sz="6" w:space="0" w:color="DDDDDD"/>
            </w:tcBorders>
            <w:hideMark/>
          </w:tcPr>
          <w:p w14:paraId="0F9D9428" w14:textId="77777777" w:rsidR="007F17ED" w:rsidRPr="00086354" w:rsidRDefault="007F17ED" w:rsidP="00C43B80">
            <w:pPr>
              <w:rPr>
                <w:lang w:eastAsia="en-US"/>
              </w:rPr>
            </w:pPr>
            <w:r w:rsidRPr="00086354">
              <w:rPr>
                <w:i/>
                <w:iCs/>
                <w:lang w:eastAsia="en-US"/>
              </w:rPr>
              <w:t>/resources/{id}</w:t>
            </w:r>
          </w:p>
        </w:tc>
        <w:tc>
          <w:tcPr>
            <w:tcW w:w="5058" w:type="dxa"/>
            <w:tcBorders>
              <w:top w:val="single" w:sz="6" w:space="0" w:color="DDDDDD"/>
            </w:tcBorders>
            <w:hideMark/>
          </w:tcPr>
          <w:p w14:paraId="2B496F31" w14:textId="77777777" w:rsidR="007F17ED" w:rsidRPr="00086354" w:rsidRDefault="007F17ED" w:rsidP="00C43B80">
            <w:pPr>
              <w:rPr>
                <w:lang w:eastAsia="en-US"/>
              </w:rPr>
            </w:pPr>
            <w:r w:rsidRPr="00086354">
              <w:rPr>
                <w:lang w:eastAsia="en-US"/>
              </w:rPr>
              <w:t>Perform changes such as add, update, and delete to the specified attribute(s). Is used often to perform partial updates on a resource</w:t>
            </w:r>
          </w:p>
        </w:tc>
      </w:tr>
    </w:tbl>
    <w:p w14:paraId="3A1B51C5" w14:textId="77777777" w:rsidR="007F17ED" w:rsidRPr="00086354" w:rsidRDefault="007F17ED" w:rsidP="007F17ED">
      <w:pPr>
        <w:pStyle w:val="4"/>
        <w:rPr>
          <w:lang w:val="en-GB"/>
        </w:rPr>
      </w:pPr>
      <w:bookmarkStart w:id="99" w:name="_Toc67676854"/>
      <w:r w:rsidRPr="00086354">
        <w:rPr>
          <w:lang w:val="en-GB"/>
        </w:rPr>
        <w:lastRenderedPageBreak/>
        <w:t>Idempotency</w:t>
      </w:r>
      <w:bookmarkEnd w:id="99"/>
    </w:p>
    <w:p w14:paraId="7DE8B74B" w14:textId="3DFE5491" w:rsidR="007F17ED" w:rsidRPr="00086354" w:rsidRDefault="007F17ED" w:rsidP="007F17ED">
      <w:pPr>
        <w:rPr>
          <w:lang w:eastAsia="en-US"/>
        </w:rPr>
      </w:pPr>
      <w:r w:rsidRPr="00086354">
        <w:rPr>
          <w:lang w:eastAsia="en-US"/>
        </w:rPr>
        <w:t>An idempotent HTTP method is an HTTP method that can be called many times without different</w:t>
      </w:r>
      <w:r w:rsidR="007030CD">
        <w:rPr>
          <w:lang w:eastAsia="en-US"/>
        </w:rPr>
        <w:t xml:space="preserve"> outcomes. In some cases, </w:t>
      </w:r>
      <w:r w:rsidRPr="00086354">
        <w:rPr>
          <w:lang w:eastAsia="en-US"/>
        </w:rPr>
        <w:t>secondary calls will result in a different response code, but there will be no change of state of the resource.</w:t>
      </w:r>
    </w:p>
    <w:p w14:paraId="63CCB440" w14:textId="7C16D598" w:rsidR="007F17ED" w:rsidRPr="00086354" w:rsidRDefault="007F17ED" w:rsidP="007F17ED">
      <w:pPr>
        <w:rPr>
          <w:lang w:eastAsia="en-US"/>
        </w:rPr>
      </w:pPr>
      <w:r w:rsidRPr="00086354">
        <w:rPr>
          <w:lang w:eastAsia="en-US"/>
        </w:rPr>
        <w:t xml:space="preserve">As an example, when you invoke N similar DELETE requests, the first request will delete the resource and the response will be 200 (OK) or 204 (No Content). Further requests will return 404 (Not Found). Clearly, the response is different from first request, but there is no change of state for any resource on server side because </w:t>
      </w:r>
      <w:r w:rsidR="007030CD">
        <w:rPr>
          <w:lang w:eastAsia="en-US"/>
        </w:rPr>
        <w:t xml:space="preserve">the </w:t>
      </w:r>
      <w:r w:rsidRPr="00086354">
        <w:rPr>
          <w:lang w:eastAsia="en-US"/>
        </w:rPr>
        <w:t>original resource is already deleted.</w:t>
      </w:r>
    </w:p>
    <w:tbl>
      <w:tblPr>
        <w:tblW w:w="8505" w:type="dxa"/>
        <w:tblCellSpacing w:w="15" w:type="dxa"/>
        <w:tblCellMar>
          <w:top w:w="15" w:type="dxa"/>
          <w:left w:w="15" w:type="dxa"/>
          <w:bottom w:w="15" w:type="dxa"/>
          <w:right w:w="15" w:type="dxa"/>
        </w:tblCellMar>
        <w:tblLook w:val="04A0" w:firstRow="1" w:lastRow="0" w:firstColumn="1" w:lastColumn="0" w:noHBand="0" w:noVBand="1"/>
      </w:tblPr>
      <w:tblGrid>
        <w:gridCol w:w="3119"/>
        <w:gridCol w:w="5386"/>
      </w:tblGrid>
      <w:tr w:rsidR="007F17ED" w:rsidRPr="00086354" w14:paraId="18AA5D20" w14:textId="77777777" w:rsidTr="00C43B80">
        <w:trPr>
          <w:trHeight w:val="300"/>
          <w:tblHeader/>
          <w:tblCellSpacing w:w="15" w:type="dxa"/>
        </w:trPr>
        <w:tc>
          <w:tcPr>
            <w:tcW w:w="3074" w:type="dxa"/>
            <w:vAlign w:val="center"/>
            <w:hideMark/>
          </w:tcPr>
          <w:p w14:paraId="1326FC2A" w14:textId="77777777" w:rsidR="007F17ED" w:rsidRPr="00086354" w:rsidRDefault="007F17ED" w:rsidP="00C43B80">
            <w:pPr>
              <w:rPr>
                <w:b/>
                <w:bCs/>
                <w:lang w:eastAsia="en-US"/>
              </w:rPr>
            </w:pPr>
            <w:r w:rsidRPr="00086354">
              <w:rPr>
                <w:b/>
                <w:bCs/>
                <w:lang w:eastAsia="en-US"/>
              </w:rPr>
              <w:t>HTTP Method</w:t>
            </w:r>
          </w:p>
        </w:tc>
        <w:tc>
          <w:tcPr>
            <w:tcW w:w="5341" w:type="dxa"/>
            <w:vAlign w:val="center"/>
            <w:hideMark/>
          </w:tcPr>
          <w:p w14:paraId="59A48C61" w14:textId="77777777" w:rsidR="007F17ED" w:rsidRPr="00086354" w:rsidRDefault="007F17ED" w:rsidP="00C43B80">
            <w:pPr>
              <w:rPr>
                <w:b/>
                <w:bCs/>
                <w:lang w:eastAsia="en-US"/>
              </w:rPr>
            </w:pPr>
            <w:r w:rsidRPr="00086354">
              <w:rPr>
                <w:b/>
                <w:bCs/>
                <w:lang w:eastAsia="en-US"/>
              </w:rPr>
              <w:t>Is Idempotent</w:t>
            </w:r>
          </w:p>
        </w:tc>
      </w:tr>
      <w:tr w:rsidR="007F17ED" w:rsidRPr="00086354" w14:paraId="6ACDB84C" w14:textId="77777777" w:rsidTr="00C43B80">
        <w:trPr>
          <w:trHeight w:val="300"/>
          <w:tblCellSpacing w:w="15" w:type="dxa"/>
        </w:trPr>
        <w:tc>
          <w:tcPr>
            <w:tcW w:w="3074" w:type="dxa"/>
            <w:tcBorders>
              <w:top w:val="single" w:sz="6" w:space="0" w:color="DDDDDD"/>
            </w:tcBorders>
            <w:hideMark/>
          </w:tcPr>
          <w:p w14:paraId="5AC36014" w14:textId="77777777" w:rsidR="007F17ED" w:rsidRPr="00086354" w:rsidRDefault="007F17ED" w:rsidP="00C43B80">
            <w:pPr>
              <w:rPr>
                <w:lang w:eastAsia="en-US"/>
              </w:rPr>
            </w:pPr>
            <w:r w:rsidRPr="00086354">
              <w:rPr>
                <w:i/>
                <w:iCs/>
                <w:lang w:eastAsia="en-US"/>
              </w:rPr>
              <w:t>GET</w:t>
            </w:r>
          </w:p>
        </w:tc>
        <w:tc>
          <w:tcPr>
            <w:tcW w:w="5341" w:type="dxa"/>
            <w:tcBorders>
              <w:top w:val="single" w:sz="6" w:space="0" w:color="DDDDDD"/>
            </w:tcBorders>
            <w:hideMark/>
          </w:tcPr>
          <w:p w14:paraId="1449B5BC" w14:textId="77777777" w:rsidR="007F17ED" w:rsidRPr="00086354" w:rsidRDefault="007F17ED" w:rsidP="00C43B80">
            <w:pPr>
              <w:rPr>
                <w:lang w:eastAsia="en-US"/>
              </w:rPr>
            </w:pPr>
            <w:r w:rsidRPr="00086354">
              <w:rPr>
                <w:lang w:eastAsia="en-US"/>
              </w:rPr>
              <w:t>True</w:t>
            </w:r>
          </w:p>
        </w:tc>
      </w:tr>
      <w:tr w:rsidR="007F17ED" w:rsidRPr="00086354" w14:paraId="68986F35" w14:textId="77777777" w:rsidTr="00C43B80">
        <w:trPr>
          <w:trHeight w:val="300"/>
          <w:tblCellSpacing w:w="15" w:type="dxa"/>
        </w:trPr>
        <w:tc>
          <w:tcPr>
            <w:tcW w:w="3074" w:type="dxa"/>
            <w:tcBorders>
              <w:top w:val="single" w:sz="6" w:space="0" w:color="DDDDDD"/>
            </w:tcBorders>
            <w:hideMark/>
          </w:tcPr>
          <w:p w14:paraId="712434FE" w14:textId="77777777" w:rsidR="007F17ED" w:rsidRPr="00086354" w:rsidRDefault="007F17ED" w:rsidP="00C43B80">
            <w:pPr>
              <w:rPr>
                <w:lang w:eastAsia="en-US"/>
              </w:rPr>
            </w:pPr>
            <w:r w:rsidRPr="00086354">
              <w:rPr>
                <w:i/>
                <w:iCs/>
                <w:lang w:eastAsia="en-US"/>
              </w:rPr>
              <w:t>POST</w:t>
            </w:r>
          </w:p>
        </w:tc>
        <w:tc>
          <w:tcPr>
            <w:tcW w:w="5341" w:type="dxa"/>
            <w:tcBorders>
              <w:top w:val="single" w:sz="6" w:space="0" w:color="DDDDDD"/>
            </w:tcBorders>
            <w:hideMark/>
          </w:tcPr>
          <w:p w14:paraId="1511D802" w14:textId="77777777" w:rsidR="007F17ED" w:rsidRPr="00086354" w:rsidRDefault="007F17ED" w:rsidP="00C43B80">
            <w:pPr>
              <w:rPr>
                <w:lang w:eastAsia="en-US"/>
              </w:rPr>
            </w:pPr>
            <w:r w:rsidRPr="00086354">
              <w:rPr>
                <w:lang w:eastAsia="en-US"/>
              </w:rPr>
              <w:t>False</w:t>
            </w:r>
          </w:p>
        </w:tc>
      </w:tr>
      <w:tr w:rsidR="007F17ED" w:rsidRPr="00086354" w14:paraId="76269C48" w14:textId="77777777" w:rsidTr="00C43B80">
        <w:trPr>
          <w:trHeight w:val="300"/>
          <w:tblCellSpacing w:w="15" w:type="dxa"/>
        </w:trPr>
        <w:tc>
          <w:tcPr>
            <w:tcW w:w="3074" w:type="dxa"/>
            <w:tcBorders>
              <w:top w:val="single" w:sz="6" w:space="0" w:color="DDDDDD"/>
            </w:tcBorders>
            <w:hideMark/>
          </w:tcPr>
          <w:p w14:paraId="3AEF4415" w14:textId="77777777" w:rsidR="007F17ED" w:rsidRPr="00086354" w:rsidRDefault="007F17ED" w:rsidP="00C43B80">
            <w:pPr>
              <w:rPr>
                <w:lang w:eastAsia="en-US"/>
              </w:rPr>
            </w:pPr>
            <w:r w:rsidRPr="00086354">
              <w:rPr>
                <w:i/>
                <w:iCs/>
                <w:lang w:eastAsia="en-US"/>
              </w:rPr>
              <w:t>PUT</w:t>
            </w:r>
          </w:p>
        </w:tc>
        <w:tc>
          <w:tcPr>
            <w:tcW w:w="5341" w:type="dxa"/>
            <w:tcBorders>
              <w:top w:val="single" w:sz="6" w:space="0" w:color="DDDDDD"/>
            </w:tcBorders>
            <w:hideMark/>
          </w:tcPr>
          <w:p w14:paraId="0813AED3" w14:textId="77777777" w:rsidR="007F17ED" w:rsidRPr="00086354" w:rsidRDefault="007F17ED" w:rsidP="00C43B80">
            <w:pPr>
              <w:rPr>
                <w:lang w:eastAsia="en-US"/>
              </w:rPr>
            </w:pPr>
            <w:r w:rsidRPr="00086354">
              <w:rPr>
                <w:lang w:eastAsia="en-US"/>
              </w:rPr>
              <w:t>True</w:t>
            </w:r>
          </w:p>
        </w:tc>
      </w:tr>
      <w:tr w:rsidR="007F17ED" w:rsidRPr="00086354" w14:paraId="75ADD2A8" w14:textId="77777777" w:rsidTr="00C43B80">
        <w:trPr>
          <w:trHeight w:val="300"/>
          <w:tblCellSpacing w:w="15" w:type="dxa"/>
        </w:trPr>
        <w:tc>
          <w:tcPr>
            <w:tcW w:w="3074" w:type="dxa"/>
            <w:tcBorders>
              <w:top w:val="single" w:sz="6" w:space="0" w:color="DDDDDD"/>
            </w:tcBorders>
            <w:hideMark/>
          </w:tcPr>
          <w:p w14:paraId="424668DF" w14:textId="77777777" w:rsidR="007F17ED" w:rsidRPr="00086354" w:rsidRDefault="007F17ED" w:rsidP="00C43B80">
            <w:pPr>
              <w:rPr>
                <w:lang w:eastAsia="en-US"/>
              </w:rPr>
            </w:pPr>
            <w:r w:rsidRPr="00086354">
              <w:rPr>
                <w:i/>
                <w:iCs/>
                <w:lang w:eastAsia="en-US"/>
              </w:rPr>
              <w:t>PATCH</w:t>
            </w:r>
          </w:p>
        </w:tc>
        <w:tc>
          <w:tcPr>
            <w:tcW w:w="5341" w:type="dxa"/>
            <w:tcBorders>
              <w:top w:val="single" w:sz="6" w:space="0" w:color="DDDDDD"/>
            </w:tcBorders>
            <w:hideMark/>
          </w:tcPr>
          <w:p w14:paraId="22321073" w14:textId="77777777" w:rsidR="007F17ED" w:rsidRPr="00086354" w:rsidRDefault="007F17ED" w:rsidP="00C43B80">
            <w:pPr>
              <w:rPr>
                <w:lang w:eastAsia="en-US"/>
              </w:rPr>
            </w:pPr>
            <w:r w:rsidRPr="00086354">
              <w:rPr>
                <w:lang w:eastAsia="en-US"/>
              </w:rPr>
              <w:t>False</w:t>
            </w:r>
          </w:p>
        </w:tc>
      </w:tr>
      <w:tr w:rsidR="007F17ED" w:rsidRPr="00086354" w14:paraId="64C7C441" w14:textId="77777777" w:rsidTr="00C43B80">
        <w:trPr>
          <w:trHeight w:val="300"/>
          <w:tblCellSpacing w:w="15" w:type="dxa"/>
        </w:trPr>
        <w:tc>
          <w:tcPr>
            <w:tcW w:w="3074" w:type="dxa"/>
            <w:tcBorders>
              <w:top w:val="single" w:sz="6" w:space="0" w:color="DDDDDD"/>
            </w:tcBorders>
            <w:hideMark/>
          </w:tcPr>
          <w:p w14:paraId="287770CB" w14:textId="77777777" w:rsidR="007F17ED" w:rsidRPr="00086354" w:rsidRDefault="007F17ED" w:rsidP="00C43B80">
            <w:pPr>
              <w:rPr>
                <w:lang w:eastAsia="en-US"/>
              </w:rPr>
            </w:pPr>
            <w:r w:rsidRPr="00086354">
              <w:rPr>
                <w:i/>
                <w:iCs/>
                <w:lang w:eastAsia="en-US"/>
              </w:rPr>
              <w:t>DELETE</w:t>
            </w:r>
          </w:p>
        </w:tc>
        <w:tc>
          <w:tcPr>
            <w:tcW w:w="5341" w:type="dxa"/>
            <w:tcBorders>
              <w:top w:val="single" w:sz="6" w:space="0" w:color="DDDDDD"/>
            </w:tcBorders>
            <w:hideMark/>
          </w:tcPr>
          <w:p w14:paraId="092ED5AB" w14:textId="77777777" w:rsidR="007F17ED" w:rsidRPr="00086354" w:rsidRDefault="007F17ED" w:rsidP="00C43B80">
            <w:pPr>
              <w:rPr>
                <w:lang w:eastAsia="en-US"/>
              </w:rPr>
            </w:pPr>
            <w:r w:rsidRPr="00086354">
              <w:rPr>
                <w:lang w:eastAsia="en-US"/>
              </w:rPr>
              <w:t>True</w:t>
            </w:r>
          </w:p>
        </w:tc>
      </w:tr>
      <w:tr w:rsidR="007F17ED" w:rsidRPr="00086354" w14:paraId="0A93C4F8" w14:textId="77777777" w:rsidTr="00C43B80">
        <w:trPr>
          <w:trHeight w:val="300"/>
          <w:tblCellSpacing w:w="15" w:type="dxa"/>
        </w:trPr>
        <w:tc>
          <w:tcPr>
            <w:tcW w:w="3074" w:type="dxa"/>
            <w:tcBorders>
              <w:top w:val="single" w:sz="6" w:space="0" w:color="DDDDDD"/>
            </w:tcBorders>
            <w:hideMark/>
          </w:tcPr>
          <w:p w14:paraId="5EC0E839" w14:textId="77777777" w:rsidR="007F17ED" w:rsidRPr="00086354" w:rsidRDefault="007F17ED" w:rsidP="00C43B80">
            <w:pPr>
              <w:rPr>
                <w:lang w:eastAsia="en-US"/>
              </w:rPr>
            </w:pPr>
            <w:r w:rsidRPr="00086354">
              <w:rPr>
                <w:i/>
                <w:iCs/>
                <w:lang w:eastAsia="en-US"/>
              </w:rPr>
              <w:t>HEAD</w:t>
            </w:r>
          </w:p>
        </w:tc>
        <w:tc>
          <w:tcPr>
            <w:tcW w:w="5341" w:type="dxa"/>
            <w:tcBorders>
              <w:top w:val="single" w:sz="6" w:space="0" w:color="DDDDDD"/>
            </w:tcBorders>
            <w:hideMark/>
          </w:tcPr>
          <w:p w14:paraId="2999C127" w14:textId="77777777" w:rsidR="007F17ED" w:rsidRPr="00086354" w:rsidRDefault="007F17ED" w:rsidP="00C43B80">
            <w:pPr>
              <w:rPr>
                <w:lang w:eastAsia="en-US"/>
              </w:rPr>
            </w:pPr>
            <w:r w:rsidRPr="00086354">
              <w:rPr>
                <w:lang w:eastAsia="en-US"/>
              </w:rPr>
              <w:t>True</w:t>
            </w:r>
          </w:p>
        </w:tc>
      </w:tr>
      <w:tr w:rsidR="007F17ED" w:rsidRPr="00086354" w14:paraId="017DDB79" w14:textId="77777777" w:rsidTr="00C43B80">
        <w:trPr>
          <w:trHeight w:val="300"/>
          <w:tblCellSpacing w:w="15" w:type="dxa"/>
        </w:trPr>
        <w:tc>
          <w:tcPr>
            <w:tcW w:w="3074" w:type="dxa"/>
            <w:tcBorders>
              <w:top w:val="single" w:sz="6" w:space="0" w:color="DDDDDD"/>
            </w:tcBorders>
            <w:hideMark/>
          </w:tcPr>
          <w:p w14:paraId="61F822BA" w14:textId="77777777" w:rsidR="007F17ED" w:rsidRPr="00086354" w:rsidRDefault="007F17ED" w:rsidP="00C43B80">
            <w:pPr>
              <w:rPr>
                <w:lang w:eastAsia="en-US"/>
              </w:rPr>
            </w:pPr>
            <w:r w:rsidRPr="00086354">
              <w:rPr>
                <w:i/>
                <w:iCs/>
                <w:lang w:eastAsia="en-US"/>
              </w:rPr>
              <w:t>OPTIONS</w:t>
            </w:r>
          </w:p>
        </w:tc>
        <w:tc>
          <w:tcPr>
            <w:tcW w:w="5341" w:type="dxa"/>
            <w:tcBorders>
              <w:top w:val="single" w:sz="6" w:space="0" w:color="DDDDDD"/>
            </w:tcBorders>
            <w:hideMark/>
          </w:tcPr>
          <w:p w14:paraId="07592219" w14:textId="6D723F4C" w:rsidR="007F17ED" w:rsidRPr="00086354" w:rsidRDefault="007F17ED" w:rsidP="005E1CD1">
            <w:pPr>
              <w:keepNext/>
              <w:rPr>
                <w:lang w:eastAsia="en-US"/>
              </w:rPr>
            </w:pPr>
            <w:r w:rsidRPr="00086354">
              <w:rPr>
                <w:lang w:eastAsia="en-US"/>
              </w:rPr>
              <w:t>True</w:t>
            </w:r>
            <w:r w:rsidR="007030CD">
              <w:rPr>
                <w:lang w:eastAsia="en-US"/>
              </w:rPr>
              <w:br/>
            </w:r>
          </w:p>
        </w:tc>
      </w:tr>
    </w:tbl>
    <w:p w14:paraId="3C7CA41D" w14:textId="4E036C2A" w:rsidR="005E1CD1" w:rsidRDefault="005E1CD1">
      <w:pPr>
        <w:pStyle w:val="afc"/>
      </w:pPr>
      <w:r>
        <w:t xml:space="preserve">Table </w:t>
      </w:r>
      <w:r>
        <w:fldChar w:fldCharType="begin"/>
      </w:r>
      <w:r>
        <w:instrText xml:space="preserve"> SEQ Table \* ARABIC </w:instrText>
      </w:r>
      <w:r>
        <w:fldChar w:fldCharType="separate"/>
      </w:r>
      <w:r w:rsidR="00B60551">
        <w:rPr>
          <w:noProof/>
        </w:rPr>
        <w:t>4</w:t>
      </w:r>
      <w:r>
        <w:fldChar w:fldCharType="end"/>
      </w:r>
      <w:r>
        <w:t xml:space="preserve"> – Idempotency of operations</w:t>
      </w:r>
    </w:p>
    <w:p w14:paraId="4D5F8B27" w14:textId="77777777" w:rsidR="005E1CD1" w:rsidRPr="005E1CD1" w:rsidRDefault="005E1CD1" w:rsidP="005E1CD1">
      <w:pPr>
        <w:rPr>
          <w:lang w:val="en-US" w:eastAsia="en-US"/>
        </w:rPr>
      </w:pPr>
    </w:p>
    <w:p w14:paraId="5DBB16E4" w14:textId="254630AF" w:rsidR="007030CD" w:rsidRPr="00086354" w:rsidRDefault="007030CD" w:rsidP="007030CD">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17</w:t>
      </w:r>
      <w:r w:rsidRPr="00086354">
        <w:rPr>
          <w:noProof/>
        </w:rPr>
        <w:fldChar w:fldCharType="end"/>
      </w:r>
      <w:r w:rsidRPr="00086354">
        <w:rPr>
          <w:lang w:eastAsia="en-US"/>
        </w:rPr>
        <w:t>|1]</w:t>
      </w:r>
    </w:p>
    <w:p w14:paraId="6D6A0C7B" w14:textId="079594A7" w:rsidR="007030CD" w:rsidRPr="00086354" w:rsidRDefault="007030CD" w:rsidP="007030CD">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 xml:space="preserve">APIs SHALL adhere to the idempotency of operations specified in the list above. </w:t>
      </w:r>
    </w:p>
    <w:p w14:paraId="2B41DD82" w14:textId="77777777" w:rsidR="0052226B" w:rsidRDefault="0052226B" w:rsidP="0052226B">
      <w:pPr>
        <w:rPr>
          <w:lang w:eastAsia="en-US"/>
        </w:rPr>
      </w:pPr>
    </w:p>
    <w:p w14:paraId="0B58D1E6" w14:textId="3D84A495" w:rsidR="005E1CD1" w:rsidRPr="00086354" w:rsidRDefault="005E1CD1" w:rsidP="005E1CD1">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18</w:t>
      </w:r>
      <w:r w:rsidRPr="00086354">
        <w:rPr>
          <w:noProof/>
        </w:rPr>
        <w:fldChar w:fldCharType="end"/>
      </w:r>
      <w:r w:rsidRPr="00086354">
        <w:rPr>
          <w:lang w:eastAsia="en-US"/>
        </w:rPr>
        <w:t>|1]</w:t>
      </w:r>
    </w:p>
    <w:p w14:paraId="6979090B" w14:textId="0B4DD0D4" w:rsidR="005E1CD1" w:rsidRPr="00086354" w:rsidRDefault="005E1CD1" w:rsidP="005E1CD1">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 xml:space="preserve">APIs SHOULD implement the </w:t>
      </w:r>
      <w:r w:rsidRPr="005E1CD1">
        <w:rPr>
          <w:rStyle w:val="CodeZchn"/>
        </w:rPr>
        <w:t>Idempotency-Key</w:t>
      </w:r>
      <w:r>
        <w:rPr>
          <w:rStyle w:val="af8"/>
          <w:rFonts w:ascii="Courier New" w:hAnsi="Courier New"/>
          <w:b/>
          <w:lang w:val="en-US" w:eastAsia="en-US"/>
        </w:rPr>
        <w:footnoteReference w:id="3"/>
      </w:r>
      <w:r>
        <w:rPr>
          <w:lang w:eastAsia="en-US"/>
        </w:rPr>
        <w:t xml:space="preserve"> HTTP header field and the corresponding implementation advice </w:t>
      </w:r>
      <w:proofErr w:type="gramStart"/>
      <w:r>
        <w:rPr>
          <w:lang w:eastAsia="en-US"/>
        </w:rPr>
        <w:t>in order to</w:t>
      </w:r>
      <w:proofErr w:type="gramEnd"/>
      <w:r>
        <w:rPr>
          <w:lang w:eastAsia="en-US"/>
        </w:rPr>
        <w:t xml:space="preserve"> make non-idempotent operations like POST and PATCH fault-tolerant. </w:t>
      </w:r>
    </w:p>
    <w:p w14:paraId="0CFDBBF3" w14:textId="1EBB1184" w:rsidR="00550676" w:rsidRDefault="00550676" w:rsidP="009C1825">
      <w:pPr>
        <w:pStyle w:val="3"/>
        <w:rPr>
          <w:lang w:val="en-GB"/>
        </w:rPr>
      </w:pPr>
      <w:bookmarkStart w:id="100" w:name="_Toc67676894"/>
      <w:bookmarkStart w:id="101" w:name="_Toc106693955"/>
      <w:bookmarkStart w:id="102" w:name="_Toc67676856"/>
      <w:r w:rsidRPr="00086354">
        <w:rPr>
          <w:lang w:val="en-GB"/>
        </w:rPr>
        <w:lastRenderedPageBreak/>
        <w:t>Pagination</w:t>
      </w:r>
      <w:bookmarkEnd w:id="100"/>
      <w:bookmarkEnd w:id="101"/>
    </w:p>
    <w:p w14:paraId="2C3659F8" w14:textId="77777777" w:rsidR="009C1825" w:rsidRDefault="009C1825" w:rsidP="009C1825">
      <w:pPr>
        <w:rPr>
          <w:lang w:eastAsia="en-US"/>
        </w:rPr>
      </w:pPr>
      <w:r>
        <w:rPr>
          <w:lang w:eastAsia="en-US"/>
        </w:rPr>
        <w:t>Querying an API with a GET can theoretically result in a huge return collection. Image querying the API of one of the big internet search engines without pagination. Hundreds of millions of results would have to be downloaded and displayed on a single page. That API would be unusable. Pagination helps to keep the data load to a reasonable amount and at the same time supports security aspects.</w:t>
      </w:r>
    </w:p>
    <w:p w14:paraId="5E15FF5E" w14:textId="77777777" w:rsidR="00D3737B" w:rsidRDefault="00151A20" w:rsidP="009C1825">
      <w:pPr>
        <w:rPr>
          <w:lang w:eastAsia="en-US"/>
        </w:rPr>
      </w:pPr>
      <w:r w:rsidRPr="00151A20">
        <w:rPr>
          <w:lang w:eastAsia="en-US"/>
        </w:rPr>
        <w:t xml:space="preserve">Historically, many APIs use </w:t>
      </w:r>
      <w:r w:rsidR="00D3737B">
        <w:rPr>
          <w:lang w:eastAsia="en-US"/>
        </w:rPr>
        <w:t>offset</w:t>
      </w:r>
      <w:r w:rsidRPr="00151A20">
        <w:rPr>
          <w:lang w:eastAsia="en-US"/>
        </w:rPr>
        <w:t xml:space="preserve"> pagination.</w:t>
      </w:r>
      <w:r>
        <w:rPr>
          <w:lang w:eastAsia="en-US"/>
        </w:rPr>
        <w:t xml:space="preserve"> A maximum page size (</w:t>
      </w:r>
      <w:proofErr w:type="gramStart"/>
      <w:r>
        <w:rPr>
          <w:lang w:eastAsia="en-US"/>
        </w:rPr>
        <w:t>e.g.</w:t>
      </w:r>
      <w:proofErr w:type="gramEnd"/>
      <w:r>
        <w:rPr>
          <w:lang w:eastAsia="en-US"/>
        </w:rPr>
        <w:t xml:space="preserve"> 20) is specified and the clients requests the starting record or the page number. </w:t>
      </w:r>
      <w:r w:rsidRPr="00151A20">
        <w:rPr>
          <w:lang w:eastAsia="en-US"/>
        </w:rPr>
        <w:t xml:space="preserve">However, this </w:t>
      </w:r>
      <w:r>
        <w:rPr>
          <w:lang w:eastAsia="en-US"/>
        </w:rPr>
        <w:t xml:space="preserve">approach leads to fuzzy results: </w:t>
      </w:r>
      <w:r w:rsidR="00D3737B" w:rsidRPr="00D3737B">
        <w:rPr>
          <w:lang w:eastAsia="en-US"/>
        </w:rPr>
        <w:t>Suppose an API is supposed to return a list of all planned transport movements of a certain carrier</w:t>
      </w:r>
      <w:r w:rsidR="00D3737B">
        <w:rPr>
          <w:lang w:eastAsia="en-US"/>
        </w:rPr>
        <w:t xml:space="preserve"> ordered by destination</w:t>
      </w:r>
      <w:r w:rsidR="00D3737B" w:rsidRPr="00D3737B">
        <w:rPr>
          <w:lang w:eastAsia="en-US"/>
        </w:rPr>
        <w:t xml:space="preserve">. </w:t>
      </w:r>
      <w:r w:rsidR="00D3737B">
        <w:rPr>
          <w:lang w:eastAsia="en-US"/>
        </w:rPr>
        <w:t xml:space="preserve">The first page of results is returned accurately. Before the client requests the next page or set of records, three possible things can happen. </w:t>
      </w:r>
    </w:p>
    <w:p w14:paraId="62B8C73F" w14:textId="6DDD8A90" w:rsidR="00D3737B" w:rsidRDefault="00D3737B" w:rsidP="00D3737B">
      <w:pPr>
        <w:pStyle w:val="afa"/>
        <w:numPr>
          <w:ilvl w:val="0"/>
          <w:numId w:val="53"/>
        </w:numPr>
      </w:pPr>
      <w:r>
        <w:t>The databank does not change at all. Then the next page of records is accurate.</w:t>
      </w:r>
    </w:p>
    <w:p w14:paraId="29478577" w14:textId="77777777" w:rsidR="00D3737B" w:rsidRDefault="00D3737B" w:rsidP="00D3737B">
      <w:pPr>
        <w:pStyle w:val="afa"/>
        <w:numPr>
          <w:ilvl w:val="0"/>
          <w:numId w:val="53"/>
        </w:numPr>
      </w:pPr>
      <w:r>
        <w:t xml:space="preserve">A record is added to the data base, that falls under the result list of the first page, that the client already received. </w:t>
      </w:r>
      <w:r w:rsidRPr="00D3737B">
        <w:t xml:space="preserve">In that case, the last result of the previous page is </w:t>
      </w:r>
      <w:proofErr w:type="gramStart"/>
      <w:r w:rsidRPr="00D3737B">
        <w:t>returned again</w:t>
      </w:r>
      <w:proofErr w:type="gramEnd"/>
      <w:r w:rsidRPr="00D3737B">
        <w:t xml:space="preserve"> as the first result of the second page. The list therefore contains a duplicate. </w:t>
      </w:r>
    </w:p>
    <w:p w14:paraId="6719ACD9" w14:textId="35F6ED27" w:rsidR="00D3737B" w:rsidRDefault="00D3737B" w:rsidP="00D3737B">
      <w:pPr>
        <w:pStyle w:val="afa"/>
        <w:numPr>
          <w:ilvl w:val="0"/>
          <w:numId w:val="53"/>
        </w:numPr>
      </w:pPr>
      <w:r w:rsidRPr="00D3737B">
        <w:t xml:space="preserve">In the opposite case, a planned transport movement that has already been returned to the client on the first page is deleted. The first data record of the second page therefore moves to the previous page. If the client now queries the next page, this data record is not transmitted at all. </w:t>
      </w:r>
      <w:r>
        <w:t xml:space="preserve"> </w:t>
      </w:r>
    </w:p>
    <w:p w14:paraId="5CF4B01B" w14:textId="7576B6C7" w:rsidR="00D3737B" w:rsidRPr="009C1825" w:rsidRDefault="00D3737B" w:rsidP="00D3737B">
      <w:r>
        <w:t xml:space="preserve">As </w:t>
      </w:r>
      <w:proofErr w:type="spellStart"/>
      <w:proofErr w:type="gramStart"/>
      <w:r>
        <w:t>a</w:t>
      </w:r>
      <w:proofErr w:type="spellEnd"/>
      <w:proofErr w:type="gramEnd"/>
      <w:r>
        <w:t xml:space="preserve"> inter</w:t>
      </w:r>
      <w:r w:rsidR="00EF7209">
        <w:t>-</w:t>
      </w:r>
      <w:r>
        <w:t xml:space="preserve">organisational data exchange cannot accept this type of results an alternative solution for pagination is needed. The solution to this problem is the </w:t>
      </w:r>
      <w:proofErr w:type="gramStart"/>
      <w:r>
        <w:t>so called</w:t>
      </w:r>
      <w:proofErr w:type="gramEnd"/>
      <w:r>
        <w:t xml:space="preserve"> keyset-based or cursor-pagination</w:t>
      </w:r>
      <w:r>
        <w:rPr>
          <w:rStyle w:val="af8"/>
          <w:lang w:eastAsia="en-US"/>
        </w:rPr>
        <w:footnoteReference w:id="4"/>
      </w:r>
      <w:r>
        <w:t>.</w:t>
      </w:r>
      <w:r w:rsidR="00EF7209">
        <w:t xml:space="preserve"> In addition, cursor-pagination is much more time-efficient on large datasets than offset-pagination.</w:t>
      </w:r>
    </w:p>
    <w:p w14:paraId="7D38E1C3" w14:textId="76556D2A" w:rsidR="009C1825" w:rsidRPr="00086354" w:rsidRDefault="009C1825" w:rsidP="009C1825">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19</w:t>
      </w:r>
      <w:r w:rsidRPr="00086354">
        <w:rPr>
          <w:noProof/>
        </w:rPr>
        <w:fldChar w:fldCharType="end"/>
      </w:r>
      <w:r w:rsidRPr="00086354">
        <w:rPr>
          <w:lang w:eastAsia="en-US"/>
        </w:rPr>
        <w:t>|1]</w:t>
      </w:r>
    </w:p>
    <w:p w14:paraId="02CCE05C" w14:textId="61D9A483" w:rsidR="007D1359" w:rsidRDefault="009C1825" w:rsidP="009C1825">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 xml:space="preserve">If pagination is used in an API, </w:t>
      </w:r>
      <w:r w:rsidR="00D3737B">
        <w:rPr>
          <w:lang w:eastAsia="en-US"/>
        </w:rPr>
        <w:t>k</w:t>
      </w:r>
      <w:r>
        <w:rPr>
          <w:lang w:eastAsia="en-US"/>
        </w:rPr>
        <w:t>eyset-based pagination (cursor-pagination) SHALL be used.</w:t>
      </w:r>
      <w:r w:rsidR="007D1359">
        <w:rPr>
          <w:lang w:eastAsia="en-US"/>
        </w:rPr>
        <w:t xml:space="preserve"> This means that the consumer cannot request a specific page, instead the consumer </w:t>
      </w:r>
      <w:proofErr w:type="gramStart"/>
      <w:r w:rsidR="007D1359">
        <w:rPr>
          <w:lang w:eastAsia="en-US"/>
        </w:rPr>
        <w:t>has to</w:t>
      </w:r>
      <w:proofErr w:type="gramEnd"/>
      <w:r w:rsidR="007D1359">
        <w:rPr>
          <w:lang w:eastAsia="en-US"/>
        </w:rPr>
        <w:t xml:space="preserve"> select a page-link provided by the server. The server SHALL provide links in the HTTP response header to the previous and next page and SHOULD provide links to the first and last page. More </w:t>
      </w:r>
      <w:proofErr w:type="gramStart"/>
      <w:r w:rsidR="007D1359">
        <w:rPr>
          <w:lang w:eastAsia="en-US"/>
        </w:rPr>
        <w:t>links</w:t>
      </w:r>
      <w:proofErr w:type="gramEnd"/>
      <w:r w:rsidR="007D1359">
        <w:rPr>
          <w:lang w:eastAsia="en-US"/>
        </w:rPr>
        <w:t xml:space="preserve"> MAY be provided.</w:t>
      </w:r>
    </w:p>
    <w:p w14:paraId="75892E26" w14:textId="7001933B" w:rsidR="0041709D" w:rsidRPr="00086354" w:rsidRDefault="0041709D" w:rsidP="009C1825">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 xml:space="preserve">The cursor-value is a string, created by the server using whatever method it likes. It identifies a point in a list of results for a query containing filters and sorting parameters for a specific moment in time. Therefore, it divides the list into those that fall before the cursor and those that fall after the cursor. There may optionally be one result that falls "on" the cursor. </w:t>
      </w:r>
    </w:p>
    <w:p w14:paraId="60D6ED7D" w14:textId="06F98E9B" w:rsidR="007D1359" w:rsidRDefault="007D1359" w:rsidP="007D1359">
      <w:pPr>
        <w:spacing w:after="240"/>
        <w:rPr>
          <w:lang w:eastAsia="en-US"/>
        </w:rPr>
      </w:pPr>
      <w:r>
        <w:rPr>
          <w:lang w:eastAsia="en-US"/>
        </w:rPr>
        <w:lastRenderedPageBreak/>
        <w:t xml:space="preserve">Cursor-pagination assures a consistent data set for a query with filtering/sorting criteria at a specific moment in time. If another consumer performs the same query a moment later, he may get a different data set. </w:t>
      </w:r>
    </w:p>
    <w:p w14:paraId="1A58621B" w14:textId="0FF7A6C2" w:rsidR="007D1359" w:rsidRPr="00086354" w:rsidRDefault="007D1359" w:rsidP="007D1359">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20</w:t>
      </w:r>
      <w:r w:rsidRPr="00086354">
        <w:rPr>
          <w:noProof/>
        </w:rPr>
        <w:fldChar w:fldCharType="end"/>
      </w:r>
      <w:r w:rsidRPr="00086354">
        <w:rPr>
          <w:lang w:eastAsia="en-US"/>
        </w:rPr>
        <w:t>|1]</w:t>
      </w:r>
    </w:p>
    <w:p w14:paraId="2EE07447" w14:textId="5F9D024C" w:rsidR="007D1359" w:rsidRDefault="007D1359" w:rsidP="00086860">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GET requests on collection results SHOULD</w:t>
      </w:r>
      <w:r w:rsidR="00EF7209">
        <w:rPr>
          <w:lang w:eastAsia="en-US"/>
        </w:rPr>
        <w:t xml:space="preserve"> implement pagination. The default and maximum page size SHOULD be 100, if not specified on the endpoint. If SHOULD be smaller, if the resulting page load is large. The default page size MAY be changed per endpoint. A consumer SHOULD be able to override the default page size.</w:t>
      </w:r>
    </w:p>
    <w:p w14:paraId="59FE0506" w14:textId="71401271" w:rsidR="008662E4" w:rsidRDefault="008662E4" w:rsidP="00086860">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If the filter, sorting and/or page size used is changed when getting a result, the pagination SHALL BE reset to the first page.</w:t>
      </w:r>
    </w:p>
    <w:p w14:paraId="2AB4FF50" w14:textId="03BBE2F2" w:rsidR="00086860" w:rsidRPr="006C5C96" w:rsidRDefault="00086860" w:rsidP="00086860">
      <w:pPr>
        <w:pBdr>
          <w:top w:val="single" w:sz="4" w:space="1" w:color="auto"/>
          <w:left w:val="single" w:sz="4" w:space="4" w:color="auto"/>
          <w:bottom w:val="single" w:sz="4" w:space="1" w:color="auto"/>
          <w:right w:val="single" w:sz="4" w:space="4" w:color="auto"/>
        </w:pBdr>
        <w:spacing w:before="0" w:line="240" w:lineRule="auto"/>
        <w:rPr>
          <w:lang w:eastAsia="en-US"/>
        </w:rPr>
      </w:pPr>
      <w:r>
        <w:rPr>
          <w:lang w:eastAsia="en-US"/>
        </w:rPr>
        <w:t>The query parameters described in the following table SHALL be used, rules SHALL be applied.</w:t>
      </w:r>
    </w:p>
    <w:tbl>
      <w:tblPr>
        <w:tblW w:w="8880" w:type="dxa"/>
        <w:tblCellSpacing w:w="15" w:type="dxa"/>
        <w:tblCellMar>
          <w:top w:w="15" w:type="dxa"/>
          <w:left w:w="15" w:type="dxa"/>
          <w:bottom w:w="15" w:type="dxa"/>
          <w:right w:w="15" w:type="dxa"/>
        </w:tblCellMar>
        <w:tblLook w:val="04A0" w:firstRow="1" w:lastRow="0" w:firstColumn="1" w:lastColumn="0" w:noHBand="0" w:noVBand="1"/>
      </w:tblPr>
      <w:tblGrid>
        <w:gridCol w:w="1560"/>
        <w:gridCol w:w="3402"/>
        <w:gridCol w:w="3918"/>
      </w:tblGrid>
      <w:tr w:rsidR="0041709D" w:rsidRPr="00086354" w14:paraId="2C6D1EE9" w14:textId="42D8C034" w:rsidTr="00086860">
        <w:trPr>
          <w:trHeight w:val="300"/>
          <w:tblHeader/>
          <w:tblCellSpacing w:w="15" w:type="dxa"/>
        </w:trPr>
        <w:tc>
          <w:tcPr>
            <w:tcW w:w="1515" w:type="dxa"/>
            <w:vAlign w:val="center"/>
            <w:hideMark/>
          </w:tcPr>
          <w:p w14:paraId="0B7D4E1C" w14:textId="3595421D" w:rsidR="0041709D" w:rsidRPr="00086354" w:rsidRDefault="0041709D" w:rsidP="006F3C4A">
            <w:pPr>
              <w:rPr>
                <w:b/>
                <w:bCs/>
                <w:lang w:eastAsia="en-US"/>
              </w:rPr>
            </w:pPr>
            <w:r>
              <w:rPr>
                <w:b/>
                <w:bCs/>
                <w:lang w:eastAsia="en-US"/>
              </w:rPr>
              <w:t>Type</w:t>
            </w:r>
          </w:p>
        </w:tc>
        <w:tc>
          <w:tcPr>
            <w:tcW w:w="3372" w:type="dxa"/>
            <w:vAlign w:val="center"/>
            <w:hideMark/>
          </w:tcPr>
          <w:p w14:paraId="612A3CD8" w14:textId="2ED764B7" w:rsidR="0041709D" w:rsidRPr="00086354" w:rsidRDefault="0041709D" w:rsidP="006F3C4A">
            <w:pPr>
              <w:rPr>
                <w:b/>
                <w:bCs/>
                <w:lang w:eastAsia="en-US"/>
              </w:rPr>
            </w:pPr>
            <w:r>
              <w:rPr>
                <w:b/>
                <w:bCs/>
                <w:lang w:eastAsia="en-US"/>
              </w:rPr>
              <w:t>Explanation</w:t>
            </w:r>
          </w:p>
        </w:tc>
        <w:tc>
          <w:tcPr>
            <w:tcW w:w="3873" w:type="dxa"/>
          </w:tcPr>
          <w:p w14:paraId="1052701F" w14:textId="273B7771" w:rsidR="0041709D" w:rsidRDefault="0041709D" w:rsidP="006F3C4A">
            <w:pPr>
              <w:rPr>
                <w:b/>
                <w:bCs/>
                <w:lang w:eastAsia="en-US"/>
              </w:rPr>
            </w:pPr>
            <w:r>
              <w:rPr>
                <w:b/>
                <w:bCs/>
                <w:lang w:eastAsia="en-US"/>
              </w:rPr>
              <w:t>Example</w:t>
            </w:r>
          </w:p>
        </w:tc>
      </w:tr>
      <w:tr w:rsidR="0041709D" w:rsidRPr="00086354" w14:paraId="339C4120" w14:textId="45A417F3" w:rsidTr="00086860">
        <w:trPr>
          <w:trHeight w:val="300"/>
          <w:tblCellSpacing w:w="15" w:type="dxa"/>
        </w:trPr>
        <w:tc>
          <w:tcPr>
            <w:tcW w:w="1515" w:type="dxa"/>
            <w:tcBorders>
              <w:top w:val="single" w:sz="6" w:space="0" w:color="DDDDDD"/>
            </w:tcBorders>
            <w:hideMark/>
          </w:tcPr>
          <w:p w14:paraId="71478E75" w14:textId="4A4156E9" w:rsidR="0041709D" w:rsidRPr="00086354" w:rsidRDefault="0041709D" w:rsidP="0041709D">
            <w:pPr>
              <w:rPr>
                <w:lang w:eastAsia="en-US"/>
              </w:rPr>
            </w:pPr>
            <w:r>
              <w:rPr>
                <w:i/>
                <w:iCs/>
                <w:lang w:eastAsia="en-US"/>
              </w:rPr>
              <w:t>Page size</w:t>
            </w:r>
          </w:p>
        </w:tc>
        <w:tc>
          <w:tcPr>
            <w:tcW w:w="3372" w:type="dxa"/>
            <w:tcBorders>
              <w:top w:val="single" w:sz="6" w:space="0" w:color="DDDDDD"/>
            </w:tcBorders>
            <w:hideMark/>
          </w:tcPr>
          <w:p w14:paraId="61311916" w14:textId="0148BC9B" w:rsidR="0041709D" w:rsidRPr="00086354" w:rsidRDefault="006C5C96" w:rsidP="006F3C4A">
            <w:pPr>
              <w:rPr>
                <w:lang w:eastAsia="en-US"/>
              </w:rPr>
            </w:pPr>
            <w:r>
              <w:rPr>
                <w:lang w:eastAsia="en-US"/>
              </w:rPr>
              <w:t>Overrides the default page size defined by the server / specification.</w:t>
            </w:r>
          </w:p>
        </w:tc>
        <w:tc>
          <w:tcPr>
            <w:tcW w:w="3873" w:type="dxa"/>
            <w:tcBorders>
              <w:top w:val="single" w:sz="6" w:space="0" w:color="DDDDDD"/>
            </w:tcBorders>
          </w:tcPr>
          <w:p w14:paraId="7DFF4BE6" w14:textId="64874255" w:rsidR="008662E4" w:rsidRDefault="008662E4" w:rsidP="00086860">
            <w:pPr>
              <w:pStyle w:val="BigExample"/>
              <w:rPr>
                <w:rStyle w:val="RuleZchn"/>
                <w:rFonts w:ascii="Courier New" w:hAnsi="Courier New"/>
                <w:sz w:val="20"/>
                <w:szCs w:val="20"/>
                <w:lang w:val="en-GB" w:eastAsia="en-GB"/>
              </w:rPr>
            </w:pPr>
            <w:r>
              <w:rPr>
                <w:rStyle w:val="RuleZchn"/>
                <w:rFonts w:ascii="Courier New" w:hAnsi="Courier New"/>
                <w:sz w:val="20"/>
                <w:szCs w:val="20"/>
                <w:lang w:val="en-GB" w:eastAsia="en-GB"/>
              </w:rPr>
              <w:t>Example for the first query:</w:t>
            </w:r>
          </w:p>
          <w:p w14:paraId="43379214" w14:textId="646E7EB2" w:rsidR="0041709D" w:rsidRPr="00086354" w:rsidRDefault="006C5C96" w:rsidP="00086860">
            <w:pPr>
              <w:pStyle w:val="BigExample"/>
              <w:rPr>
                <w:lang w:eastAsia="en-US"/>
              </w:rPr>
            </w:pPr>
            <w:r w:rsidRPr="006C5C96">
              <w:rPr>
                <w:rStyle w:val="RuleZchn"/>
                <w:rFonts w:ascii="Courier New" w:hAnsi="Courier New"/>
                <w:sz w:val="20"/>
                <w:szCs w:val="20"/>
                <w:lang w:val="en-GB" w:eastAsia="en-GB"/>
              </w:rPr>
              <w:t>GET /</w:t>
            </w:r>
            <w:proofErr w:type="spellStart"/>
            <w:r w:rsidRPr="006C5C96">
              <w:rPr>
                <w:rStyle w:val="RuleZchn"/>
                <w:rFonts w:ascii="Courier New" w:hAnsi="Courier New"/>
                <w:sz w:val="20"/>
                <w:szCs w:val="20"/>
                <w:lang w:val="en-GB" w:eastAsia="en-GB"/>
              </w:rPr>
              <w:t>transportMovements</w:t>
            </w:r>
            <w:proofErr w:type="spellEnd"/>
            <w:r w:rsidRPr="006C5C96">
              <w:rPr>
                <w:rStyle w:val="RuleZchn"/>
                <w:rFonts w:ascii="Courier New" w:hAnsi="Courier New"/>
                <w:sz w:val="20"/>
                <w:szCs w:val="20"/>
                <w:lang w:val="en-GB" w:eastAsia="en-GB"/>
              </w:rPr>
              <w:t>?</w:t>
            </w:r>
            <w:r w:rsidR="00086860">
              <w:rPr>
                <w:rStyle w:val="RuleZchn"/>
                <w:rFonts w:ascii="Courier New" w:hAnsi="Courier New"/>
                <w:sz w:val="20"/>
                <w:szCs w:val="20"/>
                <w:lang w:val="en-GB" w:eastAsia="en-GB"/>
              </w:rPr>
              <w:br/>
              <w:t xml:space="preserve">    </w:t>
            </w:r>
            <w:r w:rsidRPr="006C5C96">
              <w:rPr>
                <w:rStyle w:val="RuleZchn"/>
                <w:rFonts w:ascii="Courier New" w:hAnsi="Courier New"/>
                <w:sz w:val="20"/>
                <w:szCs w:val="20"/>
                <w:lang w:val="en-GB" w:eastAsia="en-GB"/>
              </w:rPr>
              <w:t>carrier=ABC</w:t>
            </w:r>
            <w:r w:rsidR="00086860">
              <w:rPr>
                <w:rStyle w:val="RuleZchn"/>
                <w:rFonts w:ascii="Courier New" w:hAnsi="Courier New"/>
                <w:sz w:val="20"/>
                <w:szCs w:val="20"/>
                <w:lang w:val="en-GB" w:eastAsia="en-GB"/>
              </w:rPr>
              <w:br/>
              <w:t xml:space="preserve">    </w:t>
            </w:r>
            <w:r w:rsidRPr="006C5C96">
              <w:rPr>
                <w:rStyle w:val="RuleZchn"/>
                <w:rFonts w:ascii="Courier New" w:hAnsi="Courier New"/>
                <w:sz w:val="20"/>
                <w:szCs w:val="20"/>
                <w:lang w:val="en-GB" w:eastAsia="en-GB"/>
              </w:rPr>
              <w:t>&amp;status=PLANNED</w:t>
            </w:r>
            <w:r w:rsidR="00086860">
              <w:rPr>
                <w:rStyle w:val="RuleZchn"/>
                <w:rFonts w:ascii="Courier New" w:hAnsi="Courier New"/>
                <w:sz w:val="20"/>
                <w:szCs w:val="20"/>
                <w:lang w:val="en-GB" w:eastAsia="en-GB"/>
              </w:rPr>
              <w:br/>
              <w:t xml:space="preserve">    &amp;</w:t>
            </w:r>
            <w:r w:rsidRPr="006C5C96">
              <w:rPr>
                <w:rStyle w:val="RuleZchn"/>
                <w:rFonts w:ascii="Courier New" w:hAnsi="Courier New"/>
                <w:sz w:val="20"/>
                <w:szCs w:val="20"/>
                <w:lang w:val="en-GB" w:eastAsia="en-GB"/>
              </w:rPr>
              <w:t>sort=</w:t>
            </w:r>
            <w:proofErr w:type="spellStart"/>
            <w:r w:rsidRPr="006C5C96">
              <w:rPr>
                <w:rStyle w:val="RuleZchn"/>
                <w:rFonts w:ascii="Courier New" w:hAnsi="Courier New"/>
                <w:sz w:val="20"/>
                <w:szCs w:val="20"/>
                <w:lang w:val="en-GB" w:eastAsia="en-GB"/>
              </w:rPr>
              <w:t>estimatedTimeOfArrival</w:t>
            </w:r>
            <w:proofErr w:type="spellEnd"/>
            <w:r w:rsidR="00086860">
              <w:rPr>
                <w:rStyle w:val="RuleZchn"/>
                <w:rFonts w:ascii="Courier New" w:hAnsi="Courier New"/>
                <w:sz w:val="20"/>
                <w:szCs w:val="20"/>
                <w:lang w:val="en-GB" w:eastAsia="en-GB"/>
              </w:rPr>
              <w:br/>
              <w:t xml:space="preserve">    </w:t>
            </w:r>
            <w:r>
              <w:rPr>
                <w:rStyle w:val="RuleZchn"/>
                <w:rFonts w:ascii="Courier New" w:hAnsi="Courier New"/>
                <w:sz w:val="20"/>
                <w:szCs w:val="20"/>
                <w:lang w:val="en-GB" w:eastAsia="en-GB"/>
              </w:rPr>
              <w:t>&amp;</w:t>
            </w:r>
            <w:proofErr w:type="spellStart"/>
            <w:r>
              <w:rPr>
                <w:rStyle w:val="RuleZchn"/>
                <w:rFonts w:ascii="Courier New" w:hAnsi="Courier New"/>
                <w:sz w:val="20"/>
                <w:szCs w:val="20"/>
                <w:lang w:val="en-GB" w:eastAsia="en-GB"/>
              </w:rPr>
              <w:t>pageSize</w:t>
            </w:r>
            <w:proofErr w:type="spellEnd"/>
            <w:r>
              <w:rPr>
                <w:rStyle w:val="RuleZchn"/>
                <w:rFonts w:ascii="Courier New" w:hAnsi="Courier New"/>
                <w:sz w:val="20"/>
                <w:szCs w:val="20"/>
                <w:lang w:val="en-GB" w:eastAsia="en-GB"/>
              </w:rPr>
              <w:t>=50</w:t>
            </w:r>
          </w:p>
        </w:tc>
      </w:tr>
      <w:tr w:rsidR="00066605" w:rsidRPr="00086354" w14:paraId="195F7885" w14:textId="77777777" w:rsidTr="00086860">
        <w:trPr>
          <w:trHeight w:val="300"/>
          <w:tblCellSpacing w:w="15" w:type="dxa"/>
        </w:trPr>
        <w:tc>
          <w:tcPr>
            <w:tcW w:w="1515" w:type="dxa"/>
            <w:tcBorders>
              <w:top w:val="single" w:sz="6" w:space="0" w:color="DDDDDD"/>
            </w:tcBorders>
          </w:tcPr>
          <w:p w14:paraId="29BA564D" w14:textId="23007FD8" w:rsidR="00066605" w:rsidRDefault="00066605" w:rsidP="0041709D">
            <w:pPr>
              <w:rPr>
                <w:i/>
                <w:iCs/>
                <w:lang w:eastAsia="en-US"/>
              </w:rPr>
            </w:pPr>
            <w:r>
              <w:rPr>
                <w:i/>
                <w:iCs/>
                <w:lang w:eastAsia="en-US"/>
              </w:rPr>
              <w:t>Current page</w:t>
            </w:r>
          </w:p>
        </w:tc>
        <w:tc>
          <w:tcPr>
            <w:tcW w:w="3372" w:type="dxa"/>
            <w:tcBorders>
              <w:top w:val="single" w:sz="6" w:space="0" w:color="DDDDDD"/>
            </w:tcBorders>
          </w:tcPr>
          <w:p w14:paraId="6C8D91ED" w14:textId="16F7C7E5" w:rsidR="00066605" w:rsidRDefault="00066605" w:rsidP="008B6F13">
            <w:pPr>
              <w:rPr>
                <w:lang w:eastAsia="en-US"/>
              </w:rPr>
            </w:pPr>
            <w:r>
              <w:rPr>
                <w:lang w:eastAsia="en-US"/>
              </w:rPr>
              <w:t>A</w:t>
            </w:r>
            <w:r w:rsidR="008B6F13">
              <w:rPr>
                <w:lang w:eastAsia="en-US"/>
              </w:rPr>
              <w:t xml:space="preserve"> link to the current page.</w:t>
            </w:r>
          </w:p>
        </w:tc>
        <w:tc>
          <w:tcPr>
            <w:tcW w:w="3873" w:type="dxa"/>
            <w:tcBorders>
              <w:top w:val="single" w:sz="6" w:space="0" w:color="DDDDDD"/>
            </w:tcBorders>
          </w:tcPr>
          <w:p w14:paraId="0E2415A8" w14:textId="4F1C197A" w:rsidR="00066605" w:rsidRDefault="00066605" w:rsidP="00066605">
            <w:pPr>
              <w:pStyle w:val="BigExample"/>
              <w:rPr>
                <w:rStyle w:val="RuleZchn"/>
                <w:rFonts w:ascii="Courier New" w:hAnsi="Courier New"/>
                <w:sz w:val="20"/>
                <w:szCs w:val="20"/>
                <w:lang w:val="en-GB" w:eastAsia="en-GB"/>
              </w:rPr>
            </w:pPr>
            <w:r>
              <w:rPr>
                <w:rStyle w:val="RuleZchn"/>
                <w:rFonts w:ascii="Courier New" w:hAnsi="Courier New"/>
                <w:sz w:val="20"/>
                <w:szCs w:val="20"/>
                <w:lang w:val="en-GB" w:eastAsia="en-GB"/>
              </w:rPr>
              <w:t>Link: &lt;https://api.unece.org/</w:t>
            </w:r>
            <w:r>
              <w:rPr>
                <w:rStyle w:val="RuleZchn"/>
                <w:rFonts w:ascii="Courier New" w:hAnsi="Courier New"/>
                <w:sz w:val="20"/>
                <w:szCs w:val="20"/>
                <w:lang w:val="en-GB" w:eastAsia="en-GB"/>
              </w:rPr>
              <w:br/>
              <w:t xml:space="preserve">       </w:t>
            </w:r>
            <w:proofErr w:type="spellStart"/>
            <w:r w:rsidRPr="006C5C96">
              <w:rPr>
                <w:rStyle w:val="RuleZchn"/>
                <w:rFonts w:ascii="Courier New" w:hAnsi="Courier New"/>
                <w:sz w:val="20"/>
                <w:szCs w:val="20"/>
                <w:lang w:val="en-GB" w:eastAsia="en-GB"/>
              </w:rPr>
              <w:t>transportMovements</w:t>
            </w:r>
            <w:proofErr w:type="spellEnd"/>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br/>
              <w:t xml:space="preserve">       cursor</w:t>
            </w:r>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XXX&gt;; </w:t>
            </w:r>
            <w:r>
              <w:rPr>
                <w:rStyle w:val="RuleZchn"/>
                <w:rFonts w:ascii="Courier New" w:hAnsi="Courier New"/>
                <w:sz w:val="20"/>
                <w:szCs w:val="20"/>
                <w:lang w:val="en-GB" w:eastAsia="en-GB"/>
              </w:rPr>
              <w:br/>
              <w:t xml:space="preserve">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="current"</w:t>
            </w:r>
          </w:p>
        </w:tc>
      </w:tr>
      <w:tr w:rsidR="0041709D" w:rsidRPr="00086354" w14:paraId="2015C0A2" w14:textId="77777777" w:rsidTr="00086860">
        <w:trPr>
          <w:trHeight w:val="300"/>
          <w:tblCellSpacing w:w="15" w:type="dxa"/>
        </w:trPr>
        <w:tc>
          <w:tcPr>
            <w:tcW w:w="1515" w:type="dxa"/>
            <w:tcBorders>
              <w:top w:val="single" w:sz="6" w:space="0" w:color="DDDDDD"/>
            </w:tcBorders>
          </w:tcPr>
          <w:p w14:paraId="40844091" w14:textId="11A6E55B" w:rsidR="0041709D" w:rsidRDefault="0041709D" w:rsidP="0041709D">
            <w:pPr>
              <w:rPr>
                <w:i/>
                <w:iCs/>
                <w:lang w:eastAsia="en-US"/>
              </w:rPr>
            </w:pPr>
            <w:r>
              <w:rPr>
                <w:i/>
                <w:iCs/>
                <w:lang w:eastAsia="en-US"/>
              </w:rPr>
              <w:t>First page</w:t>
            </w:r>
          </w:p>
        </w:tc>
        <w:tc>
          <w:tcPr>
            <w:tcW w:w="3372" w:type="dxa"/>
            <w:tcBorders>
              <w:top w:val="single" w:sz="6" w:space="0" w:color="DDDDDD"/>
            </w:tcBorders>
          </w:tcPr>
          <w:p w14:paraId="2CADC6BB" w14:textId="12621FC9" w:rsidR="0041709D" w:rsidRPr="00086354" w:rsidRDefault="00086860" w:rsidP="008662E4">
            <w:pPr>
              <w:rPr>
                <w:lang w:eastAsia="en-US"/>
              </w:rPr>
            </w:pPr>
            <w:r>
              <w:rPr>
                <w:lang w:eastAsia="en-US"/>
              </w:rPr>
              <w:t xml:space="preserve">A link to the first page. </w:t>
            </w:r>
            <w:r w:rsidR="008662E4">
              <w:rPr>
                <w:lang w:eastAsia="en-US"/>
              </w:rPr>
              <w:t>If it is the first page the link MAY be omitted.</w:t>
            </w:r>
          </w:p>
        </w:tc>
        <w:tc>
          <w:tcPr>
            <w:tcW w:w="3873" w:type="dxa"/>
            <w:tcBorders>
              <w:top w:val="single" w:sz="6" w:space="0" w:color="DDDDDD"/>
            </w:tcBorders>
          </w:tcPr>
          <w:p w14:paraId="21ADB56C" w14:textId="40F811D3" w:rsidR="0041709D" w:rsidRPr="00086354" w:rsidRDefault="008662E4" w:rsidP="008662E4">
            <w:pPr>
              <w:pStyle w:val="BigExample"/>
              <w:rPr>
                <w:lang w:eastAsia="en-US"/>
              </w:rPr>
            </w:pPr>
            <w:r>
              <w:rPr>
                <w:rStyle w:val="RuleZchn"/>
                <w:rFonts w:ascii="Courier New" w:hAnsi="Courier New"/>
                <w:sz w:val="20"/>
                <w:szCs w:val="20"/>
                <w:lang w:val="en-GB" w:eastAsia="en-GB"/>
              </w:rPr>
              <w:t>Link: &lt;https://api.unece.org/</w:t>
            </w:r>
            <w:r>
              <w:rPr>
                <w:rStyle w:val="RuleZchn"/>
                <w:rFonts w:ascii="Courier New" w:hAnsi="Courier New"/>
                <w:sz w:val="20"/>
                <w:szCs w:val="20"/>
                <w:lang w:val="en-GB" w:eastAsia="en-GB"/>
              </w:rPr>
              <w:br/>
              <w:t xml:space="preserve">       </w:t>
            </w:r>
            <w:proofErr w:type="spellStart"/>
            <w:r w:rsidR="00086860" w:rsidRPr="006C5C96">
              <w:rPr>
                <w:rStyle w:val="RuleZchn"/>
                <w:rFonts w:ascii="Courier New" w:hAnsi="Courier New"/>
                <w:sz w:val="20"/>
                <w:szCs w:val="20"/>
                <w:lang w:val="en-GB" w:eastAsia="en-GB"/>
              </w:rPr>
              <w:t>transportMovements</w:t>
            </w:r>
            <w:proofErr w:type="spellEnd"/>
            <w:r w:rsidR="00086860" w:rsidRPr="006C5C96">
              <w:rPr>
                <w:rStyle w:val="RuleZchn"/>
                <w:rFonts w:ascii="Courier New" w:hAnsi="Courier New"/>
                <w:sz w:val="20"/>
                <w:szCs w:val="20"/>
                <w:lang w:val="en-GB" w:eastAsia="en-GB"/>
              </w:rPr>
              <w:t>?</w:t>
            </w:r>
            <w:r w:rsidR="00086860">
              <w:rPr>
                <w:rStyle w:val="RuleZchn"/>
                <w:rFonts w:ascii="Courier New" w:hAnsi="Courier New"/>
                <w:sz w:val="20"/>
                <w:szCs w:val="20"/>
                <w:lang w:val="en-GB" w:eastAsia="en-GB"/>
              </w:rPr>
              <w:br/>
              <w:t xml:space="preserve">    </w:t>
            </w:r>
            <w:r>
              <w:rPr>
                <w:rStyle w:val="RuleZchn"/>
                <w:rFonts w:ascii="Courier New" w:hAnsi="Courier New"/>
                <w:sz w:val="20"/>
                <w:szCs w:val="20"/>
                <w:lang w:val="en-GB" w:eastAsia="en-GB"/>
              </w:rPr>
              <w:t xml:space="preserve">   cursor</w:t>
            </w:r>
            <w:r w:rsidR="00086860"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XXX&gt;;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="first"</w:t>
            </w:r>
          </w:p>
        </w:tc>
      </w:tr>
      <w:tr w:rsidR="0041709D" w:rsidRPr="00086354" w14:paraId="74CA1ACA" w14:textId="45EBEA13" w:rsidTr="00086860">
        <w:trPr>
          <w:trHeight w:val="300"/>
          <w:tblCellSpacing w:w="15" w:type="dxa"/>
        </w:trPr>
        <w:tc>
          <w:tcPr>
            <w:tcW w:w="1515" w:type="dxa"/>
            <w:tcBorders>
              <w:top w:val="single" w:sz="6" w:space="0" w:color="DDDDDD"/>
            </w:tcBorders>
            <w:hideMark/>
          </w:tcPr>
          <w:p w14:paraId="0C7B4431" w14:textId="6BA1468F" w:rsidR="0041709D" w:rsidRPr="00086354" w:rsidRDefault="0041709D" w:rsidP="006F3C4A">
            <w:pPr>
              <w:rPr>
                <w:lang w:eastAsia="en-US"/>
              </w:rPr>
            </w:pPr>
            <w:r>
              <w:rPr>
                <w:i/>
                <w:iCs/>
                <w:lang w:eastAsia="en-US"/>
              </w:rPr>
              <w:t>Next page</w:t>
            </w:r>
          </w:p>
        </w:tc>
        <w:tc>
          <w:tcPr>
            <w:tcW w:w="3372" w:type="dxa"/>
            <w:tcBorders>
              <w:top w:val="single" w:sz="6" w:space="0" w:color="DDDDDD"/>
            </w:tcBorders>
            <w:hideMark/>
          </w:tcPr>
          <w:p w14:paraId="6FF3BDED" w14:textId="3CA18AF4" w:rsidR="0041709D" w:rsidRPr="00086354" w:rsidRDefault="008662E4" w:rsidP="008662E4">
            <w:pPr>
              <w:rPr>
                <w:lang w:eastAsia="en-US"/>
              </w:rPr>
            </w:pPr>
            <w:r>
              <w:rPr>
                <w:lang w:eastAsia="en-US"/>
              </w:rPr>
              <w:t xml:space="preserve">A link to the next page. If it is the last page, the link to the next page MAY be omitted. </w:t>
            </w:r>
            <w:proofErr w:type="gramStart"/>
            <w:r>
              <w:rPr>
                <w:lang w:eastAsia="en-US"/>
              </w:rPr>
              <w:t>Otherwise</w:t>
            </w:r>
            <w:proofErr w:type="gramEnd"/>
            <w:r>
              <w:rPr>
                <w:lang w:eastAsia="en-US"/>
              </w:rPr>
              <w:t xml:space="preserve"> a </w:t>
            </w:r>
            <w:r w:rsidRPr="00086860">
              <w:rPr>
                <w:rStyle w:val="CodeZchn"/>
                <w:b w:val="0"/>
              </w:rPr>
              <w:t>null</w:t>
            </w:r>
            <w:r>
              <w:rPr>
                <w:lang w:eastAsia="en-US"/>
              </w:rPr>
              <w:t xml:space="preserve"> link shall be provided.</w:t>
            </w:r>
          </w:p>
        </w:tc>
        <w:tc>
          <w:tcPr>
            <w:tcW w:w="3873" w:type="dxa"/>
            <w:tcBorders>
              <w:top w:val="single" w:sz="6" w:space="0" w:color="DDDDDD"/>
            </w:tcBorders>
          </w:tcPr>
          <w:p w14:paraId="103E50AC" w14:textId="76C56C95" w:rsidR="008662E4" w:rsidRDefault="008662E4" w:rsidP="008662E4">
            <w:pPr>
              <w:pStyle w:val="BigExample"/>
              <w:rPr>
                <w:rStyle w:val="RuleZchn"/>
                <w:rFonts w:ascii="Courier New" w:hAnsi="Courier New"/>
                <w:sz w:val="20"/>
                <w:szCs w:val="20"/>
                <w:lang w:val="en-GB" w:eastAsia="en-GB"/>
              </w:rPr>
            </w:pPr>
            <w:r w:rsidRPr="008662E4">
              <w:rPr>
                <w:rStyle w:val="RuleZchn"/>
                <w:rFonts w:ascii="Courier New" w:hAnsi="Courier New"/>
                <w:sz w:val="20"/>
                <w:szCs w:val="20"/>
                <w:lang w:val="en-GB" w:eastAsia="en-GB"/>
              </w:rPr>
              <w:t>Link: &lt;https://api.unece.org/</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w:t>
            </w:r>
            <w:proofErr w:type="spellStart"/>
            <w:r w:rsidRPr="008662E4">
              <w:rPr>
                <w:rStyle w:val="RuleZchn"/>
                <w:rFonts w:ascii="Courier New" w:hAnsi="Courier New"/>
                <w:sz w:val="20"/>
                <w:szCs w:val="20"/>
                <w:lang w:val="en-GB" w:eastAsia="en-GB"/>
              </w:rPr>
              <w:t>transportMovements</w:t>
            </w:r>
            <w:proofErr w:type="spellEnd"/>
            <w:r w:rsidRPr="008662E4">
              <w:rPr>
                <w:rStyle w:val="RuleZchn"/>
                <w:rFonts w:ascii="Courier New" w:hAnsi="Courier New"/>
                <w:sz w:val="20"/>
                <w:szCs w:val="20"/>
                <w:lang w:val="en-GB" w:eastAsia="en-GB"/>
              </w:rPr>
              <w:t>?</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cursor=XXX&gt;; </w:t>
            </w:r>
            <w:proofErr w:type="spellStart"/>
            <w:r w:rsidRPr="008662E4">
              <w:rPr>
                <w:rStyle w:val="RuleZchn"/>
                <w:rFonts w:ascii="Courier New" w:hAnsi="Courier New"/>
                <w:sz w:val="20"/>
                <w:szCs w:val="20"/>
                <w:lang w:val="en-GB" w:eastAsia="en-GB"/>
              </w:rPr>
              <w:t>rel</w:t>
            </w:r>
            <w:proofErr w:type="spellEnd"/>
            <w:r w:rsidRPr="008662E4">
              <w:rPr>
                <w:rStyle w:val="RuleZchn"/>
                <w:rFonts w:ascii="Courier New" w:hAnsi="Courier New"/>
                <w:sz w:val="20"/>
                <w:szCs w:val="20"/>
                <w:lang w:val="en-GB" w:eastAsia="en-GB"/>
              </w:rPr>
              <w:t>="</w:t>
            </w:r>
            <w:r w:rsidR="00F77ED5">
              <w:rPr>
                <w:rStyle w:val="RuleZchn"/>
                <w:rFonts w:ascii="Courier New" w:hAnsi="Courier New"/>
                <w:sz w:val="20"/>
                <w:szCs w:val="20"/>
                <w:lang w:val="en-GB" w:eastAsia="en-GB"/>
              </w:rPr>
              <w:t>next</w:t>
            </w:r>
            <w:r w:rsidRPr="008662E4">
              <w:rPr>
                <w:rStyle w:val="RuleZchn"/>
                <w:rFonts w:ascii="Courier New" w:hAnsi="Courier New"/>
                <w:sz w:val="20"/>
                <w:szCs w:val="20"/>
                <w:lang w:val="en-GB" w:eastAsia="en-GB"/>
              </w:rPr>
              <w:t>"</w:t>
            </w:r>
          </w:p>
          <w:p w14:paraId="067FA875" w14:textId="6BAE13E6" w:rsidR="0041709D" w:rsidRPr="00086354" w:rsidRDefault="008662E4" w:rsidP="008662E4">
            <w:pPr>
              <w:pStyle w:val="BigExample"/>
              <w:rPr>
                <w:lang w:eastAsia="en-US"/>
              </w:rPr>
            </w:pPr>
            <w:r>
              <w:rPr>
                <w:rStyle w:val="RuleZchn"/>
                <w:rFonts w:ascii="Courier New" w:hAnsi="Courier New"/>
                <w:sz w:val="20"/>
                <w:szCs w:val="20"/>
                <w:lang w:val="en-GB" w:eastAsia="en-GB"/>
              </w:rPr>
              <w:t xml:space="preserve">Link: &lt;null&gt;;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="next"</w:t>
            </w:r>
          </w:p>
        </w:tc>
      </w:tr>
      <w:tr w:rsidR="0041709D" w:rsidRPr="00086354" w14:paraId="555CC3E4" w14:textId="6A6E43E7" w:rsidTr="00086860">
        <w:trPr>
          <w:trHeight w:val="300"/>
          <w:tblCellSpacing w:w="15" w:type="dxa"/>
        </w:trPr>
        <w:tc>
          <w:tcPr>
            <w:tcW w:w="1515" w:type="dxa"/>
            <w:tcBorders>
              <w:top w:val="single" w:sz="6" w:space="0" w:color="DDDDDD"/>
            </w:tcBorders>
            <w:hideMark/>
          </w:tcPr>
          <w:p w14:paraId="0872B497" w14:textId="7C32A0A9" w:rsidR="0041709D" w:rsidRPr="00086354" w:rsidRDefault="008662E4" w:rsidP="006F3C4A">
            <w:pPr>
              <w:rPr>
                <w:lang w:eastAsia="en-US"/>
              </w:rPr>
            </w:pPr>
            <w:r>
              <w:rPr>
                <w:i/>
                <w:iCs/>
                <w:lang w:eastAsia="en-US"/>
              </w:rPr>
              <w:t>Previous</w:t>
            </w:r>
            <w:r w:rsidR="0041709D">
              <w:rPr>
                <w:i/>
                <w:iCs/>
                <w:lang w:eastAsia="en-US"/>
              </w:rPr>
              <w:t xml:space="preserve"> page</w:t>
            </w:r>
          </w:p>
        </w:tc>
        <w:tc>
          <w:tcPr>
            <w:tcW w:w="3372" w:type="dxa"/>
            <w:tcBorders>
              <w:top w:val="single" w:sz="6" w:space="0" w:color="DDDDDD"/>
            </w:tcBorders>
            <w:hideMark/>
          </w:tcPr>
          <w:p w14:paraId="3386CC6A" w14:textId="6B7EC8A3" w:rsidR="0041709D" w:rsidRPr="00086354" w:rsidRDefault="008662E4" w:rsidP="008662E4">
            <w:pPr>
              <w:rPr>
                <w:lang w:eastAsia="en-US"/>
              </w:rPr>
            </w:pPr>
            <w:r>
              <w:rPr>
                <w:lang w:eastAsia="en-US"/>
              </w:rPr>
              <w:t xml:space="preserve">A link to the previous page. If it is the first page, the link to the previous page MAY be omitted. </w:t>
            </w:r>
            <w:proofErr w:type="gramStart"/>
            <w:r>
              <w:rPr>
                <w:lang w:eastAsia="en-US"/>
              </w:rPr>
              <w:t>Otherwise</w:t>
            </w:r>
            <w:proofErr w:type="gramEnd"/>
            <w:r>
              <w:rPr>
                <w:lang w:eastAsia="en-US"/>
              </w:rPr>
              <w:t xml:space="preserve"> a </w:t>
            </w:r>
            <w:r w:rsidRPr="00086860">
              <w:rPr>
                <w:rStyle w:val="CodeZchn"/>
                <w:b w:val="0"/>
              </w:rPr>
              <w:t>null</w:t>
            </w:r>
            <w:r>
              <w:rPr>
                <w:lang w:eastAsia="en-US"/>
              </w:rPr>
              <w:t xml:space="preserve"> link shall be provided.</w:t>
            </w:r>
          </w:p>
        </w:tc>
        <w:tc>
          <w:tcPr>
            <w:tcW w:w="3873" w:type="dxa"/>
            <w:tcBorders>
              <w:top w:val="single" w:sz="6" w:space="0" w:color="DDDDDD"/>
            </w:tcBorders>
          </w:tcPr>
          <w:p w14:paraId="1A0C8645" w14:textId="3AD09900" w:rsidR="00F77ED5" w:rsidRDefault="00F77ED5" w:rsidP="00F77ED5">
            <w:pPr>
              <w:pStyle w:val="BigExample"/>
              <w:rPr>
                <w:rStyle w:val="RuleZchn"/>
                <w:rFonts w:ascii="Courier New" w:hAnsi="Courier New"/>
                <w:sz w:val="20"/>
                <w:szCs w:val="20"/>
                <w:lang w:val="en-GB" w:eastAsia="en-GB"/>
              </w:rPr>
            </w:pPr>
            <w:r w:rsidRPr="008662E4">
              <w:rPr>
                <w:rStyle w:val="RuleZchn"/>
                <w:rFonts w:ascii="Courier New" w:hAnsi="Courier New"/>
                <w:sz w:val="20"/>
                <w:szCs w:val="20"/>
                <w:lang w:val="en-GB" w:eastAsia="en-GB"/>
              </w:rPr>
              <w:t>Link: &lt;https://api.unece.org/</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w:t>
            </w:r>
            <w:proofErr w:type="spellStart"/>
            <w:r w:rsidRPr="008662E4">
              <w:rPr>
                <w:rStyle w:val="RuleZchn"/>
                <w:rFonts w:ascii="Courier New" w:hAnsi="Courier New"/>
                <w:sz w:val="20"/>
                <w:szCs w:val="20"/>
                <w:lang w:val="en-GB" w:eastAsia="en-GB"/>
              </w:rPr>
              <w:t>transportMovements</w:t>
            </w:r>
            <w:proofErr w:type="spellEnd"/>
            <w:r w:rsidRPr="008662E4">
              <w:rPr>
                <w:rStyle w:val="RuleZchn"/>
                <w:rFonts w:ascii="Courier New" w:hAnsi="Courier New"/>
                <w:sz w:val="20"/>
                <w:szCs w:val="20"/>
                <w:lang w:val="en-GB" w:eastAsia="en-GB"/>
              </w:rPr>
              <w:t>?</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cursor=XXX&gt;; </w:t>
            </w:r>
            <w:proofErr w:type="spellStart"/>
            <w:r w:rsidRPr="008662E4">
              <w:rPr>
                <w:rStyle w:val="RuleZchn"/>
                <w:rFonts w:ascii="Courier New" w:hAnsi="Courier New"/>
                <w:sz w:val="20"/>
                <w:szCs w:val="20"/>
                <w:lang w:val="en-GB" w:eastAsia="en-GB"/>
              </w:rPr>
              <w:t>rel</w:t>
            </w:r>
            <w:proofErr w:type="spellEnd"/>
            <w:r w:rsidRPr="008662E4">
              <w:rPr>
                <w:rStyle w:val="RuleZchn"/>
                <w:rFonts w:ascii="Courier New" w:hAnsi="Courier New"/>
                <w:sz w:val="20"/>
                <w:szCs w:val="20"/>
                <w:lang w:val="en-GB" w:eastAsia="en-GB"/>
              </w:rPr>
              <w:t>="</w:t>
            </w:r>
            <w:proofErr w:type="spellStart"/>
            <w:r>
              <w:rPr>
                <w:rStyle w:val="RuleZchn"/>
                <w:rFonts w:ascii="Courier New" w:hAnsi="Courier New"/>
                <w:sz w:val="20"/>
                <w:szCs w:val="20"/>
                <w:lang w:val="en-GB" w:eastAsia="en-GB"/>
              </w:rPr>
              <w:t>prev</w:t>
            </w:r>
            <w:proofErr w:type="spellEnd"/>
            <w:r w:rsidRPr="008662E4">
              <w:rPr>
                <w:rStyle w:val="RuleZchn"/>
                <w:rFonts w:ascii="Courier New" w:hAnsi="Courier New"/>
                <w:sz w:val="20"/>
                <w:szCs w:val="20"/>
                <w:lang w:val="en-GB" w:eastAsia="en-GB"/>
              </w:rPr>
              <w:t>"</w:t>
            </w:r>
          </w:p>
          <w:p w14:paraId="232FE5FD" w14:textId="77777777" w:rsidR="0041709D" w:rsidRPr="00086354" w:rsidRDefault="0041709D" w:rsidP="006F3C4A">
            <w:pPr>
              <w:rPr>
                <w:lang w:eastAsia="en-US"/>
              </w:rPr>
            </w:pPr>
          </w:p>
        </w:tc>
      </w:tr>
      <w:tr w:rsidR="0041709D" w:rsidRPr="00086354" w14:paraId="02FC75FD" w14:textId="7F96D20E" w:rsidTr="00086860">
        <w:trPr>
          <w:trHeight w:val="300"/>
          <w:tblCellSpacing w:w="15" w:type="dxa"/>
        </w:trPr>
        <w:tc>
          <w:tcPr>
            <w:tcW w:w="1515" w:type="dxa"/>
            <w:tcBorders>
              <w:top w:val="single" w:sz="6" w:space="0" w:color="DDDDDD"/>
            </w:tcBorders>
            <w:hideMark/>
          </w:tcPr>
          <w:p w14:paraId="62D3E34F" w14:textId="4EBAD952" w:rsidR="0041709D" w:rsidRPr="00086354" w:rsidRDefault="0041709D" w:rsidP="006F3C4A">
            <w:pPr>
              <w:rPr>
                <w:lang w:eastAsia="en-US"/>
              </w:rPr>
            </w:pPr>
            <w:r>
              <w:rPr>
                <w:i/>
                <w:iCs/>
                <w:lang w:eastAsia="en-US"/>
              </w:rPr>
              <w:lastRenderedPageBreak/>
              <w:t>Last page</w:t>
            </w:r>
          </w:p>
        </w:tc>
        <w:tc>
          <w:tcPr>
            <w:tcW w:w="3372" w:type="dxa"/>
            <w:tcBorders>
              <w:top w:val="single" w:sz="6" w:space="0" w:color="DDDDDD"/>
            </w:tcBorders>
            <w:hideMark/>
          </w:tcPr>
          <w:p w14:paraId="75C43399" w14:textId="122C0451" w:rsidR="0041709D" w:rsidRPr="00086354" w:rsidRDefault="00F77ED5" w:rsidP="00F77ED5">
            <w:pPr>
              <w:rPr>
                <w:lang w:eastAsia="en-US"/>
              </w:rPr>
            </w:pPr>
            <w:r>
              <w:rPr>
                <w:lang w:eastAsia="en-US"/>
              </w:rPr>
              <w:t xml:space="preserve">A link to the last page. If it is the last page, the link to the last page MAY be omitted. </w:t>
            </w:r>
            <w:proofErr w:type="gramStart"/>
            <w:r>
              <w:rPr>
                <w:lang w:eastAsia="en-US"/>
              </w:rPr>
              <w:t>Otherwise</w:t>
            </w:r>
            <w:proofErr w:type="gramEnd"/>
            <w:r>
              <w:rPr>
                <w:lang w:eastAsia="en-US"/>
              </w:rPr>
              <w:t xml:space="preserve"> a </w:t>
            </w:r>
            <w:r w:rsidRPr="00086860">
              <w:rPr>
                <w:rStyle w:val="CodeZchn"/>
                <w:b w:val="0"/>
              </w:rPr>
              <w:t>null</w:t>
            </w:r>
            <w:r>
              <w:rPr>
                <w:lang w:eastAsia="en-US"/>
              </w:rPr>
              <w:t xml:space="preserve"> link shall be provided.</w:t>
            </w:r>
          </w:p>
        </w:tc>
        <w:tc>
          <w:tcPr>
            <w:tcW w:w="3873" w:type="dxa"/>
            <w:tcBorders>
              <w:top w:val="single" w:sz="6" w:space="0" w:color="DDDDDD"/>
            </w:tcBorders>
          </w:tcPr>
          <w:p w14:paraId="5805574C" w14:textId="77174FCB" w:rsidR="0041709D" w:rsidRPr="00086354" w:rsidRDefault="00F77ED5" w:rsidP="00F77ED5">
            <w:pPr>
              <w:pStyle w:val="BigExample"/>
            </w:pPr>
            <w:r w:rsidRPr="008662E4">
              <w:rPr>
                <w:rStyle w:val="RuleZchn"/>
                <w:rFonts w:ascii="Courier New" w:hAnsi="Courier New"/>
                <w:sz w:val="20"/>
                <w:szCs w:val="20"/>
                <w:lang w:val="en-GB" w:eastAsia="en-GB"/>
              </w:rPr>
              <w:t>Link: &lt;https://api.unece.org/</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w:t>
            </w:r>
            <w:proofErr w:type="spellStart"/>
            <w:r w:rsidRPr="008662E4">
              <w:rPr>
                <w:rStyle w:val="RuleZchn"/>
                <w:rFonts w:ascii="Courier New" w:hAnsi="Courier New"/>
                <w:sz w:val="20"/>
                <w:szCs w:val="20"/>
                <w:lang w:val="en-GB" w:eastAsia="en-GB"/>
              </w:rPr>
              <w:t>transportMovements</w:t>
            </w:r>
            <w:proofErr w:type="spellEnd"/>
            <w:r w:rsidRPr="008662E4">
              <w:rPr>
                <w:rStyle w:val="RuleZchn"/>
                <w:rFonts w:ascii="Courier New" w:hAnsi="Courier New"/>
                <w:sz w:val="20"/>
                <w:szCs w:val="20"/>
                <w:lang w:val="en-GB" w:eastAsia="en-GB"/>
              </w:rPr>
              <w:t>?</w:t>
            </w:r>
            <w:r>
              <w:rPr>
                <w:rStyle w:val="RuleZchn"/>
                <w:rFonts w:ascii="Courier New" w:hAnsi="Courier New"/>
                <w:sz w:val="20"/>
                <w:szCs w:val="20"/>
                <w:lang w:val="en-GB" w:eastAsia="en-GB"/>
              </w:rPr>
              <w:br/>
            </w:r>
            <w:r w:rsidRPr="008662E4">
              <w:rPr>
                <w:rStyle w:val="RuleZchn"/>
                <w:rFonts w:ascii="Courier New" w:hAnsi="Courier New"/>
                <w:sz w:val="20"/>
                <w:szCs w:val="20"/>
                <w:lang w:val="en-GB" w:eastAsia="en-GB"/>
              </w:rPr>
              <w:t xml:space="preserve">       cursor=XXX&gt;; </w:t>
            </w:r>
            <w:proofErr w:type="spellStart"/>
            <w:r w:rsidRPr="008662E4">
              <w:rPr>
                <w:rStyle w:val="RuleZchn"/>
                <w:rFonts w:ascii="Courier New" w:hAnsi="Courier New"/>
                <w:sz w:val="20"/>
                <w:szCs w:val="20"/>
                <w:lang w:val="en-GB" w:eastAsia="en-GB"/>
              </w:rPr>
              <w:t>rel</w:t>
            </w:r>
            <w:proofErr w:type="spellEnd"/>
            <w:r w:rsidRPr="008662E4">
              <w:rPr>
                <w:rStyle w:val="RuleZchn"/>
                <w:rFonts w:ascii="Courier New" w:hAnsi="Courier New"/>
                <w:sz w:val="20"/>
                <w:szCs w:val="20"/>
                <w:lang w:val="en-GB" w:eastAsia="en-GB"/>
              </w:rPr>
              <w:t>="</w:t>
            </w:r>
            <w:r>
              <w:rPr>
                <w:rStyle w:val="RuleZchn"/>
                <w:rFonts w:ascii="Courier New" w:hAnsi="Courier New"/>
                <w:sz w:val="20"/>
                <w:szCs w:val="20"/>
                <w:lang w:val="en-GB" w:eastAsia="en-GB"/>
              </w:rPr>
              <w:t>last</w:t>
            </w:r>
            <w:r w:rsidRPr="008662E4">
              <w:rPr>
                <w:rStyle w:val="RuleZchn"/>
                <w:rFonts w:ascii="Courier New" w:hAnsi="Courier New"/>
                <w:sz w:val="20"/>
                <w:szCs w:val="20"/>
                <w:lang w:val="en-GB" w:eastAsia="en-GB"/>
              </w:rPr>
              <w:t>"</w:t>
            </w:r>
          </w:p>
        </w:tc>
      </w:tr>
    </w:tbl>
    <w:p w14:paraId="10514C9D" w14:textId="5712306D" w:rsidR="008B6F13" w:rsidRDefault="008B6F13" w:rsidP="008B6F13">
      <w:bookmarkStart w:id="103" w:name="_Toc67676857"/>
      <w:bookmarkEnd w:id="102"/>
      <w:r>
        <w:t>When multiple links are given, they are separated by comma.</w:t>
      </w:r>
    </w:p>
    <w:p w14:paraId="195E13C8" w14:textId="74B2F441" w:rsidR="00066605" w:rsidRPr="00066605" w:rsidRDefault="00066605" w:rsidP="00066605">
      <w:pPr>
        <w:pStyle w:val="BigExample"/>
        <w:rPr>
          <w:rFonts w:ascii="Times New Roman" w:hAnsi="Times New Roman" w:cs="Times New Roman"/>
          <w:sz w:val="24"/>
        </w:rPr>
      </w:pPr>
      <w:r w:rsidRPr="00066605">
        <w:rPr>
          <w:rFonts w:ascii="Times New Roman" w:hAnsi="Times New Roman" w:cs="Times New Roman"/>
          <w:sz w:val="24"/>
        </w:rPr>
        <w:t>Example for a combination of Links</w:t>
      </w:r>
      <w:r>
        <w:rPr>
          <w:rFonts w:ascii="Times New Roman" w:hAnsi="Times New Roman" w:cs="Times New Roman"/>
          <w:sz w:val="24"/>
        </w:rPr>
        <w:t>:</w:t>
      </w:r>
    </w:p>
    <w:p w14:paraId="100F5729" w14:textId="76480E29" w:rsidR="00066605" w:rsidRDefault="008B6F13" w:rsidP="00066605">
      <w:pPr>
        <w:pStyle w:val="BigExample"/>
      </w:pPr>
      <w:r>
        <w:rPr>
          <w:rStyle w:val="RuleZchn"/>
          <w:rFonts w:ascii="Courier New" w:hAnsi="Courier New"/>
          <w:sz w:val="20"/>
          <w:szCs w:val="20"/>
          <w:lang w:val="en-GB" w:eastAsia="en-GB"/>
        </w:rPr>
        <w:t xml:space="preserve">Link: </w:t>
      </w:r>
      <w:r>
        <w:rPr>
          <w:rStyle w:val="RuleZchn"/>
          <w:rFonts w:ascii="Courier New" w:hAnsi="Courier New"/>
          <w:sz w:val="20"/>
          <w:szCs w:val="20"/>
          <w:lang w:val="en-GB" w:eastAsia="en-GB"/>
        </w:rPr>
        <w:br/>
        <w:t xml:space="preserve">   &lt;https://api.unece.org/</w:t>
      </w:r>
      <w:r w:rsidRPr="006C5C96">
        <w:rPr>
          <w:rStyle w:val="RuleZchn"/>
          <w:rFonts w:ascii="Courier New" w:hAnsi="Courier New"/>
          <w:sz w:val="20"/>
          <w:szCs w:val="20"/>
          <w:lang w:val="en-GB" w:eastAsia="en-GB"/>
        </w:rPr>
        <w:t>transportMovements?</w:t>
      </w:r>
      <w:r>
        <w:rPr>
          <w:rStyle w:val="RuleZchn"/>
          <w:rFonts w:ascii="Courier New" w:hAnsi="Courier New"/>
          <w:sz w:val="20"/>
          <w:szCs w:val="20"/>
          <w:lang w:val="en-GB" w:eastAsia="en-GB"/>
        </w:rPr>
        <w:t>cursor</w:t>
      </w:r>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XXX&gt;;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="current"</w:t>
      </w:r>
      <w:r>
        <w:t>,</w:t>
      </w:r>
      <w:r>
        <w:br/>
        <w:t xml:space="preserve">   </w:t>
      </w:r>
      <w:r>
        <w:rPr>
          <w:rStyle w:val="RuleZchn"/>
          <w:rFonts w:ascii="Courier New" w:hAnsi="Courier New"/>
          <w:sz w:val="20"/>
          <w:szCs w:val="20"/>
          <w:lang w:val="en-GB" w:eastAsia="en-GB"/>
        </w:rPr>
        <w:t>&lt;https://api.unece.org/</w:t>
      </w:r>
      <w:r w:rsidRPr="006C5C96">
        <w:rPr>
          <w:rStyle w:val="RuleZchn"/>
          <w:rFonts w:ascii="Courier New" w:hAnsi="Courier New"/>
          <w:sz w:val="20"/>
          <w:szCs w:val="20"/>
          <w:lang w:val="en-GB" w:eastAsia="en-GB"/>
        </w:rPr>
        <w:t>transportMovements?</w:t>
      </w:r>
      <w:r>
        <w:rPr>
          <w:rStyle w:val="RuleZchn"/>
          <w:rFonts w:ascii="Courier New" w:hAnsi="Courier New"/>
          <w:sz w:val="20"/>
          <w:szCs w:val="20"/>
          <w:lang w:val="en-GB" w:eastAsia="en-GB"/>
        </w:rPr>
        <w:t>cursor</w:t>
      </w:r>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YYY&gt;;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="first"</w:t>
      </w:r>
      <w:r>
        <w:t>,</w:t>
      </w:r>
      <w:r>
        <w:br/>
        <w:t xml:space="preserve">   </w:t>
      </w:r>
      <w:r>
        <w:rPr>
          <w:rStyle w:val="RuleZchn"/>
          <w:rFonts w:ascii="Courier New" w:hAnsi="Courier New"/>
          <w:sz w:val="20"/>
          <w:szCs w:val="20"/>
          <w:lang w:val="en-GB" w:eastAsia="en-GB"/>
        </w:rPr>
        <w:t>&lt;https://api.unece.org/</w:t>
      </w:r>
      <w:r w:rsidRPr="006C5C96">
        <w:rPr>
          <w:rStyle w:val="RuleZchn"/>
          <w:rFonts w:ascii="Courier New" w:hAnsi="Courier New"/>
          <w:sz w:val="20"/>
          <w:szCs w:val="20"/>
          <w:lang w:val="en-GB" w:eastAsia="en-GB"/>
        </w:rPr>
        <w:t>transportMovements?</w:t>
      </w:r>
      <w:r>
        <w:rPr>
          <w:rStyle w:val="RuleZchn"/>
          <w:rFonts w:ascii="Courier New" w:hAnsi="Courier New"/>
          <w:sz w:val="20"/>
          <w:szCs w:val="20"/>
          <w:lang w:val="en-GB" w:eastAsia="en-GB"/>
        </w:rPr>
        <w:t>cursor</w:t>
      </w:r>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ZZZ&gt;;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="next"</w:t>
      </w:r>
      <w:r>
        <w:t>,</w:t>
      </w:r>
      <w:r>
        <w:br/>
        <w:t xml:space="preserve">   </w:t>
      </w:r>
      <w:r>
        <w:rPr>
          <w:rStyle w:val="RuleZchn"/>
          <w:rFonts w:ascii="Courier New" w:hAnsi="Courier New"/>
          <w:sz w:val="20"/>
          <w:szCs w:val="20"/>
          <w:lang w:val="en-GB" w:eastAsia="en-GB"/>
        </w:rPr>
        <w:t>&lt;https://api.unece.org/</w:t>
      </w:r>
      <w:r w:rsidRPr="006C5C96">
        <w:rPr>
          <w:rStyle w:val="RuleZchn"/>
          <w:rFonts w:ascii="Courier New" w:hAnsi="Courier New"/>
          <w:sz w:val="20"/>
          <w:szCs w:val="20"/>
          <w:lang w:val="en-GB" w:eastAsia="en-GB"/>
        </w:rPr>
        <w:t>transportMovements?</w:t>
      </w:r>
      <w:r>
        <w:rPr>
          <w:rStyle w:val="RuleZchn"/>
          <w:rFonts w:ascii="Courier New" w:hAnsi="Courier New"/>
          <w:sz w:val="20"/>
          <w:szCs w:val="20"/>
          <w:lang w:val="en-GB" w:eastAsia="en-GB"/>
        </w:rPr>
        <w:t>cursor</w:t>
      </w:r>
      <w:r w:rsidRPr="006C5C96">
        <w:rPr>
          <w:rStyle w:val="RuleZchn"/>
          <w:rFonts w:ascii="Courier New" w:hAnsi="Courier New"/>
          <w:sz w:val="20"/>
          <w:szCs w:val="20"/>
          <w:lang w:val="en-GB" w:eastAsia="en-GB"/>
        </w:rPr>
        <w:t>=</w:t>
      </w:r>
      <w:r>
        <w:rPr>
          <w:rStyle w:val="RuleZchn"/>
          <w:rFonts w:ascii="Courier New" w:hAnsi="Courier New"/>
          <w:sz w:val="20"/>
          <w:szCs w:val="20"/>
          <w:lang w:val="en-GB" w:eastAsia="en-GB"/>
        </w:rPr>
        <w:t xml:space="preserve">LLL&gt;; </w:t>
      </w:r>
      <w:proofErr w:type="spellStart"/>
      <w:r>
        <w:rPr>
          <w:rStyle w:val="RuleZchn"/>
          <w:rFonts w:ascii="Courier New" w:hAnsi="Courier New"/>
          <w:sz w:val="20"/>
          <w:szCs w:val="20"/>
          <w:lang w:val="en-GB" w:eastAsia="en-GB"/>
        </w:rPr>
        <w:t>rel</w:t>
      </w:r>
      <w:proofErr w:type="spellEnd"/>
      <w:r>
        <w:rPr>
          <w:rStyle w:val="RuleZchn"/>
          <w:rFonts w:ascii="Courier New" w:hAnsi="Courier New"/>
          <w:sz w:val="20"/>
          <w:szCs w:val="20"/>
          <w:lang w:val="en-GB" w:eastAsia="en-GB"/>
        </w:rPr>
        <w:t>="last"</w:t>
      </w:r>
    </w:p>
    <w:p w14:paraId="6D36629E" w14:textId="3FDCEC32" w:rsidR="00850D94" w:rsidRDefault="00850D94" w:rsidP="00850D94">
      <w:r>
        <w:t xml:space="preserve">For error handling in pagination see chapter </w:t>
      </w:r>
      <w:r w:rsidRPr="00850D94">
        <w:rPr>
          <w:highlight w:val="yellow"/>
        </w:rPr>
        <w:t>XXX Error Handling</w:t>
      </w:r>
      <w:r>
        <w:t>.</w:t>
      </w:r>
    </w:p>
    <w:p w14:paraId="659877F2" w14:textId="7A97F464" w:rsidR="007F17ED" w:rsidRPr="00086354" w:rsidRDefault="007F17ED" w:rsidP="00850D94">
      <w:pPr>
        <w:pStyle w:val="3"/>
      </w:pPr>
      <w:bookmarkStart w:id="104" w:name="_Toc106693956"/>
      <w:r w:rsidRPr="00086354">
        <w:t>Filtering</w:t>
      </w:r>
      <w:bookmarkEnd w:id="103"/>
      <w:bookmarkEnd w:id="104"/>
    </w:p>
    <w:p w14:paraId="253E5E3A" w14:textId="479A2781" w:rsidR="007F17ED" w:rsidRPr="00086354" w:rsidRDefault="007F17ED" w:rsidP="007F17ED">
      <w:pPr>
        <w:rPr>
          <w:lang w:eastAsia="en-US"/>
        </w:rPr>
      </w:pPr>
      <w:r w:rsidRPr="00086354">
        <w:rPr>
          <w:lang w:eastAsia="en-US"/>
        </w:rPr>
        <w:t xml:space="preserve">Providing the ability to filter and sort collections in </w:t>
      </w:r>
      <w:r w:rsidR="006C49F3">
        <w:rPr>
          <w:lang w:eastAsia="en-US"/>
        </w:rPr>
        <w:t>an</w:t>
      </w:r>
      <w:r w:rsidRPr="00086354">
        <w:rPr>
          <w:lang w:eastAsia="en-US"/>
        </w:rPr>
        <w:t xml:space="preserve"> API allows your consumers greater flexibility and controls on how they choose to consume </w:t>
      </w:r>
      <w:r w:rsidR="006C49F3">
        <w:rPr>
          <w:lang w:eastAsia="en-US"/>
        </w:rPr>
        <w:t>a conformant</w:t>
      </w:r>
      <w:r w:rsidRPr="00086354">
        <w:rPr>
          <w:lang w:eastAsia="en-US"/>
        </w:rPr>
        <w:t xml:space="preserve"> API.</w:t>
      </w:r>
    </w:p>
    <w:p w14:paraId="7EB362A5" w14:textId="6C222E50" w:rsidR="006F3C4A" w:rsidRPr="00086354" w:rsidRDefault="006F3C4A" w:rsidP="006F3C4A">
      <w:pPr>
        <w:pBdr>
          <w:top w:val="single" w:sz="4" w:space="1" w:color="auto"/>
          <w:left w:val="single" w:sz="4" w:space="4" w:color="auto"/>
          <w:right w:val="single" w:sz="4" w:space="4" w:color="auto"/>
        </w:pBdr>
        <w:spacing w:before="0" w:line="240" w:lineRule="auto"/>
        <w:contextualSpacing/>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21</w:t>
      </w:r>
      <w:r w:rsidRPr="00086354">
        <w:rPr>
          <w:noProof/>
        </w:rPr>
        <w:fldChar w:fldCharType="end"/>
      </w:r>
      <w:r w:rsidRPr="00086354">
        <w:rPr>
          <w:lang w:eastAsia="en-US"/>
        </w:rPr>
        <w:t>|1]</w:t>
      </w:r>
    </w:p>
    <w:p w14:paraId="64B18C58" w14:textId="09AB4954" w:rsidR="007F17ED" w:rsidRPr="00086354" w:rsidRDefault="006F3C4A" w:rsidP="006F3C4A">
      <w:pPr>
        <w:pStyle w:val="Rule"/>
        <w:spacing w:before="0"/>
        <w:contextualSpacing/>
      </w:pPr>
      <w:r>
        <w:t xml:space="preserve">Sorting and filtering SHALL be done using </w:t>
      </w:r>
      <w:r w:rsidRPr="006F3C4A">
        <w:rPr>
          <w:rStyle w:val="RuleZchn"/>
        </w:rPr>
        <w:t xml:space="preserve">query parameters. Using a path parameter is only allowed to identify a specific resource. </w:t>
      </w:r>
    </w:p>
    <w:p w14:paraId="126DD534" w14:textId="77777777" w:rsidR="007F17ED" w:rsidRPr="00086354" w:rsidRDefault="007F17ED" w:rsidP="007F17ED">
      <w:pPr>
        <w:pStyle w:val="4"/>
        <w:rPr>
          <w:lang w:val="en-GB"/>
        </w:rPr>
      </w:pPr>
      <w:bookmarkStart w:id="105" w:name="_Toc67676858"/>
      <w:r w:rsidRPr="00086354">
        <w:rPr>
          <w:lang w:val="en-GB"/>
        </w:rPr>
        <w:t>Output Selection</w:t>
      </w:r>
      <w:bookmarkEnd w:id="105"/>
    </w:p>
    <w:p w14:paraId="78364E5E" w14:textId="3CE2E7F5" w:rsidR="007F17ED" w:rsidRPr="00086354" w:rsidRDefault="007F17ED" w:rsidP="007F17ED">
      <w:pPr>
        <w:rPr>
          <w:lang w:eastAsia="en-US"/>
        </w:rPr>
      </w:pPr>
      <w:r w:rsidRPr="00086354">
        <w:rPr>
          <w:lang w:eastAsia="en-US"/>
        </w:rPr>
        <w:t>Consumers can specify the attributes they wish to return in the response payload by specifying the attributes in the</w:t>
      </w:r>
      <w:r w:rsidRPr="00086354">
        <w:t xml:space="preserve"> query parameters</w:t>
      </w:r>
    </w:p>
    <w:p w14:paraId="21B9F51F" w14:textId="628AC991" w:rsidR="007F17ED" w:rsidRPr="00086354" w:rsidRDefault="007F17ED" w:rsidP="006F3C4A">
      <w:pPr>
        <w:pStyle w:val="BigExample"/>
        <w:rPr>
          <w:i/>
          <w:iCs/>
          <w:lang w:eastAsia="en-US"/>
        </w:rPr>
      </w:pPr>
      <w:r w:rsidRPr="006F3C4A">
        <w:rPr>
          <w:rFonts w:ascii="Times New Roman" w:hAnsi="Times New Roman" w:cs="Times New Roman"/>
          <w:sz w:val="24"/>
          <w:lang w:eastAsia="en-US"/>
        </w:rPr>
        <w:t>Example that returns only the </w:t>
      </w:r>
      <w:proofErr w:type="spellStart"/>
      <w:r w:rsidRPr="006F3C4A">
        <w:rPr>
          <w:rFonts w:ascii="Times New Roman" w:hAnsi="Times New Roman" w:cs="Times New Roman"/>
          <w:i/>
          <w:iCs/>
          <w:sz w:val="24"/>
          <w:lang w:eastAsia="en-US"/>
        </w:rPr>
        <w:t>first_name</w:t>
      </w:r>
      <w:proofErr w:type="spellEnd"/>
      <w:r w:rsidRPr="006F3C4A">
        <w:rPr>
          <w:rFonts w:ascii="Times New Roman" w:hAnsi="Times New Roman" w:cs="Times New Roman"/>
          <w:sz w:val="24"/>
          <w:lang w:eastAsia="en-US"/>
        </w:rPr>
        <w:t> and </w:t>
      </w:r>
      <w:proofErr w:type="spellStart"/>
      <w:r w:rsidRPr="006F3C4A">
        <w:rPr>
          <w:rFonts w:ascii="Times New Roman" w:hAnsi="Times New Roman" w:cs="Times New Roman"/>
          <w:i/>
          <w:iCs/>
          <w:sz w:val="24"/>
          <w:lang w:eastAsia="en-US"/>
        </w:rPr>
        <w:t>last_name</w:t>
      </w:r>
      <w:proofErr w:type="spellEnd"/>
      <w:r w:rsidRPr="006F3C4A">
        <w:rPr>
          <w:rFonts w:ascii="Times New Roman" w:hAnsi="Times New Roman" w:cs="Times New Roman"/>
          <w:sz w:val="24"/>
          <w:lang w:eastAsia="en-US"/>
        </w:rPr>
        <w:t> fields in the response</w:t>
      </w:r>
      <w:r w:rsidR="006F3C4A">
        <w:rPr>
          <w:rFonts w:ascii="Times New Roman" w:hAnsi="Times New Roman" w:cs="Times New Roman"/>
          <w:sz w:val="24"/>
          <w:lang w:eastAsia="en-US"/>
        </w:rPr>
        <w:t>:</w:t>
      </w:r>
      <w:r w:rsidR="006F3C4A">
        <w:rPr>
          <w:rFonts w:ascii="Times New Roman" w:hAnsi="Times New Roman" w:cs="Times New Roman"/>
          <w:sz w:val="24"/>
          <w:lang w:eastAsia="en-US"/>
        </w:rPr>
        <w:br/>
      </w:r>
      <w:r w:rsidRPr="00086354">
        <w:rPr>
          <w:i/>
          <w:iCs/>
          <w:lang w:eastAsia="en-US"/>
        </w:rPr>
        <w:t>?attributes=</w:t>
      </w:r>
      <w:proofErr w:type="spellStart"/>
      <w:r w:rsidRPr="00086354">
        <w:rPr>
          <w:i/>
          <w:iCs/>
          <w:lang w:eastAsia="en-US"/>
        </w:rPr>
        <w:t>first_</w:t>
      </w:r>
      <w:proofErr w:type="gramStart"/>
      <w:r w:rsidRPr="00086354">
        <w:rPr>
          <w:i/>
          <w:iCs/>
          <w:lang w:eastAsia="en-US"/>
        </w:rPr>
        <w:t>name,last</w:t>
      </w:r>
      <w:proofErr w:type="gramEnd"/>
      <w:r w:rsidRPr="00086354">
        <w:rPr>
          <w:i/>
          <w:iCs/>
          <w:lang w:eastAsia="en-US"/>
        </w:rPr>
        <w:t>_name</w:t>
      </w:r>
      <w:proofErr w:type="spellEnd"/>
    </w:p>
    <w:p w14:paraId="75FD717D" w14:textId="77777777" w:rsidR="007F17ED" w:rsidRPr="00086354" w:rsidRDefault="007F17ED" w:rsidP="007F17ED">
      <w:pPr>
        <w:pStyle w:val="4"/>
        <w:rPr>
          <w:lang w:val="en-GB"/>
        </w:rPr>
      </w:pPr>
      <w:bookmarkStart w:id="106" w:name="_Toc67676859"/>
      <w:r w:rsidRPr="00086354">
        <w:rPr>
          <w:lang w:val="en-GB"/>
        </w:rPr>
        <w:t>Simple Filtering</w:t>
      </w:r>
      <w:bookmarkEnd w:id="106"/>
    </w:p>
    <w:p w14:paraId="3734AAAF" w14:textId="6FBE840C" w:rsidR="007F17ED" w:rsidRPr="00086354" w:rsidRDefault="007F17ED" w:rsidP="007F17ED">
      <w:pPr>
        <w:rPr>
          <w:lang w:eastAsia="en-US"/>
        </w:rPr>
      </w:pPr>
      <w:r w:rsidRPr="00086354">
        <w:rPr>
          <w:lang w:eastAsia="en-US"/>
        </w:rPr>
        <w:t>Attributes can be used to filter a collection of resources.</w:t>
      </w:r>
    </w:p>
    <w:p w14:paraId="350103E8" w14:textId="54D54F49" w:rsidR="007F17ED" w:rsidRPr="00086354" w:rsidRDefault="007F17ED" w:rsidP="007F17ED">
      <w:pPr>
        <w:rPr>
          <w:lang w:eastAsia="en-US"/>
        </w:rPr>
      </w:pPr>
      <w:r w:rsidRPr="006F3C4A">
        <w:rPr>
          <w:rStyle w:val="ExampleZchn"/>
        </w:rPr>
        <w:t>?</w:t>
      </w:r>
      <w:proofErr w:type="spellStart"/>
      <w:r w:rsidRPr="006F3C4A">
        <w:rPr>
          <w:rStyle w:val="ExampleZchn"/>
        </w:rPr>
        <w:t>last_name</w:t>
      </w:r>
      <w:proofErr w:type="spellEnd"/>
      <w:r w:rsidRPr="006F3C4A">
        <w:rPr>
          <w:rStyle w:val="ExampleZchn"/>
        </w:rPr>
        <w:t>=Citizen</w:t>
      </w:r>
      <w:r w:rsidR="006F3C4A" w:rsidRPr="006F3C4A">
        <w:rPr>
          <w:rStyle w:val="ExampleZchn"/>
        </w:rPr>
        <w:t xml:space="preserve"> </w:t>
      </w:r>
      <w:r w:rsidRPr="00086354">
        <w:rPr>
          <w:lang w:eastAsia="en-US"/>
        </w:rPr>
        <w:t>will filter out the collection of resources with the</w:t>
      </w:r>
      <w:r w:rsidR="006F3C4A">
        <w:rPr>
          <w:lang w:eastAsia="en-US"/>
        </w:rPr>
        <w:t xml:space="preserve"> </w:t>
      </w:r>
      <w:r w:rsidRPr="00086354">
        <w:rPr>
          <w:lang w:eastAsia="en-US"/>
        </w:rPr>
        <w:t>attribute </w:t>
      </w:r>
      <w:proofErr w:type="spellStart"/>
      <w:r w:rsidRPr="006F3C4A">
        <w:rPr>
          <w:rStyle w:val="CodeZchn"/>
        </w:rPr>
        <w:t>last_name</w:t>
      </w:r>
      <w:proofErr w:type="spellEnd"/>
      <w:r w:rsidRPr="00086354">
        <w:rPr>
          <w:lang w:eastAsia="en-US"/>
        </w:rPr>
        <w:t> that matches </w:t>
      </w:r>
      <w:r w:rsidRPr="006F3C4A">
        <w:rPr>
          <w:rStyle w:val="CodeZchn"/>
        </w:rPr>
        <w:t>Citizen</w:t>
      </w:r>
      <w:r w:rsidRPr="00086354">
        <w:rPr>
          <w:lang w:eastAsia="en-US"/>
        </w:rPr>
        <w:t>.</w:t>
      </w:r>
    </w:p>
    <w:p w14:paraId="0C4BF704" w14:textId="30997884" w:rsidR="007F17ED" w:rsidRDefault="007F17ED" w:rsidP="007F17ED">
      <w:pPr>
        <w:rPr>
          <w:lang w:eastAsia="en-US"/>
        </w:rPr>
      </w:pPr>
      <w:r w:rsidRPr="006F3C4A">
        <w:rPr>
          <w:rStyle w:val="ExampleZchn"/>
        </w:rPr>
        <w:lastRenderedPageBreak/>
        <w:t>?</w:t>
      </w:r>
      <w:proofErr w:type="spellStart"/>
      <w:r w:rsidRPr="006F3C4A">
        <w:rPr>
          <w:rStyle w:val="ExampleZchn"/>
        </w:rPr>
        <w:t>last_name</w:t>
      </w:r>
      <w:proofErr w:type="spellEnd"/>
      <w:r w:rsidRPr="006F3C4A">
        <w:rPr>
          <w:rStyle w:val="ExampleZchn"/>
        </w:rPr>
        <w:t>=</w:t>
      </w:r>
      <w:proofErr w:type="spellStart"/>
      <w:r w:rsidRPr="006F3C4A">
        <w:rPr>
          <w:rStyle w:val="ExampleZchn"/>
        </w:rPr>
        <w:t>Citizen&amp;date_of_birth</w:t>
      </w:r>
      <w:proofErr w:type="spellEnd"/>
      <w:r w:rsidRPr="006F3C4A">
        <w:rPr>
          <w:rStyle w:val="ExampleZchn"/>
        </w:rPr>
        <w:t>=1999-12-31</w:t>
      </w:r>
      <w:r w:rsidR="006F3C4A">
        <w:rPr>
          <w:i/>
          <w:iCs/>
          <w:lang w:eastAsia="en-US"/>
        </w:rPr>
        <w:t xml:space="preserve"> </w:t>
      </w:r>
      <w:r w:rsidRPr="00086354">
        <w:rPr>
          <w:lang w:eastAsia="en-US"/>
        </w:rPr>
        <w:t>will filter out the collection of resources with the attribute </w:t>
      </w:r>
      <w:proofErr w:type="spellStart"/>
      <w:r w:rsidRPr="006F3C4A">
        <w:rPr>
          <w:rStyle w:val="CodeZchn"/>
        </w:rPr>
        <w:t>last_name</w:t>
      </w:r>
      <w:proofErr w:type="spellEnd"/>
      <w:r w:rsidRPr="00086354">
        <w:rPr>
          <w:lang w:eastAsia="en-US"/>
        </w:rPr>
        <w:t xml:space="preserve"> that </w:t>
      </w:r>
      <w:r w:rsidR="006F3C4A">
        <w:rPr>
          <w:lang w:eastAsia="en-US"/>
        </w:rPr>
        <w:t>m</w:t>
      </w:r>
      <w:r w:rsidRPr="00086354">
        <w:rPr>
          <w:lang w:eastAsia="en-US"/>
        </w:rPr>
        <w:t>atches </w:t>
      </w:r>
      <w:r w:rsidRPr="006F3C4A">
        <w:rPr>
          <w:rStyle w:val="CodeZchn"/>
        </w:rPr>
        <w:t>Citizen</w:t>
      </w:r>
      <w:r w:rsidRPr="00086354">
        <w:rPr>
          <w:lang w:eastAsia="en-US"/>
        </w:rPr>
        <w:t> and </w:t>
      </w:r>
      <w:proofErr w:type="spellStart"/>
      <w:r w:rsidRPr="006F3C4A">
        <w:rPr>
          <w:rStyle w:val="CodeZchn"/>
        </w:rPr>
        <w:t>date_of_birth</w:t>
      </w:r>
      <w:proofErr w:type="spellEnd"/>
      <w:r w:rsidR="006F3C4A">
        <w:rPr>
          <w:lang w:eastAsia="en-US"/>
        </w:rPr>
        <w:t> that matches 31</w:t>
      </w:r>
      <w:r w:rsidR="006F3C4A" w:rsidRPr="006F3C4A">
        <w:rPr>
          <w:vertAlign w:val="superscript"/>
          <w:lang w:eastAsia="en-US"/>
        </w:rPr>
        <w:t>st</w:t>
      </w:r>
      <w:r w:rsidR="006F3C4A">
        <w:rPr>
          <w:lang w:eastAsia="en-US"/>
        </w:rPr>
        <w:t xml:space="preserve"> </w:t>
      </w:r>
      <w:r w:rsidRPr="00086354">
        <w:rPr>
          <w:lang w:eastAsia="en-US"/>
        </w:rPr>
        <w:t xml:space="preserve">of </w:t>
      </w:r>
      <w:proofErr w:type="gramStart"/>
      <w:r w:rsidRPr="00086354">
        <w:rPr>
          <w:lang w:eastAsia="en-US"/>
        </w:rPr>
        <w:t>December,</w:t>
      </w:r>
      <w:proofErr w:type="gramEnd"/>
      <w:r w:rsidRPr="00086354">
        <w:rPr>
          <w:lang w:eastAsia="en-US"/>
        </w:rPr>
        <w:t xml:space="preserve"> 1999.</w:t>
      </w:r>
    </w:p>
    <w:p w14:paraId="13ADE3F2" w14:textId="704AE1D3" w:rsidR="00C44375" w:rsidRPr="00086354" w:rsidRDefault="00C44375" w:rsidP="00C44375">
      <w:pPr>
        <w:pBdr>
          <w:top w:val="single" w:sz="4" w:space="1" w:color="auto"/>
          <w:left w:val="single" w:sz="4" w:space="4" w:color="auto"/>
          <w:right w:val="single" w:sz="4" w:space="4" w:color="auto"/>
        </w:pBdr>
        <w:spacing w:before="0" w:line="240" w:lineRule="auto"/>
        <w:contextualSpacing/>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22</w:t>
      </w:r>
      <w:r w:rsidRPr="00086354">
        <w:rPr>
          <w:noProof/>
        </w:rPr>
        <w:fldChar w:fldCharType="end"/>
      </w:r>
      <w:r w:rsidRPr="00086354">
        <w:rPr>
          <w:lang w:eastAsia="en-US"/>
        </w:rPr>
        <w:t>|1]</w:t>
      </w:r>
    </w:p>
    <w:p w14:paraId="0AB12AF6" w14:textId="0C084EFC" w:rsidR="00C44375" w:rsidRPr="00086354" w:rsidRDefault="00C44375" w:rsidP="00C44375">
      <w:pPr>
        <w:pStyle w:val="Rule"/>
        <w:spacing w:before="0"/>
      </w:pPr>
      <w:r>
        <w:t>As a general guide filtering SHOULD be done with case insensitivity. Whether you choose to filter with case insensitivity or not SHALL be clearly documented.</w:t>
      </w:r>
    </w:p>
    <w:p w14:paraId="6C16C09C" w14:textId="1A72450B" w:rsidR="007F17ED" w:rsidRPr="00086354" w:rsidRDefault="006F3C4A" w:rsidP="007F17ED">
      <w:pPr>
        <w:rPr>
          <w:lang w:eastAsia="en-US"/>
        </w:rPr>
      </w:pPr>
      <w:r>
        <w:rPr>
          <w:lang w:eastAsia="en-US"/>
        </w:rPr>
        <w:t xml:space="preserve">The equal </w:t>
      </w:r>
      <w:r w:rsidRPr="006F3C4A">
        <w:rPr>
          <w:rStyle w:val="CodeZchn"/>
        </w:rPr>
        <w:t>=</w:t>
      </w:r>
      <w:r w:rsidR="007F17ED" w:rsidRPr="00086354">
        <w:rPr>
          <w:lang w:eastAsia="en-US"/>
        </w:rPr>
        <w:t xml:space="preserve"> operator is the only supported operator when used in this technique. For other operators and conditions </w:t>
      </w:r>
      <w:r>
        <w:rPr>
          <w:lang w:eastAsia="en-US"/>
        </w:rPr>
        <w:t>next section.</w:t>
      </w:r>
    </w:p>
    <w:p w14:paraId="3FE80048" w14:textId="09DDD38F" w:rsidR="007F17ED" w:rsidRPr="00086354" w:rsidRDefault="006F3C4A" w:rsidP="007F17ED">
      <w:pPr>
        <w:pStyle w:val="4"/>
        <w:rPr>
          <w:lang w:val="en-GB"/>
        </w:rPr>
      </w:pPr>
      <w:bookmarkStart w:id="107" w:name="_Toc67676860"/>
      <w:r>
        <w:rPr>
          <w:lang w:val="en-GB"/>
        </w:rPr>
        <w:t>Advanced f</w:t>
      </w:r>
      <w:r w:rsidR="007F17ED" w:rsidRPr="00086354">
        <w:rPr>
          <w:lang w:val="en-GB"/>
        </w:rPr>
        <w:t>iltering with LHS Operators</w:t>
      </w:r>
      <w:bookmarkEnd w:id="107"/>
    </w:p>
    <w:p w14:paraId="060FAF31" w14:textId="77777777" w:rsidR="00D917B4" w:rsidRDefault="007F17ED" w:rsidP="00D917B4">
      <w:pPr>
        <w:rPr>
          <w:lang w:eastAsia="en-US"/>
        </w:rPr>
      </w:pPr>
      <w:r w:rsidRPr="00086354">
        <w:rPr>
          <w:lang w:eastAsia="en-US"/>
        </w:rPr>
        <w:t>There are situations where simple filtering does not meet the needs and a more comprehensive approach is required. Use the reserved keyword filters to define a more complex filtering logic. The general pattern is</w:t>
      </w:r>
    </w:p>
    <w:p w14:paraId="6D5897C5" w14:textId="5369A995" w:rsidR="007F17ED" w:rsidRPr="00086354" w:rsidRDefault="00D917B4" w:rsidP="00D917B4">
      <w:pPr>
        <w:pStyle w:val="Code"/>
      </w:pPr>
      <w:r>
        <w:t>/</w:t>
      </w:r>
      <w:proofErr w:type="spellStart"/>
      <w:proofErr w:type="gramStart"/>
      <w:r>
        <w:t>path</w:t>
      </w:r>
      <w:proofErr w:type="gramEnd"/>
      <w:r>
        <w:t>?</w:t>
      </w:r>
      <w:r w:rsidR="007F17ED" w:rsidRPr="00086354">
        <w:t>property</w:t>
      </w:r>
      <w:proofErr w:type="spellEnd"/>
      <w:r w:rsidR="007F17ED" w:rsidRPr="00086354">
        <w:t>[operator]=</w:t>
      </w:r>
      <w:proofErr w:type="spellStart"/>
      <w:r w:rsidR="007F17ED" w:rsidRPr="00086354">
        <w:t>value&amp;property</w:t>
      </w:r>
      <w:proofErr w:type="spellEnd"/>
      <w:r w:rsidR="007F17ED" w:rsidRPr="00086354">
        <w:t>[operator]=value</w:t>
      </w:r>
    </w:p>
    <w:p w14:paraId="31E33414" w14:textId="05E5B887" w:rsidR="007F17ED" w:rsidRPr="00086354" w:rsidRDefault="007F17ED" w:rsidP="007F17ED">
      <w:pPr>
        <w:rPr>
          <w:lang w:eastAsia="en-US"/>
        </w:rPr>
      </w:pPr>
      <w:r w:rsidRPr="00086354">
        <w:rPr>
          <w:lang w:eastAsia="en-US"/>
        </w:rPr>
        <w:t xml:space="preserve">The </w:t>
      </w:r>
      <w:r w:rsidRPr="00D917B4">
        <w:rPr>
          <w:rStyle w:val="CodeZchn"/>
        </w:rPr>
        <w:t>=</w:t>
      </w:r>
      <w:r w:rsidRPr="00086354">
        <w:rPr>
          <w:lang w:eastAsia="en-US"/>
        </w:rPr>
        <w:t xml:space="preserve"> sign in this case is there to maintain URL query string compatibility with RFC 3986. However</w:t>
      </w:r>
      <w:r w:rsidR="00D917B4">
        <w:rPr>
          <w:lang w:eastAsia="en-US"/>
        </w:rPr>
        <w:t>,</w:t>
      </w:r>
      <w:r w:rsidRPr="00086354">
        <w:rPr>
          <w:lang w:eastAsia="en-US"/>
        </w:rPr>
        <w:t xml:space="preserve"> the API service will use the operator inside the brackets for the actual comparison. </w:t>
      </w:r>
      <w:r w:rsidR="00D917B4">
        <w:rPr>
          <w:lang w:eastAsia="en-US"/>
        </w:rPr>
        <w:t>A logical AND</w:t>
      </w:r>
      <w:r w:rsidR="00D917B4" w:rsidRPr="00086354">
        <w:rPr>
          <w:lang w:eastAsia="en-US"/>
        </w:rPr>
        <w:t xml:space="preserve"> combines all query conditions</w:t>
      </w:r>
      <w:r w:rsidRPr="00086354">
        <w:rPr>
          <w:lang w:eastAsia="en-US"/>
        </w:rPr>
        <w:t>.</w:t>
      </w:r>
    </w:p>
    <w:p w14:paraId="7E800A19" w14:textId="77777777" w:rsidR="007F17ED" w:rsidRPr="00086354" w:rsidRDefault="007F17ED" w:rsidP="007F17ED">
      <w:pPr>
        <w:rPr>
          <w:lang w:eastAsia="en-US"/>
        </w:rPr>
      </w:pPr>
      <w:r w:rsidRPr="00086354">
        <w:rPr>
          <w:lang w:eastAsia="en-US"/>
        </w:rPr>
        <w:t>The following operators are supported:</w:t>
      </w:r>
    </w:p>
    <w:p w14:paraId="1110614A" w14:textId="181C1585" w:rsidR="007F17ED" w:rsidRPr="00086354" w:rsidRDefault="007F17ED" w:rsidP="00581306">
      <w:pPr>
        <w:numPr>
          <w:ilvl w:val="0"/>
          <w:numId w:val="46"/>
        </w:numPr>
        <w:spacing w:before="0" w:line="240" w:lineRule="auto"/>
        <w:rPr>
          <w:lang w:eastAsia="en-US"/>
        </w:rPr>
      </w:pPr>
      <w:r w:rsidRPr="00D917B4">
        <w:rPr>
          <w:rStyle w:val="CodeZchn"/>
        </w:rPr>
        <w:t>[</w:t>
      </w:r>
      <w:proofErr w:type="spellStart"/>
      <w:r w:rsidRPr="00D917B4">
        <w:rPr>
          <w:rStyle w:val="CodeZchn"/>
        </w:rPr>
        <w:t>gte</w:t>
      </w:r>
      <w:proofErr w:type="spellEnd"/>
      <w:r w:rsidRPr="00D917B4">
        <w:rPr>
          <w:rStyle w:val="CodeZchn"/>
        </w:rPr>
        <w:t>]</w:t>
      </w:r>
      <w:r w:rsidRPr="00086354">
        <w:rPr>
          <w:lang w:eastAsia="en-US"/>
        </w:rPr>
        <w:t xml:space="preserve"> Greater than or equalled to</w:t>
      </w:r>
    </w:p>
    <w:p w14:paraId="3C70FF44" w14:textId="57C5B450" w:rsidR="007F17ED" w:rsidRPr="00086354" w:rsidRDefault="00D917B4" w:rsidP="00581306">
      <w:pPr>
        <w:numPr>
          <w:ilvl w:val="0"/>
          <w:numId w:val="46"/>
        </w:numPr>
        <w:spacing w:before="0" w:line="240" w:lineRule="auto"/>
        <w:rPr>
          <w:lang w:eastAsia="en-US"/>
        </w:rPr>
      </w:pPr>
      <w:r w:rsidRPr="00D917B4">
        <w:rPr>
          <w:rStyle w:val="CodeZchn"/>
        </w:rPr>
        <w:t>[</w:t>
      </w:r>
      <w:proofErr w:type="spellStart"/>
      <w:r w:rsidRPr="00D917B4">
        <w:rPr>
          <w:rStyle w:val="CodeZchn"/>
        </w:rPr>
        <w:t>egt</w:t>
      </w:r>
      <w:proofErr w:type="spellEnd"/>
      <w:r w:rsidRPr="00D917B4">
        <w:rPr>
          <w:rStyle w:val="CodeZchn"/>
        </w:rPr>
        <w:t>]</w:t>
      </w:r>
      <w:r w:rsidR="007F17ED" w:rsidRPr="00086354">
        <w:rPr>
          <w:lang w:eastAsia="en-US"/>
        </w:rPr>
        <w:t xml:space="preserve"> Equalled to or greater than</w:t>
      </w:r>
    </w:p>
    <w:p w14:paraId="55FDB40F" w14:textId="78B36343" w:rsidR="007F17ED" w:rsidRPr="00086354" w:rsidRDefault="00D917B4" w:rsidP="00581306">
      <w:pPr>
        <w:numPr>
          <w:ilvl w:val="0"/>
          <w:numId w:val="46"/>
        </w:numPr>
        <w:spacing w:before="0" w:line="240" w:lineRule="auto"/>
        <w:rPr>
          <w:lang w:eastAsia="en-US"/>
        </w:rPr>
      </w:pPr>
      <w:r w:rsidRPr="00D917B4">
        <w:rPr>
          <w:rStyle w:val="CodeZchn"/>
        </w:rPr>
        <w:t>[</w:t>
      </w:r>
      <w:proofErr w:type="spellStart"/>
      <w:r w:rsidRPr="00D917B4">
        <w:rPr>
          <w:rStyle w:val="CodeZchn"/>
        </w:rPr>
        <w:t>gt</w:t>
      </w:r>
      <w:proofErr w:type="spellEnd"/>
      <w:r w:rsidRPr="00D917B4">
        <w:rPr>
          <w:rStyle w:val="CodeZchn"/>
        </w:rPr>
        <w:t>]</w:t>
      </w:r>
      <w:r>
        <w:rPr>
          <w:lang w:eastAsia="en-US"/>
        </w:rPr>
        <w:t xml:space="preserve"> </w:t>
      </w:r>
      <w:r w:rsidR="007F17ED" w:rsidRPr="00086354">
        <w:rPr>
          <w:lang w:eastAsia="en-US"/>
        </w:rPr>
        <w:t>Greater than</w:t>
      </w:r>
    </w:p>
    <w:p w14:paraId="00F193EC" w14:textId="627C3598" w:rsidR="007F17ED" w:rsidRPr="00086354" w:rsidRDefault="00D917B4" w:rsidP="00581306">
      <w:pPr>
        <w:numPr>
          <w:ilvl w:val="0"/>
          <w:numId w:val="46"/>
        </w:numPr>
        <w:spacing w:before="0" w:line="240" w:lineRule="auto"/>
        <w:rPr>
          <w:lang w:eastAsia="en-US"/>
        </w:rPr>
      </w:pPr>
      <w:r w:rsidRPr="00D917B4">
        <w:rPr>
          <w:rStyle w:val="CodeZchn"/>
        </w:rPr>
        <w:t>[</w:t>
      </w:r>
      <w:proofErr w:type="spellStart"/>
      <w:r w:rsidRPr="00D917B4">
        <w:rPr>
          <w:rStyle w:val="CodeZchn"/>
        </w:rPr>
        <w:t>lt</w:t>
      </w:r>
      <w:proofErr w:type="spellEnd"/>
      <w:r w:rsidRPr="00D917B4">
        <w:rPr>
          <w:rStyle w:val="CodeZchn"/>
        </w:rPr>
        <w:t>]</w:t>
      </w:r>
      <w:r w:rsidR="007F17ED" w:rsidRPr="00086354">
        <w:rPr>
          <w:lang w:eastAsia="en-US"/>
        </w:rPr>
        <w:t xml:space="preserve"> Less than</w:t>
      </w:r>
    </w:p>
    <w:p w14:paraId="4EC46A7F" w14:textId="415AC774" w:rsidR="007F17ED" w:rsidRPr="00086354" w:rsidRDefault="007F17ED" w:rsidP="00581306">
      <w:pPr>
        <w:numPr>
          <w:ilvl w:val="0"/>
          <w:numId w:val="46"/>
        </w:numPr>
        <w:spacing w:before="0" w:line="240" w:lineRule="auto"/>
        <w:rPr>
          <w:lang w:eastAsia="en-US"/>
        </w:rPr>
      </w:pPr>
      <w:r w:rsidRPr="00D917B4">
        <w:rPr>
          <w:rStyle w:val="CodeZchn"/>
        </w:rPr>
        <w:t>[</w:t>
      </w:r>
      <w:proofErr w:type="spellStart"/>
      <w:r w:rsidRPr="00D917B4">
        <w:rPr>
          <w:rStyle w:val="CodeZchn"/>
        </w:rPr>
        <w:t>lte</w:t>
      </w:r>
      <w:proofErr w:type="spellEnd"/>
      <w:r w:rsidRPr="00D917B4">
        <w:rPr>
          <w:rStyle w:val="CodeZchn"/>
        </w:rPr>
        <w:t>]</w:t>
      </w:r>
      <w:r w:rsidRPr="00086354">
        <w:rPr>
          <w:lang w:eastAsia="en-US"/>
        </w:rPr>
        <w:t xml:space="preserve"> Less than or equalled to</w:t>
      </w:r>
    </w:p>
    <w:p w14:paraId="603678F5" w14:textId="62306585" w:rsidR="007F17ED" w:rsidRPr="00086354" w:rsidRDefault="007F17ED" w:rsidP="00581306">
      <w:pPr>
        <w:numPr>
          <w:ilvl w:val="0"/>
          <w:numId w:val="46"/>
        </w:numPr>
        <w:spacing w:before="0" w:line="240" w:lineRule="auto"/>
        <w:rPr>
          <w:lang w:eastAsia="en-US"/>
        </w:rPr>
      </w:pPr>
      <w:r w:rsidRPr="00D917B4">
        <w:rPr>
          <w:rStyle w:val="CodeZchn"/>
        </w:rPr>
        <w:t>[</w:t>
      </w:r>
      <w:proofErr w:type="spellStart"/>
      <w:r w:rsidRPr="00D917B4">
        <w:rPr>
          <w:rStyle w:val="CodeZchn"/>
        </w:rPr>
        <w:t>elt</w:t>
      </w:r>
      <w:proofErr w:type="spellEnd"/>
      <w:r w:rsidRPr="00D917B4">
        <w:rPr>
          <w:rStyle w:val="CodeZchn"/>
        </w:rPr>
        <w:t>]</w:t>
      </w:r>
      <w:r w:rsidRPr="00086354">
        <w:rPr>
          <w:lang w:eastAsia="en-US"/>
        </w:rPr>
        <w:t xml:space="preserve"> Equalled to or less than</w:t>
      </w:r>
    </w:p>
    <w:p w14:paraId="24CB26BF" w14:textId="4E4C8AD4" w:rsidR="007F17ED" w:rsidRPr="00086354" w:rsidRDefault="007F17ED" w:rsidP="00581306">
      <w:pPr>
        <w:numPr>
          <w:ilvl w:val="0"/>
          <w:numId w:val="46"/>
        </w:numPr>
        <w:spacing w:before="0" w:line="240" w:lineRule="auto"/>
        <w:rPr>
          <w:lang w:eastAsia="en-US"/>
        </w:rPr>
      </w:pPr>
      <w:r w:rsidRPr="00D917B4">
        <w:rPr>
          <w:rStyle w:val="CodeZchn"/>
        </w:rPr>
        <w:t>[ne]</w:t>
      </w:r>
      <w:r w:rsidRPr="00086354">
        <w:rPr>
          <w:lang w:eastAsia="en-US"/>
        </w:rPr>
        <w:t xml:space="preserve"> Not equalled</w:t>
      </w:r>
    </w:p>
    <w:p w14:paraId="61E2DD23" w14:textId="0E40D1AB" w:rsidR="00D917B4" w:rsidRPr="00D917B4" w:rsidRDefault="00D917B4" w:rsidP="00D917B4">
      <w:pPr>
        <w:pStyle w:val="BigExample"/>
        <w:rPr>
          <w:rFonts w:ascii="Times New Roman" w:hAnsi="Times New Roman" w:cs="Times New Roman"/>
        </w:rPr>
      </w:pPr>
      <w:r w:rsidRPr="00D917B4">
        <w:rPr>
          <w:rFonts w:ascii="Times New Roman" w:hAnsi="Times New Roman" w:cs="Times New Roman"/>
          <w:sz w:val="24"/>
        </w:rPr>
        <w:t>Example for filtering with LHS attributes:</w:t>
      </w:r>
    </w:p>
    <w:p w14:paraId="750800B5" w14:textId="3F4F57AA" w:rsidR="007F17ED" w:rsidRPr="00086354" w:rsidRDefault="007F17ED" w:rsidP="00D917B4">
      <w:pPr>
        <w:pStyle w:val="BigExample"/>
      </w:pPr>
      <w:r w:rsidRPr="00086354">
        <w:t>/</w:t>
      </w:r>
      <w:proofErr w:type="spellStart"/>
      <w:proofErr w:type="gramStart"/>
      <w:r w:rsidRPr="00086354">
        <w:t>path</w:t>
      </w:r>
      <w:proofErr w:type="gramEnd"/>
      <w:r w:rsidRPr="00086354">
        <w:t>?creation_date</w:t>
      </w:r>
      <w:proofErr w:type="spellEnd"/>
      <w:r w:rsidRPr="00086354">
        <w:t>[</w:t>
      </w:r>
      <w:proofErr w:type="spellStart"/>
      <w:r w:rsidRPr="00086354">
        <w:t>gt</w:t>
      </w:r>
      <w:proofErr w:type="spellEnd"/>
      <w:r w:rsidRPr="00086354">
        <w:t>]=2020-11-30</w:t>
      </w:r>
    </w:p>
    <w:p w14:paraId="4F101398" w14:textId="77777777" w:rsidR="007F17ED" w:rsidRPr="00086354" w:rsidRDefault="007F17ED" w:rsidP="007F17ED">
      <w:pPr>
        <w:pStyle w:val="4"/>
        <w:rPr>
          <w:lang w:val="en-GB"/>
        </w:rPr>
      </w:pPr>
      <w:bookmarkStart w:id="108" w:name="_Toc67676861"/>
      <w:r w:rsidRPr="00086354">
        <w:rPr>
          <w:lang w:val="en-GB"/>
        </w:rPr>
        <w:t>Rich Query with Lucene Syntax</w:t>
      </w:r>
      <w:bookmarkEnd w:id="108"/>
    </w:p>
    <w:p w14:paraId="5CB48988" w14:textId="2A73B7B3" w:rsidR="00D917B4" w:rsidRPr="00086354" w:rsidRDefault="00D917B4" w:rsidP="00D917B4">
      <w:pPr>
        <w:pBdr>
          <w:top w:val="single" w:sz="4" w:space="1" w:color="auto"/>
          <w:left w:val="single" w:sz="4" w:space="4" w:color="auto"/>
          <w:right w:val="single" w:sz="4" w:space="4" w:color="auto"/>
        </w:pBdr>
        <w:spacing w:before="0" w:line="240" w:lineRule="auto"/>
        <w:contextualSpacing/>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23</w:t>
      </w:r>
      <w:r w:rsidRPr="00086354">
        <w:rPr>
          <w:noProof/>
        </w:rPr>
        <w:fldChar w:fldCharType="end"/>
      </w:r>
      <w:r w:rsidRPr="00086354">
        <w:rPr>
          <w:lang w:eastAsia="en-US"/>
        </w:rPr>
        <w:t>|1]</w:t>
      </w:r>
    </w:p>
    <w:p w14:paraId="150CFDDA" w14:textId="4964884F" w:rsidR="00D917B4" w:rsidRPr="00086354" w:rsidRDefault="00D917B4" w:rsidP="00D917B4">
      <w:pPr>
        <w:pStyle w:val="Rule"/>
        <w:spacing w:before="0"/>
        <w:contextualSpacing/>
      </w:pPr>
      <w:r>
        <w:t xml:space="preserve">If an application needs to support a richer search and filter capability </w:t>
      </w:r>
      <w:r w:rsidRPr="00086354">
        <w:t>that includes logical operators, fu</w:t>
      </w:r>
      <w:r>
        <w:t xml:space="preserve">zzy search, grouping, and so on, API MAY apply a query string according to </w:t>
      </w:r>
      <w:proofErr w:type="spellStart"/>
      <w:r w:rsidRPr="00086354">
        <w:lastRenderedPageBreak/>
        <w:t>lucene</w:t>
      </w:r>
      <w:proofErr w:type="spellEnd"/>
      <w:r w:rsidRPr="00086354">
        <w:t xml:space="preserve"> query syntax</w:t>
      </w:r>
      <w:r>
        <w:rPr>
          <w:rStyle w:val="af8"/>
        </w:rPr>
        <w:footnoteReference w:id="5"/>
      </w:r>
      <w:r>
        <w:t>. In that case the filtering and q</w:t>
      </w:r>
      <w:r w:rsidR="00C44375">
        <w:t>uery parameters normally are transmitted in the request body.</w:t>
      </w:r>
    </w:p>
    <w:p w14:paraId="6B91D2B5" w14:textId="77777777" w:rsidR="007F17ED" w:rsidRPr="00086354" w:rsidRDefault="007F17ED" w:rsidP="007F17ED">
      <w:pPr>
        <w:pStyle w:val="4"/>
        <w:rPr>
          <w:lang w:val="en-GB"/>
        </w:rPr>
      </w:pPr>
      <w:bookmarkStart w:id="109" w:name="_Toc67676862"/>
      <w:proofErr w:type="spellStart"/>
      <w:r w:rsidRPr="00086354">
        <w:rPr>
          <w:lang w:val="en-GB"/>
        </w:rPr>
        <w:t>GraphQL</w:t>
      </w:r>
      <w:bookmarkEnd w:id="109"/>
      <w:proofErr w:type="spellEnd"/>
      <w:r w:rsidRPr="00086354">
        <w:rPr>
          <w:lang w:val="en-GB"/>
        </w:rPr>
        <w:t xml:space="preserve"> </w:t>
      </w:r>
    </w:p>
    <w:p w14:paraId="38AD3057" w14:textId="5C4C6349" w:rsidR="007F17ED" w:rsidRPr="00086354" w:rsidRDefault="007F17ED" w:rsidP="007F17ED">
      <w:pPr>
        <w:rPr>
          <w:lang w:eastAsia="en-US"/>
        </w:rPr>
      </w:pPr>
      <w:r w:rsidRPr="00086354">
        <w:rPr>
          <w:lang w:eastAsia="en-US"/>
        </w:rPr>
        <w:t xml:space="preserve">When API implementers would like to allow their clients rich flexibility to define response data sets that might include data from multiple APIs with rich filtering capability then a </w:t>
      </w:r>
      <w:proofErr w:type="spellStart"/>
      <w:r w:rsidRPr="00086354">
        <w:rPr>
          <w:lang w:eastAsia="en-US"/>
        </w:rPr>
        <w:t>GraphQL</w:t>
      </w:r>
      <w:proofErr w:type="spellEnd"/>
      <w:r w:rsidRPr="00086354">
        <w:rPr>
          <w:lang w:eastAsia="en-US"/>
        </w:rPr>
        <w:t xml:space="preserve"> query interface </w:t>
      </w:r>
      <w:r w:rsidR="00C44375">
        <w:rPr>
          <w:lang w:eastAsia="en-US"/>
        </w:rPr>
        <w:t>could</w:t>
      </w:r>
      <w:r w:rsidRPr="00086354">
        <w:rPr>
          <w:lang w:eastAsia="en-US"/>
        </w:rPr>
        <w:t xml:space="preserve"> be provided. </w:t>
      </w:r>
      <w:proofErr w:type="spellStart"/>
      <w:r w:rsidRPr="00086354">
        <w:rPr>
          <w:lang w:eastAsia="en-US"/>
        </w:rPr>
        <w:t>GraphQL</w:t>
      </w:r>
      <w:proofErr w:type="spellEnd"/>
      <w:r w:rsidRPr="00086354">
        <w:rPr>
          <w:lang w:eastAsia="en-US"/>
        </w:rPr>
        <w:t xml:space="preserve"> is a different architecture to RESTful APIs and is especially tailored to queries across multiple entities and allows clients to specify exactly which data elements they would like in the response. If you find yourself building very complex RESTful </w:t>
      </w:r>
      <w:proofErr w:type="gramStart"/>
      <w:r w:rsidRPr="00086354">
        <w:rPr>
          <w:lang w:eastAsia="en-US"/>
        </w:rPr>
        <w:t>queries</w:t>
      </w:r>
      <w:proofErr w:type="gramEnd"/>
      <w:r w:rsidRPr="00086354">
        <w:rPr>
          <w:lang w:eastAsia="en-US"/>
        </w:rPr>
        <w:t xml:space="preserve"> then you should consider </w:t>
      </w:r>
      <w:proofErr w:type="spellStart"/>
      <w:r w:rsidRPr="00086354">
        <w:rPr>
          <w:lang w:eastAsia="en-US"/>
        </w:rPr>
        <w:t>GraphQL</w:t>
      </w:r>
      <w:proofErr w:type="spellEnd"/>
      <w:r w:rsidRPr="00086354">
        <w:rPr>
          <w:lang w:eastAsia="en-US"/>
        </w:rPr>
        <w:t xml:space="preserve"> as an alternative.  </w:t>
      </w:r>
    </w:p>
    <w:p w14:paraId="73B6DB38" w14:textId="77777777" w:rsidR="007F17ED" w:rsidRPr="00086354" w:rsidRDefault="007F17ED" w:rsidP="007F17ED">
      <w:pPr>
        <w:rPr>
          <w:lang w:eastAsia="en-US"/>
        </w:rPr>
      </w:pPr>
      <w:proofErr w:type="spellStart"/>
      <w:r w:rsidRPr="00086354">
        <w:rPr>
          <w:lang w:eastAsia="en-US"/>
        </w:rPr>
        <w:t>GraphQL</w:t>
      </w:r>
      <w:proofErr w:type="spellEnd"/>
      <w:r w:rsidRPr="00086354">
        <w:rPr>
          <w:lang w:eastAsia="en-US"/>
        </w:rPr>
        <w:t xml:space="preserve"> is not discussed further in this RESTful API design guide. </w:t>
      </w:r>
    </w:p>
    <w:p w14:paraId="291BD879" w14:textId="77777777" w:rsidR="007F17ED" w:rsidRPr="00086354" w:rsidRDefault="007F17ED" w:rsidP="00C44375">
      <w:pPr>
        <w:pStyle w:val="3"/>
      </w:pPr>
      <w:bookmarkStart w:id="110" w:name="_Toc67676864"/>
      <w:bookmarkStart w:id="111" w:name="_Toc106693957"/>
      <w:r w:rsidRPr="00086354">
        <w:t>Sorting</w:t>
      </w:r>
      <w:bookmarkEnd w:id="110"/>
      <w:bookmarkEnd w:id="111"/>
    </w:p>
    <w:p w14:paraId="2F729547" w14:textId="77777777" w:rsidR="00C44375" w:rsidRDefault="007F17ED" w:rsidP="007F17ED">
      <w:pPr>
        <w:rPr>
          <w:lang w:eastAsia="en-US"/>
        </w:rPr>
      </w:pPr>
      <w:r w:rsidRPr="00086354">
        <w:rPr>
          <w:lang w:eastAsia="en-US"/>
        </w:rPr>
        <w:t>Providing data in specific order is often the requirement from client applications and hence it is important to provide the flexibility for clients to retrieve the data in the order they need it.</w:t>
      </w:r>
      <w:r w:rsidR="00C44375">
        <w:rPr>
          <w:lang w:eastAsia="en-US"/>
        </w:rPr>
        <w:t xml:space="preserve"> </w:t>
      </w:r>
    </w:p>
    <w:p w14:paraId="47EA2624" w14:textId="66519422" w:rsidR="00C44375" w:rsidRPr="00086354" w:rsidRDefault="00C44375" w:rsidP="00C44375">
      <w:pPr>
        <w:pBdr>
          <w:top w:val="single" w:sz="4" w:space="1" w:color="auto"/>
          <w:left w:val="single" w:sz="4" w:space="4" w:color="auto"/>
          <w:right w:val="single" w:sz="4" w:space="4" w:color="auto"/>
        </w:pBdr>
        <w:spacing w:before="0" w:line="240" w:lineRule="auto"/>
        <w:contextualSpacing/>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24</w:t>
      </w:r>
      <w:r w:rsidRPr="00086354">
        <w:rPr>
          <w:noProof/>
        </w:rPr>
        <w:fldChar w:fldCharType="end"/>
      </w:r>
      <w:r w:rsidRPr="00086354">
        <w:rPr>
          <w:lang w:eastAsia="en-US"/>
        </w:rPr>
        <w:t>|1]</w:t>
      </w:r>
    </w:p>
    <w:p w14:paraId="0477A7C1" w14:textId="406A072B" w:rsidR="00C44375" w:rsidRDefault="00C44375" w:rsidP="00C44375">
      <w:pPr>
        <w:pStyle w:val="Rule"/>
        <w:spacing w:before="0"/>
      </w:pPr>
      <w:r>
        <w:t xml:space="preserve">Sorting SHOULD be limited to specified fields. The </w:t>
      </w:r>
      <w:proofErr w:type="gramStart"/>
      <w:r>
        <w:t>sort</w:t>
      </w:r>
      <w:proofErr w:type="gramEnd"/>
      <w:r>
        <w:t xml:space="preserve"> direction MAY be omitted. The default sort direction is ascending. A </w:t>
      </w:r>
      <w:proofErr w:type="gramStart"/>
      <w:r>
        <w:t xml:space="preserve">colon </w:t>
      </w:r>
      <w:r w:rsidRPr="00C44375">
        <w:rPr>
          <w:rStyle w:val="ExampleZchn"/>
        </w:rPr>
        <w:t>:</w:t>
      </w:r>
      <w:proofErr w:type="gramEnd"/>
      <w:r>
        <w:t xml:space="preserve"> is used to separate the field name and the sort direction. Multiple sort fields are separated by </w:t>
      </w:r>
      <w:proofErr w:type="gramStart"/>
      <w:r>
        <w:t xml:space="preserve">comma </w:t>
      </w:r>
      <w:r w:rsidRPr="00C44375">
        <w:rPr>
          <w:rStyle w:val="ExampleZchn"/>
        </w:rPr>
        <w:t>,</w:t>
      </w:r>
      <w:proofErr w:type="gramEnd"/>
      <w:r>
        <w:t xml:space="preserve"> .</w:t>
      </w:r>
    </w:p>
    <w:tbl>
      <w:tblPr>
        <w:tblW w:w="8505" w:type="dxa"/>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2835"/>
        <w:gridCol w:w="5670"/>
      </w:tblGrid>
      <w:tr w:rsidR="007F17ED" w:rsidRPr="00086354" w14:paraId="2BEA1D1A" w14:textId="77777777" w:rsidTr="00C43B80">
        <w:trPr>
          <w:trHeight w:val="300"/>
          <w:tblHeader/>
          <w:tblCellSpacing w:w="15" w:type="dxa"/>
        </w:trPr>
        <w:tc>
          <w:tcPr>
            <w:tcW w:w="2790" w:type="dxa"/>
            <w:shd w:val="clear" w:color="auto" w:fill="FFFFFF"/>
            <w:vAlign w:val="center"/>
            <w:hideMark/>
          </w:tcPr>
          <w:p w14:paraId="4727016C" w14:textId="77777777" w:rsidR="007F17ED" w:rsidRPr="00086354" w:rsidRDefault="007F17ED" w:rsidP="00C43B80">
            <w:pPr>
              <w:rPr>
                <w:b/>
                <w:bCs/>
                <w:lang w:eastAsia="en-US"/>
              </w:rPr>
            </w:pPr>
            <w:r w:rsidRPr="00086354">
              <w:rPr>
                <w:b/>
                <w:bCs/>
                <w:lang w:eastAsia="en-US"/>
              </w:rPr>
              <w:t>Query Parameter</w:t>
            </w:r>
          </w:p>
        </w:tc>
        <w:tc>
          <w:tcPr>
            <w:tcW w:w="5625" w:type="dxa"/>
            <w:shd w:val="clear" w:color="auto" w:fill="FFFFFF"/>
            <w:vAlign w:val="center"/>
            <w:hideMark/>
          </w:tcPr>
          <w:p w14:paraId="3E6E6374" w14:textId="77777777" w:rsidR="007F17ED" w:rsidRPr="00086354" w:rsidRDefault="007F17ED" w:rsidP="00C43B80">
            <w:pPr>
              <w:rPr>
                <w:b/>
                <w:bCs/>
                <w:lang w:eastAsia="en-US"/>
              </w:rPr>
            </w:pPr>
            <w:r w:rsidRPr="00086354">
              <w:rPr>
                <w:b/>
                <w:bCs/>
                <w:lang w:eastAsia="en-US"/>
              </w:rPr>
              <w:t>Description</w:t>
            </w:r>
          </w:p>
        </w:tc>
      </w:tr>
      <w:tr w:rsidR="007F17ED" w:rsidRPr="00086354" w14:paraId="2F69D74C" w14:textId="77777777" w:rsidTr="00C43B80">
        <w:trPr>
          <w:trHeight w:val="300"/>
          <w:tblCellSpacing w:w="15" w:type="dxa"/>
        </w:trPr>
        <w:tc>
          <w:tcPr>
            <w:tcW w:w="2790" w:type="dxa"/>
            <w:tcBorders>
              <w:top w:val="single" w:sz="6" w:space="0" w:color="DDDDDD"/>
            </w:tcBorders>
            <w:shd w:val="clear" w:color="auto" w:fill="FFFFFF"/>
            <w:hideMark/>
          </w:tcPr>
          <w:p w14:paraId="4F6B3E9E" w14:textId="7FEB83D7" w:rsidR="007F17ED" w:rsidRPr="00086354" w:rsidRDefault="007F17ED" w:rsidP="00C43B80">
            <w:pPr>
              <w:rPr>
                <w:lang w:eastAsia="en-US"/>
              </w:rPr>
            </w:pPr>
            <w:r w:rsidRPr="00086354">
              <w:rPr>
                <w:i/>
                <w:iCs/>
                <w:lang w:eastAsia="en-US"/>
              </w:rPr>
              <w:t>sort</w:t>
            </w:r>
            <w:r w:rsidR="00D2474B">
              <w:rPr>
                <w:i/>
                <w:iCs/>
                <w:lang w:eastAsia="en-US"/>
              </w:rPr>
              <w:t>=name</w:t>
            </w:r>
            <w:r w:rsidR="00D2474B">
              <w:rPr>
                <w:i/>
                <w:iCs/>
                <w:lang w:eastAsia="en-US"/>
              </w:rPr>
              <w:br/>
              <w:t>sort=</w:t>
            </w:r>
            <w:proofErr w:type="spellStart"/>
            <w:r w:rsidR="00D2474B">
              <w:rPr>
                <w:i/>
                <w:iCs/>
                <w:lang w:eastAsia="en-US"/>
              </w:rPr>
              <w:t>name:asc</w:t>
            </w:r>
            <w:proofErr w:type="spellEnd"/>
          </w:p>
        </w:tc>
        <w:tc>
          <w:tcPr>
            <w:tcW w:w="5625" w:type="dxa"/>
            <w:tcBorders>
              <w:top w:val="single" w:sz="6" w:space="0" w:color="DDDDDD"/>
            </w:tcBorders>
            <w:shd w:val="clear" w:color="auto" w:fill="FFFFFF"/>
            <w:hideMark/>
          </w:tcPr>
          <w:p w14:paraId="604E1ADF" w14:textId="085C9E56" w:rsidR="007F17ED" w:rsidRPr="00086354" w:rsidRDefault="00D2474B" w:rsidP="00C43B80">
            <w:pPr>
              <w:rPr>
                <w:lang w:eastAsia="en-US"/>
              </w:rPr>
            </w:pPr>
            <w:r>
              <w:rPr>
                <w:lang w:eastAsia="en-US"/>
              </w:rPr>
              <w:t>Sort by the name field in ascending order.</w:t>
            </w:r>
          </w:p>
        </w:tc>
      </w:tr>
      <w:tr w:rsidR="00D2474B" w:rsidRPr="00086354" w14:paraId="149AD9D3" w14:textId="77777777" w:rsidTr="00C43B80">
        <w:trPr>
          <w:trHeight w:val="300"/>
          <w:tblCellSpacing w:w="15" w:type="dxa"/>
        </w:trPr>
        <w:tc>
          <w:tcPr>
            <w:tcW w:w="2790" w:type="dxa"/>
            <w:tcBorders>
              <w:top w:val="single" w:sz="6" w:space="0" w:color="DDDDDD"/>
            </w:tcBorders>
            <w:shd w:val="clear" w:color="auto" w:fill="FFFFFF"/>
          </w:tcPr>
          <w:p w14:paraId="51AEEE6A" w14:textId="101F179B" w:rsidR="00D2474B" w:rsidRPr="00086354" w:rsidRDefault="00D2474B" w:rsidP="00C43B80">
            <w:pPr>
              <w:rPr>
                <w:i/>
                <w:iCs/>
                <w:lang w:eastAsia="en-US"/>
              </w:rPr>
            </w:pPr>
            <w:r>
              <w:rPr>
                <w:i/>
                <w:iCs/>
                <w:lang w:eastAsia="en-US"/>
              </w:rPr>
              <w:t>sort=</w:t>
            </w:r>
            <w:proofErr w:type="spellStart"/>
            <w:proofErr w:type="gramStart"/>
            <w:r>
              <w:rPr>
                <w:i/>
                <w:iCs/>
                <w:lang w:eastAsia="en-US"/>
              </w:rPr>
              <w:t>name:desc</w:t>
            </w:r>
            <w:proofErr w:type="spellEnd"/>
            <w:proofErr w:type="gramEnd"/>
          </w:p>
        </w:tc>
        <w:tc>
          <w:tcPr>
            <w:tcW w:w="5625" w:type="dxa"/>
            <w:tcBorders>
              <w:top w:val="single" w:sz="6" w:space="0" w:color="DDDDDD"/>
            </w:tcBorders>
            <w:shd w:val="clear" w:color="auto" w:fill="FFFFFF"/>
          </w:tcPr>
          <w:p w14:paraId="3EFD405C" w14:textId="45579420" w:rsidR="00D2474B" w:rsidRDefault="00D2474B" w:rsidP="00C43B80">
            <w:pPr>
              <w:rPr>
                <w:lang w:eastAsia="en-US"/>
              </w:rPr>
            </w:pPr>
            <w:r>
              <w:rPr>
                <w:lang w:eastAsia="en-US"/>
              </w:rPr>
              <w:t>Sort by the name field in descending order.</w:t>
            </w:r>
          </w:p>
        </w:tc>
      </w:tr>
      <w:tr w:rsidR="007F17ED" w:rsidRPr="00086354" w14:paraId="5BD9C5A8" w14:textId="77777777" w:rsidTr="00C43B80">
        <w:trPr>
          <w:trHeight w:val="300"/>
          <w:tblCellSpacing w:w="15" w:type="dxa"/>
        </w:trPr>
        <w:tc>
          <w:tcPr>
            <w:tcW w:w="2790" w:type="dxa"/>
            <w:tcBorders>
              <w:top w:val="single" w:sz="6" w:space="0" w:color="DDDDDD"/>
            </w:tcBorders>
            <w:shd w:val="clear" w:color="auto" w:fill="FFFFFF"/>
            <w:hideMark/>
          </w:tcPr>
          <w:p w14:paraId="0A7542DF" w14:textId="3095A2E9" w:rsidR="007F17ED" w:rsidRPr="00086354" w:rsidRDefault="00D2474B" w:rsidP="00D2474B">
            <w:pPr>
              <w:rPr>
                <w:lang w:eastAsia="en-US"/>
              </w:rPr>
            </w:pPr>
            <w:r>
              <w:rPr>
                <w:i/>
                <w:iCs/>
                <w:lang w:eastAsia="en-US"/>
              </w:rPr>
              <w:t>sort=</w:t>
            </w:r>
            <w:proofErr w:type="spellStart"/>
            <w:proofErr w:type="gramStart"/>
            <w:r>
              <w:rPr>
                <w:i/>
                <w:iCs/>
                <w:lang w:eastAsia="en-US"/>
              </w:rPr>
              <w:t>yearOfBirth,name</w:t>
            </w:r>
            <w:proofErr w:type="gramEnd"/>
            <w:r>
              <w:rPr>
                <w:i/>
                <w:iCs/>
                <w:lang w:eastAsia="en-US"/>
              </w:rPr>
              <w:t>:dec</w:t>
            </w:r>
            <w:proofErr w:type="spellEnd"/>
          </w:p>
        </w:tc>
        <w:tc>
          <w:tcPr>
            <w:tcW w:w="5625" w:type="dxa"/>
            <w:tcBorders>
              <w:top w:val="single" w:sz="6" w:space="0" w:color="DDDDDD"/>
            </w:tcBorders>
            <w:shd w:val="clear" w:color="auto" w:fill="FFFFFF"/>
            <w:hideMark/>
          </w:tcPr>
          <w:p w14:paraId="4F932AB2" w14:textId="754D1835" w:rsidR="007F17ED" w:rsidRPr="00086354" w:rsidRDefault="00D2474B" w:rsidP="00D2474B">
            <w:pPr>
              <w:keepNext/>
              <w:rPr>
                <w:lang w:eastAsia="en-US"/>
              </w:rPr>
            </w:pPr>
            <w:r>
              <w:rPr>
                <w:lang w:eastAsia="en-US"/>
              </w:rPr>
              <w:t>Sort by year of birth in ascending order. If two equal years exist, sort the names by birth year in descending order.</w:t>
            </w:r>
          </w:p>
        </w:tc>
      </w:tr>
    </w:tbl>
    <w:p w14:paraId="3BF24207" w14:textId="5C3FA53B" w:rsidR="00D2474B" w:rsidRDefault="00D2474B">
      <w:pPr>
        <w:pStyle w:val="afc"/>
      </w:pPr>
      <w:r>
        <w:t xml:space="preserve">Table </w:t>
      </w:r>
      <w:r>
        <w:fldChar w:fldCharType="begin"/>
      </w:r>
      <w:r>
        <w:instrText xml:space="preserve"> SEQ Table \* ARABIC </w:instrText>
      </w:r>
      <w:r>
        <w:fldChar w:fldCharType="separate"/>
      </w:r>
      <w:r w:rsidR="00B60551">
        <w:rPr>
          <w:noProof/>
        </w:rPr>
        <w:t>5</w:t>
      </w:r>
      <w:r>
        <w:fldChar w:fldCharType="end"/>
      </w:r>
      <w:r>
        <w:t>: Sort examples</w:t>
      </w:r>
    </w:p>
    <w:p w14:paraId="4BF8FF69" w14:textId="1A7EB40F" w:rsidR="007F17ED" w:rsidRPr="00086354" w:rsidRDefault="007F17ED" w:rsidP="007F17ED">
      <w:pPr>
        <w:pStyle w:val="3"/>
        <w:rPr>
          <w:lang w:val="en-GB"/>
        </w:rPr>
      </w:pPr>
      <w:bookmarkStart w:id="112" w:name="_Toc67676865"/>
      <w:bookmarkStart w:id="113" w:name="_Toc106693958"/>
      <w:r w:rsidRPr="00086354">
        <w:rPr>
          <w:lang w:val="en-GB"/>
        </w:rPr>
        <w:t>API Responses</w:t>
      </w:r>
      <w:bookmarkEnd w:id="112"/>
      <w:r w:rsidR="00DD3B06">
        <w:rPr>
          <w:lang w:val="en-GB"/>
        </w:rPr>
        <w:t xml:space="preserve"> and error handling</w:t>
      </w:r>
      <w:bookmarkEnd w:id="113"/>
    </w:p>
    <w:p w14:paraId="0BABE684" w14:textId="534CC046" w:rsidR="00DD3B06" w:rsidRPr="00086354" w:rsidRDefault="00DD3B06" w:rsidP="00DD3B06">
      <w:pPr>
        <w:pBdr>
          <w:top w:val="single" w:sz="4" w:space="1" w:color="auto"/>
          <w:left w:val="single" w:sz="4" w:space="4" w:color="auto"/>
          <w:right w:val="single" w:sz="4" w:space="4" w:color="auto"/>
        </w:pBdr>
        <w:spacing w:before="0" w:line="240" w:lineRule="auto"/>
        <w:contextualSpacing/>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25</w:t>
      </w:r>
      <w:r w:rsidRPr="00086354">
        <w:rPr>
          <w:noProof/>
        </w:rPr>
        <w:fldChar w:fldCharType="end"/>
      </w:r>
      <w:r w:rsidRPr="00086354">
        <w:rPr>
          <w:lang w:eastAsia="en-US"/>
        </w:rPr>
        <w:t>|1]</w:t>
      </w:r>
    </w:p>
    <w:p w14:paraId="70239254" w14:textId="77777777" w:rsidR="00DD3B06" w:rsidRDefault="00DD3B06" w:rsidP="00DD3B06">
      <w:pPr>
        <w:pStyle w:val="Rule"/>
        <w:spacing w:before="0"/>
      </w:pPr>
      <w:r>
        <w:lastRenderedPageBreak/>
        <w:t>HTTP response codes SHALL be used.</w:t>
      </w:r>
    </w:p>
    <w:p w14:paraId="2EF6FA6A" w14:textId="5C1D1E83" w:rsidR="008B1216" w:rsidRPr="008B1216" w:rsidRDefault="007F17ED" w:rsidP="001C64E7">
      <w:pPr>
        <w:pStyle w:val="Rule"/>
        <w:spacing w:before="0"/>
      </w:pPr>
      <w:r w:rsidRPr="00086354">
        <w:t xml:space="preserve">The following table defines </w:t>
      </w:r>
      <w:r w:rsidR="00444A31">
        <w:t xml:space="preserve">HTTP response codes </w:t>
      </w:r>
      <w:r w:rsidR="00BD61A8">
        <w:t xml:space="preserve">supported by conformant APIs. </w:t>
      </w:r>
      <w:r w:rsidR="00444A31">
        <w:t xml:space="preserve">The column </w:t>
      </w:r>
      <w:r w:rsidR="00444A31" w:rsidRPr="00444A31">
        <w:rPr>
          <w:rStyle w:val="CodeZchn"/>
        </w:rPr>
        <w:t>Response</w:t>
      </w:r>
      <w:r w:rsidR="00444A31">
        <w:t xml:space="preserve"> indicates whether an additional error response payload is RECOMMENDED to be returned as described in </w:t>
      </w:r>
      <w:r w:rsidR="00444A31" w:rsidRPr="00444A31">
        <w:rPr>
          <w:highlight w:val="yellow"/>
        </w:rPr>
        <w:t>chapter XXX</w:t>
      </w:r>
      <w:r w:rsidR="00444A31">
        <w:t xml:space="preserve">. </w:t>
      </w:r>
    </w:p>
    <w:p w14:paraId="7A02FE52" w14:textId="2F5CA8BB" w:rsidR="00942D20" w:rsidRDefault="00942D20" w:rsidP="00942D20"/>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09"/>
        <w:gridCol w:w="1507"/>
        <w:gridCol w:w="1021"/>
        <w:gridCol w:w="5743"/>
      </w:tblGrid>
      <w:tr w:rsidR="00DF2C10" w:rsidRPr="00086354" w14:paraId="4160C839" w14:textId="77777777" w:rsidTr="000C565D">
        <w:trPr>
          <w:trHeight w:val="300"/>
          <w:tblHeader/>
          <w:tblCellSpacing w:w="15" w:type="dxa"/>
        </w:trPr>
        <w:tc>
          <w:tcPr>
            <w:tcW w:w="0" w:type="auto"/>
            <w:vAlign w:val="center"/>
            <w:hideMark/>
          </w:tcPr>
          <w:p w14:paraId="2708B4C3" w14:textId="3E2EA53A" w:rsidR="000C565D" w:rsidRPr="00086354" w:rsidRDefault="000C565D" w:rsidP="00750F36">
            <w:pPr>
              <w:rPr>
                <w:b/>
                <w:bCs/>
                <w:lang w:eastAsia="en-US"/>
              </w:rPr>
            </w:pPr>
            <w:r>
              <w:rPr>
                <w:b/>
                <w:bCs/>
                <w:lang w:eastAsia="en-US"/>
              </w:rPr>
              <w:t>Code</w:t>
            </w:r>
          </w:p>
        </w:tc>
        <w:tc>
          <w:tcPr>
            <w:tcW w:w="0" w:type="auto"/>
            <w:vAlign w:val="center"/>
            <w:hideMark/>
          </w:tcPr>
          <w:p w14:paraId="140B5171" w14:textId="77777777" w:rsidR="000C565D" w:rsidRPr="00086354" w:rsidRDefault="000C565D" w:rsidP="00750F36">
            <w:pPr>
              <w:rPr>
                <w:b/>
                <w:bCs/>
                <w:lang w:eastAsia="en-US"/>
              </w:rPr>
            </w:pPr>
            <w:r w:rsidRPr="00086354">
              <w:rPr>
                <w:b/>
                <w:bCs/>
                <w:lang w:eastAsia="en-US"/>
              </w:rPr>
              <w:t>Status</w:t>
            </w:r>
          </w:p>
        </w:tc>
        <w:tc>
          <w:tcPr>
            <w:tcW w:w="0" w:type="auto"/>
            <w:vAlign w:val="center"/>
            <w:hideMark/>
          </w:tcPr>
          <w:p w14:paraId="11402329" w14:textId="727D7DE2" w:rsidR="000C565D" w:rsidRPr="00086354" w:rsidRDefault="000C565D" w:rsidP="00750F36">
            <w:pPr>
              <w:rPr>
                <w:b/>
                <w:bCs/>
                <w:lang w:eastAsia="en-US"/>
              </w:rPr>
            </w:pPr>
            <w:r>
              <w:rPr>
                <w:b/>
                <w:bCs/>
                <w:lang w:eastAsia="en-US"/>
              </w:rPr>
              <w:t>Response</w:t>
            </w:r>
          </w:p>
        </w:tc>
        <w:tc>
          <w:tcPr>
            <w:tcW w:w="0" w:type="auto"/>
            <w:vAlign w:val="center"/>
            <w:hideMark/>
          </w:tcPr>
          <w:p w14:paraId="64919DD4" w14:textId="77777777" w:rsidR="000C565D" w:rsidRPr="00086354" w:rsidRDefault="000C565D" w:rsidP="00750F36">
            <w:pPr>
              <w:rPr>
                <w:b/>
                <w:bCs/>
                <w:lang w:eastAsia="en-US"/>
              </w:rPr>
            </w:pPr>
            <w:r w:rsidRPr="00086354">
              <w:rPr>
                <w:b/>
                <w:bCs/>
                <w:lang w:eastAsia="en-US"/>
              </w:rPr>
              <w:t>When to use</w:t>
            </w:r>
          </w:p>
        </w:tc>
      </w:tr>
      <w:tr w:rsidR="00DF2C10" w:rsidRPr="00086354" w14:paraId="3D871655" w14:textId="77777777" w:rsidTr="000C565D">
        <w:trPr>
          <w:trHeight w:val="300"/>
          <w:tblCellSpacing w:w="15" w:type="dxa"/>
        </w:trPr>
        <w:tc>
          <w:tcPr>
            <w:tcW w:w="0" w:type="auto"/>
            <w:tcBorders>
              <w:top w:val="single" w:sz="6" w:space="0" w:color="DDDDDD"/>
            </w:tcBorders>
            <w:hideMark/>
          </w:tcPr>
          <w:p w14:paraId="38EE165D" w14:textId="09E5BD3F" w:rsidR="000C565D" w:rsidRPr="00A35860" w:rsidRDefault="000C565D" w:rsidP="00750F36">
            <w:pPr>
              <w:rPr>
                <w:rFonts w:ascii="Courier New" w:hAnsi="Courier New" w:cs="Courier New"/>
                <w:sz w:val="20"/>
                <w:lang w:eastAsia="en-US"/>
              </w:rPr>
            </w:pPr>
            <w:r w:rsidRPr="00A35860">
              <w:rPr>
                <w:rFonts w:ascii="Courier New" w:hAnsi="Courier New" w:cs="Courier New"/>
                <w:sz w:val="20"/>
                <w:lang w:eastAsia="en-US"/>
              </w:rPr>
              <w:t>200</w:t>
            </w:r>
          </w:p>
        </w:tc>
        <w:tc>
          <w:tcPr>
            <w:tcW w:w="0" w:type="auto"/>
            <w:tcBorders>
              <w:top w:val="single" w:sz="6" w:space="0" w:color="DDDDDD"/>
            </w:tcBorders>
            <w:hideMark/>
          </w:tcPr>
          <w:p w14:paraId="20DCB797" w14:textId="77777777" w:rsidR="000C565D" w:rsidRPr="00086354" w:rsidRDefault="000C565D" w:rsidP="00750F36">
            <w:pPr>
              <w:rPr>
                <w:lang w:eastAsia="en-US"/>
              </w:rPr>
            </w:pPr>
            <w:r w:rsidRPr="00086354">
              <w:rPr>
                <w:lang w:eastAsia="en-US"/>
              </w:rPr>
              <w:t>OK</w:t>
            </w:r>
          </w:p>
        </w:tc>
        <w:tc>
          <w:tcPr>
            <w:tcW w:w="0" w:type="auto"/>
            <w:tcBorders>
              <w:top w:val="single" w:sz="6" w:space="0" w:color="DDDDDD"/>
            </w:tcBorders>
            <w:hideMark/>
          </w:tcPr>
          <w:p w14:paraId="4E7BF279" w14:textId="3AF20388" w:rsidR="000C565D" w:rsidRPr="00086354" w:rsidRDefault="000C565D" w:rsidP="00750F36">
            <w:pPr>
              <w:rPr>
                <w:lang w:eastAsia="en-US"/>
              </w:rPr>
            </w:pPr>
            <w:r>
              <w:rPr>
                <w:lang w:eastAsia="en-US"/>
              </w:rPr>
              <w:t>No</w:t>
            </w:r>
          </w:p>
        </w:tc>
        <w:tc>
          <w:tcPr>
            <w:tcW w:w="0" w:type="auto"/>
            <w:tcBorders>
              <w:top w:val="single" w:sz="6" w:space="0" w:color="DDDDDD"/>
            </w:tcBorders>
            <w:hideMark/>
          </w:tcPr>
          <w:p w14:paraId="0411E4E7" w14:textId="77777777" w:rsidR="000C565D" w:rsidRPr="00086354" w:rsidRDefault="000C565D" w:rsidP="00750F36">
            <w:pPr>
              <w:rPr>
                <w:lang w:eastAsia="en-US"/>
              </w:rPr>
            </w:pPr>
            <w:r w:rsidRPr="00086354">
              <w:rPr>
                <w:lang w:eastAsia="en-US"/>
              </w:rPr>
              <w:t>The request was successfully processed</w:t>
            </w:r>
          </w:p>
        </w:tc>
      </w:tr>
      <w:tr w:rsidR="00DF2C10" w:rsidRPr="00086354" w14:paraId="4CCB62AF" w14:textId="77777777" w:rsidTr="000C565D">
        <w:trPr>
          <w:trHeight w:val="300"/>
          <w:tblCellSpacing w:w="15" w:type="dxa"/>
        </w:trPr>
        <w:tc>
          <w:tcPr>
            <w:tcW w:w="0" w:type="auto"/>
            <w:tcBorders>
              <w:top w:val="single" w:sz="6" w:space="0" w:color="DDDDDD"/>
            </w:tcBorders>
          </w:tcPr>
          <w:p w14:paraId="5275E457" w14:textId="7F337782" w:rsidR="000C565D" w:rsidRPr="00A35860" w:rsidRDefault="000C565D" w:rsidP="00750F36">
            <w:pPr>
              <w:rPr>
                <w:rFonts w:ascii="Courier New" w:hAnsi="Courier New" w:cs="Courier New"/>
                <w:sz w:val="20"/>
                <w:lang w:eastAsia="en-US"/>
              </w:rPr>
            </w:pPr>
            <w:r>
              <w:rPr>
                <w:rFonts w:ascii="Courier New" w:hAnsi="Courier New" w:cs="Courier New"/>
                <w:sz w:val="20"/>
                <w:lang w:eastAsia="en-US"/>
              </w:rPr>
              <w:t>201</w:t>
            </w:r>
          </w:p>
        </w:tc>
        <w:tc>
          <w:tcPr>
            <w:tcW w:w="0" w:type="auto"/>
            <w:tcBorders>
              <w:top w:val="single" w:sz="6" w:space="0" w:color="DDDDDD"/>
            </w:tcBorders>
          </w:tcPr>
          <w:p w14:paraId="0FC5BA12" w14:textId="38EF636D" w:rsidR="000C565D" w:rsidRPr="00086354" w:rsidRDefault="000C565D" w:rsidP="00750F36">
            <w:pPr>
              <w:rPr>
                <w:lang w:eastAsia="en-US"/>
              </w:rPr>
            </w:pPr>
            <w:r>
              <w:rPr>
                <w:lang w:eastAsia="en-US"/>
              </w:rPr>
              <w:t>Created</w:t>
            </w:r>
          </w:p>
        </w:tc>
        <w:tc>
          <w:tcPr>
            <w:tcW w:w="0" w:type="auto"/>
            <w:tcBorders>
              <w:top w:val="single" w:sz="6" w:space="0" w:color="DDDDDD"/>
            </w:tcBorders>
          </w:tcPr>
          <w:p w14:paraId="5C2F398E" w14:textId="445D379C" w:rsidR="000C565D" w:rsidRDefault="000C565D" w:rsidP="00750F36">
            <w:pPr>
              <w:rPr>
                <w:lang w:eastAsia="en-US"/>
              </w:rPr>
            </w:pPr>
            <w:r>
              <w:rPr>
                <w:lang w:eastAsia="en-US"/>
              </w:rPr>
              <w:t>No</w:t>
            </w:r>
          </w:p>
        </w:tc>
        <w:tc>
          <w:tcPr>
            <w:tcW w:w="0" w:type="auto"/>
            <w:tcBorders>
              <w:top w:val="single" w:sz="6" w:space="0" w:color="DDDDDD"/>
            </w:tcBorders>
          </w:tcPr>
          <w:p w14:paraId="1ABFD7ED" w14:textId="5C63B9E3" w:rsidR="000C565D" w:rsidRPr="00086354" w:rsidRDefault="000C565D" w:rsidP="00750F36">
            <w:pPr>
              <w:rPr>
                <w:lang w:eastAsia="en-US"/>
              </w:rPr>
            </w:pPr>
            <w:r w:rsidRPr="00A35860">
              <w:rPr>
                <w:lang w:eastAsia="en-US"/>
              </w:rPr>
              <w:t xml:space="preserve">The resource was created. The </w:t>
            </w:r>
            <w:r w:rsidRPr="00A35860">
              <w:rPr>
                <w:rStyle w:val="CodeZchn"/>
              </w:rPr>
              <w:t>Location</w:t>
            </w:r>
            <w:r w:rsidRPr="00A35860">
              <w:rPr>
                <w:lang w:eastAsia="en-US"/>
              </w:rPr>
              <w:t xml:space="preserve"> HTTP </w:t>
            </w:r>
            <w:r>
              <w:rPr>
                <w:lang w:eastAsia="en-US"/>
              </w:rPr>
              <w:t xml:space="preserve">response </w:t>
            </w:r>
            <w:r w:rsidRPr="00A35860">
              <w:rPr>
                <w:lang w:eastAsia="en-US"/>
              </w:rPr>
              <w:t xml:space="preserve">header </w:t>
            </w:r>
            <w:r>
              <w:rPr>
                <w:lang w:eastAsia="en-US"/>
              </w:rPr>
              <w:t>SHALL</w:t>
            </w:r>
            <w:r w:rsidRPr="00A35860">
              <w:rPr>
                <w:lang w:eastAsia="en-US"/>
              </w:rPr>
              <w:t xml:space="preserve"> be returned to indicate where the newly created resource is accessible.</w:t>
            </w:r>
          </w:p>
        </w:tc>
      </w:tr>
      <w:tr w:rsidR="00DF2C10" w:rsidRPr="00086354" w14:paraId="4952500F" w14:textId="77777777" w:rsidTr="000C565D">
        <w:trPr>
          <w:trHeight w:val="300"/>
          <w:tblCellSpacing w:w="15" w:type="dxa"/>
        </w:trPr>
        <w:tc>
          <w:tcPr>
            <w:tcW w:w="0" w:type="auto"/>
            <w:tcBorders>
              <w:top w:val="single" w:sz="6" w:space="0" w:color="DDDDDD"/>
            </w:tcBorders>
          </w:tcPr>
          <w:p w14:paraId="37D3EAC4" w14:textId="2521DCAC" w:rsidR="000C565D" w:rsidRPr="00A35860" w:rsidRDefault="000C565D" w:rsidP="00750F36">
            <w:pPr>
              <w:rPr>
                <w:rFonts w:ascii="Courier New" w:hAnsi="Courier New" w:cs="Courier New"/>
                <w:sz w:val="20"/>
                <w:lang w:eastAsia="en-US"/>
              </w:rPr>
            </w:pPr>
            <w:r w:rsidRPr="00A35860">
              <w:rPr>
                <w:rFonts w:ascii="Courier New" w:hAnsi="Courier New" w:cs="Courier New"/>
                <w:sz w:val="20"/>
                <w:lang w:eastAsia="en-US"/>
              </w:rPr>
              <w:t>202</w:t>
            </w:r>
          </w:p>
        </w:tc>
        <w:tc>
          <w:tcPr>
            <w:tcW w:w="0" w:type="auto"/>
            <w:tcBorders>
              <w:top w:val="single" w:sz="6" w:space="0" w:color="DDDDDD"/>
            </w:tcBorders>
          </w:tcPr>
          <w:p w14:paraId="57E22251" w14:textId="7D6DBFD3" w:rsidR="000C565D" w:rsidRPr="00086354" w:rsidRDefault="000C565D" w:rsidP="00750F36">
            <w:pPr>
              <w:rPr>
                <w:lang w:eastAsia="en-US"/>
              </w:rPr>
            </w:pPr>
            <w:r>
              <w:rPr>
                <w:lang w:eastAsia="en-US"/>
              </w:rPr>
              <w:t>Accepted</w:t>
            </w:r>
          </w:p>
        </w:tc>
        <w:tc>
          <w:tcPr>
            <w:tcW w:w="0" w:type="auto"/>
            <w:tcBorders>
              <w:top w:val="single" w:sz="6" w:space="0" w:color="DDDDDD"/>
            </w:tcBorders>
          </w:tcPr>
          <w:p w14:paraId="797C8797" w14:textId="6A4C5B1F" w:rsidR="000C565D" w:rsidRDefault="000C565D" w:rsidP="00750F36">
            <w:pPr>
              <w:rPr>
                <w:lang w:eastAsia="en-US"/>
              </w:rPr>
            </w:pPr>
            <w:r>
              <w:rPr>
                <w:lang w:eastAsia="en-US"/>
              </w:rPr>
              <w:t>No</w:t>
            </w:r>
          </w:p>
        </w:tc>
        <w:tc>
          <w:tcPr>
            <w:tcW w:w="0" w:type="auto"/>
            <w:tcBorders>
              <w:top w:val="single" w:sz="6" w:space="0" w:color="DDDDDD"/>
            </w:tcBorders>
          </w:tcPr>
          <w:p w14:paraId="396A97E7" w14:textId="56852318" w:rsidR="000C565D" w:rsidRPr="00086354" w:rsidRDefault="000C565D" w:rsidP="008B1216">
            <w:pPr>
              <w:rPr>
                <w:lang w:eastAsia="en-US"/>
              </w:rPr>
            </w:pPr>
            <w:r>
              <w:rPr>
                <w:lang w:eastAsia="en-US"/>
              </w:rPr>
              <w:t xml:space="preserve">The request was </w:t>
            </w:r>
            <w:proofErr w:type="gramStart"/>
            <w:r>
              <w:rPr>
                <w:lang w:eastAsia="en-US"/>
              </w:rPr>
              <w:t>accepted, and</w:t>
            </w:r>
            <w:proofErr w:type="gramEnd"/>
            <w:r>
              <w:rPr>
                <w:lang w:eastAsia="en-US"/>
              </w:rPr>
              <w:t xml:space="preserve"> is processed asynchronously.</w:t>
            </w:r>
          </w:p>
        </w:tc>
      </w:tr>
      <w:tr w:rsidR="00DF2C10" w:rsidRPr="00086354" w14:paraId="341F4EBF" w14:textId="77777777" w:rsidTr="000C565D">
        <w:trPr>
          <w:trHeight w:val="300"/>
          <w:tblCellSpacing w:w="15" w:type="dxa"/>
        </w:trPr>
        <w:tc>
          <w:tcPr>
            <w:tcW w:w="0" w:type="auto"/>
            <w:tcBorders>
              <w:top w:val="single" w:sz="6" w:space="0" w:color="DDDDDD"/>
            </w:tcBorders>
          </w:tcPr>
          <w:p w14:paraId="1038CD0B" w14:textId="633BBE6F" w:rsidR="00750F36" w:rsidRPr="00A35860" w:rsidRDefault="00750F36" w:rsidP="00750F36">
            <w:pPr>
              <w:rPr>
                <w:rFonts w:ascii="Courier New" w:hAnsi="Courier New" w:cs="Courier New"/>
                <w:sz w:val="20"/>
                <w:lang w:eastAsia="en-US"/>
              </w:rPr>
            </w:pPr>
            <w:r>
              <w:rPr>
                <w:rFonts w:ascii="Courier New" w:hAnsi="Courier New" w:cs="Courier New"/>
                <w:sz w:val="20"/>
                <w:lang w:eastAsia="en-US"/>
              </w:rPr>
              <w:t>204</w:t>
            </w:r>
          </w:p>
        </w:tc>
        <w:tc>
          <w:tcPr>
            <w:tcW w:w="0" w:type="auto"/>
            <w:tcBorders>
              <w:top w:val="single" w:sz="6" w:space="0" w:color="DDDDDD"/>
            </w:tcBorders>
          </w:tcPr>
          <w:p w14:paraId="6E1EE3DA" w14:textId="1EDD6042" w:rsidR="00750F36" w:rsidRDefault="00750F36" w:rsidP="00750F36">
            <w:pPr>
              <w:rPr>
                <w:lang w:eastAsia="en-US"/>
              </w:rPr>
            </w:pPr>
            <w:r>
              <w:rPr>
                <w:lang w:eastAsia="en-US"/>
              </w:rPr>
              <w:t>No content</w:t>
            </w:r>
          </w:p>
        </w:tc>
        <w:tc>
          <w:tcPr>
            <w:tcW w:w="0" w:type="auto"/>
            <w:tcBorders>
              <w:top w:val="single" w:sz="6" w:space="0" w:color="DDDDDD"/>
            </w:tcBorders>
          </w:tcPr>
          <w:p w14:paraId="32181FA0" w14:textId="0DAE794C" w:rsidR="00750F36" w:rsidRDefault="00750F36" w:rsidP="00750F36">
            <w:pPr>
              <w:rPr>
                <w:lang w:eastAsia="en-US"/>
              </w:rPr>
            </w:pPr>
            <w:r>
              <w:rPr>
                <w:lang w:eastAsia="en-US"/>
              </w:rPr>
              <w:t>No</w:t>
            </w:r>
          </w:p>
        </w:tc>
        <w:tc>
          <w:tcPr>
            <w:tcW w:w="0" w:type="auto"/>
            <w:tcBorders>
              <w:top w:val="single" w:sz="6" w:space="0" w:color="DDDDDD"/>
            </w:tcBorders>
          </w:tcPr>
          <w:p w14:paraId="628219A9" w14:textId="3ACF1B84" w:rsidR="00750F36" w:rsidRDefault="00750F36" w:rsidP="008B1216">
            <w:pPr>
              <w:rPr>
                <w:lang w:eastAsia="en-US"/>
              </w:rPr>
            </w:pPr>
            <w:r w:rsidRPr="00086354">
              <w:rPr>
                <w:lang w:eastAsia="en-US"/>
              </w:rPr>
              <w:t>The server successfully processed the request and is not returning any content</w:t>
            </w:r>
            <w:r>
              <w:rPr>
                <w:lang w:eastAsia="en-US"/>
              </w:rPr>
              <w:t>. There is no need for the client to move to a different location.</w:t>
            </w:r>
          </w:p>
        </w:tc>
      </w:tr>
      <w:tr w:rsidR="00DF2C10" w:rsidRPr="00086354" w14:paraId="4DBDAF9C" w14:textId="77777777" w:rsidTr="000C565D">
        <w:trPr>
          <w:trHeight w:val="300"/>
          <w:tblCellSpacing w:w="15" w:type="dxa"/>
        </w:trPr>
        <w:tc>
          <w:tcPr>
            <w:tcW w:w="0" w:type="auto"/>
            <w:tcBorders>
              <w:top w:val="single" w:sz="6" w:space="0" w:color="DDDDDD"/>
            </w:tcBorders>
            <w:hideMark/>
          </w:tcPr>
          <w:p w14:paraId="02709F5D" w14:textId="241B98DE" w:rsidR="000C565D" w:rsidRPr="00A35860" w:rsidRDefault="000C565D" w:rsidP="00750F36">
            <w:pPr>
              <w:rPr>
                <w:rFonts w:ascii="Courier New" w:hAnsi="Courier New" w:cs="Courier New"/>
                <w:sz w:val="20"/>
                <w:lang w:eastAsia="en-US"/>
              </w:rPr>
            </w:pPr>
            <w:r w:rsidRPr="00A35860">
              <w:rPr>
                <w:rFonts w:ascii="Courier New" w:hAnsi="Courier New" w:cs="Courier New"/>
                <w:sz w:val="20"/>
                <w:lang w:eastAsia="en-US"/>
              </w:rPr>
              <w:t>400</w:t>
            </w:r>
          </w:p>
        </w:tc>
        <w:tc>
          <w:tcPr>
            <w:tcW w:w="0" w:type="auto"/>
            <w:tcBorders>
              <w:top w:val="single" w:sz="6" w:space="0" w:color="DDDDDD"/>
            </w:tcBorders>
            <w:hideMark/>
          </w:tcPr>
          <w:p w14:paraId="359E5627" w14:textId="77777777" w:rsidR="000C565D" w:rsidRPr="00086354" w:rsidRDefault="000C565D" w:rsidP="00750F36">
            <w:pPr>
              <w:rPr>
                <w:lang w:eastAsia="en-US"/>
              </w:rPr>
            </w:pPr>
            <w:r w:rsidRPr="00086354">
              <w:rPr>
                <w:lang w:eastAsia="en-US"/>
              </w:rPr>
              <w:t>Bad Request</w:t>
            </w:r>
          </w:p>
        </w:tc>
        <w:tc>
          <w:tcPr>
            <w:tcW w:w="0" w:type="auto"/>
            <w:tcBorders>
              <w:top w:val="single" w:sz="6" w:space="0" w:color="DDDDDD"/>
            </w:tcBorders>
            <w:hideMark/>
          </w:tcPr>
          <w:p w14:paraId="165BE5D2" w14:textId="53F80C6E" w:rsidR="000C565D" w:rsidRPr="00086354" w:rsidRDefault="000C565D" w:rsidP="00750F36">
            <w:pPr>
              <w:rPr>
                <w:lang w:eastAsia="en-US"/>
              </w:rPr>
            </w:pPr>
            <w:r>
              <w:rPr>
                <w:lang w:eastAsia="en-US"/>
              </w:rPr>
              <w:t>Yes</w:t>
            </w:r>
          </w:p>
        </w:tc>
        <w:tc>
          <w:tcPr>
            <w:tcW w:w="0" w:type="auto"/>
            <w:tcBorders>
              <w:top w:val="single" w:sz="6" w:space="0" w:color="DDDDDD"/>
            </w:tcBorders>
            <w:hideMark/>
          </w:tcPr>
          <w:p w14:paraId="5E8C76FD" w14:textId="4F6CBA1C" w:rsidR="000C565D" w:rsidRPr="00086354" w:rsidRDefault="000C565D" w:rsidP="008B1216">
            <w:pPr>
              <w:rPr>
                <w:lang w:eastAsia="en-US"/>
              </w:rPr>
            </w:pPr>
            <w:r w:rsidRPr="00086354">
              <w:rPr>
                <w:lang w:eastAsia="en-US"/>
              </w:rPr>
              <w:t>The server cannot process the request (such as malformed request syntax, size too large, invalid request message framing, or deceptive request routing, invalid values in the request)</w:t>
            </w:r>
            <w:r>
              <w:rPr>
                <w:lang w:eastAsia="en-US"/>
              </w:rPr>
              <w:t xml:space="preserve">. For sensitive information, a code </w:t>
            </w:r>
            <w:r w:rsidRPr="00A35860">
              <w:rPr>
                <w:rStyle w:val="CodeZchn"/>
              </w:rPr>
              <w:t>404 Not found</w:t>
            </w:r>
            <w:r>
              <w:rPr>
                <w:lang w:eastAsia="en-US"/>
              </w:rPr>
              <w:t xml:space="preserve"> MAY be returned instead.</w:t>
            </w:r>
          </w:p>
        </w:tc>
      </w:tr>
      <w:tr w:rsidR="00DF2C10" w:rsidRPr="00086354" w14:paraId="1CD79967" w14:textId="77777777" w:rsidTr="000C565D">
        <w:trPr>
          <w:trHeight w:val="300"/>
          <w:tblCellSpacing w:w="15" w:type="dxa"/>
        </w:trPr>
        <w:tc>
          <w:tcPr>
            <w:tcW w:w="0" w:type="auto"/>
            <w:tcBorders>
              <w:top w:val="single" w:sz="6" w:space="0" w:color="DDDDDD"/>
            </w:tcBorders>
            <w:hideMark/>
          </w:tcPr>
          <w:p w14:paraId="0106DC80" w14:textId="7CA10BEF" w:rsidR="000C565D" w:rsidRPr="00A35860" w:rsidRDefault="000C565D" w:rsidP="00750F36">
            <w:pPr>
              <w:rPr>
                <w:rFonts w:ascii="Courier New" w:hAnsi="Courier New" w:cs="Courier New"/>
                <w:sz w:val="20"/>
                <w:lang w:eastAsia="en-US"/>
              </w:rPr>
            </w:pPr>
            <w:r w:rsidRPr="00A35860">
              <w:rPr>
                <w:rFonts w:ascii="Courier New" w:hAnsi="Courier New" w:cs="Courier New"/>
                <w:sz w:val="20"/>
                <w:lang w:eastAsia="en-US"/>
              </w:rPr>
              <w:t>401</w:t>
            </w:r>
          </w:p>
        </w:tc>
        <w:tc>
          <w:tcPr>
            <w:tcW w:w="0" w:type="auto"/>
            <w:tcBorders>
              <w:top w:val="single" w:sz="6" w:space="0" w:color="DDDDDD"/>
            </w:tcBorders>
            <w:hideMark/>
          </w:tcPr>
          <w:p w14:paraId="7F45D265" w14:textId="77777777" w:rsidR="000C565D" w:rsidRPr="00086354" w:rsidRDefault="000C565D" w:rsidP="00750F36">
            <w:pPr>
              <w:rPr>
                <w:lang w:eastAsia="en-US"/>
              </w:rPr>
            </w:pPr>
            <w:r w:rsidRPr="00086354">
              <w:rPr>
                <w:lang w:eastAsia="en-US"/>
              </w:rPr>
              <w:t>Unauthorised</w:t>
            </w:r>
          </w:p>
        </w:tc>
        <w:tc>
          <w:tcPr>
            <w:tcW w:w="0" w:type="auto"/>
            <w:tcBorders>
              <w:top w:val="single" w:sz="6" w:space="0" w:color="DDDDDD"/>
            </w:tcBorders>
            <w:hideMark/>
          </w:tcPr>
          <w:p w14:paraId="34A559DD" w14:textId="3A4DFA5B" w:rsidR="000C565D" w:rsidRPr="00086354" w:rsidRDefault="000C565D" w:rsidP="008B1216">
            <w:pPr>
              <w:rPr>
                <w:lang w:eastAsia="en-US"/>
              </w:rPr>
            </w:pPr>
            <w:r>
              <w:rPr>
                <w:lang w:eastAsia="en-US"/>
              </w:rPr>
              <w:t>Yes</w:t>
            </w:r>
          </w:p>
        </w:tc>
        <w:tc>
          <w:tcPr>
            <w:tcW w:w="0" w:type="auto"/>
            <w:tcBorders>
              <w:top w:val="single" w:sz="6" w:space="0" w:color="DDDDDD"/>
            </w:tcBorders>
            <w:hideMark/>
          </w:tcPr>
          <w:p w14:paraId="46754B53" w14:textId="22F939BE" w:rsidR="000C565D" w:rsidRPr="00086354" w:rsidRDefault="000C565D" w:rsidP="00750F36">
            <w:pPr>
              <w:rPr>
                <w:lang w:eastAsia="en-US"/>
              </w:rPr>
            </w:pPr>
            <w:r w:rsidRPr="00086354">
              <w:rPr>
                <w:lang w:eastAsia="en-US"/>
              </w:rPr>
              <w:t>The request could not be authenticated.</w:t>
            </w:r>
            <w:r>
              <w:rPr>
                <w:lang w:eastAsia="en-US"/>
              </w:rPr>
              <w:t xml:space="preserve"> For sensitive information, a code </w:t>
            </w:r>
            <w:r w:rsidRPr="00A35860">
              <w:rPr>
                <w:rStyle w:val="CodeZchn"/>
              </w:rPr>
              <w:t>404 Not found</w:t>
            </w:r>
            <w:r>
              <w:rPr>
                <w:lang w:eastAsia="en-US"/>
              </w:rPr>
              <w:t xml:space="preserve"> MAY be returned instead.</w:t>
            </w:r>
          </w:p>
        </w:tc>
      </w:tr>
      <w:tr w:rsidR="00DF2C10" w:rsidRPr="00086354" w14:paraId="639F8CD0" w14:textId="77777777" w:rsidTr="000C565D">
        <w:trPr>
          <w:trHeight w:val="300"/>
          <w:tblCellSpacing w:w="15" w:type="dxa"/>
        </w:trPr>
        <w:tc>
          <w:tcPr>
            <w:tcW w:w="0" w:type="auto"/>
            <w:tcBorders>
              <w:top w:val="single" w:sz="6" w:space="0" w:color="DDDDDD"/>
            </w:tcBorders>
            <w:hideMark/>
          </w:tcPr>
          <w:p w14:paraId="1624CDA0" w14:textId="17D1F4DA" w:rsidR="000C565D" w:rsidRPr="00A35860" w:rsidRDefault="000C565D" w:rsidP="00750F36">
            <w:pPr>
              <w:rPr>
                <w:rFonts w:ascii="Courier New" w:hAnsi="Courier New" w:cs="Courier New"/>
                <w:sz w:val="20"/>
                <w:lang w:eastAsia="en-US"/>
              </w:rPr>
            </w:pPr>
            <w:r>
              <w:rPr>
                <w:rFonts w:ascii="Courier New" w:hAnsi="Courier New" w:cs="Courier New"/>
                <w:sz w:val="20"/>
                <w:lang w:eastAsia="en-US"/>
              </w:rPr>
              <w:t>403</w:t>
            </w:r>
          </w:p>
        </w:tc>
        <w:tc>
          <w:tcPr>
            <w:tcW w:w="0" w:type="auto"/>
            <w:tcBorders>
              <w:top w:val="single" w:sz="6" w:space="0" w:color="DDDDDD"/>
            </w:tcBorders>
            <w:hideMark/>
          </w:tcPr>
          <w:p w14:paraId="1CF1385C" w14:textId="77777777" w:rsidR="000C565D" w:rsidRPr="00086354" w:rsidRDefault="000C565D" w:rsidP="00750F36">
            <w:pPr>
              <w:rPr>
                <w:lang w:eastAsia="en-US"/>
              </w:rPr>
            </w:pPr>
            <w:r w:rsidRPr="00086354">
              <w:rPr>
                <w:lang w:eastAsia="en-US"/>
              </w:rPr>
              <w:t>Forbidden</w:t>
            </w:r>
          </w:p>
        </w:tc>
        <w:tc>
          <w:tcPr>
            <w:tcW w:w="0" w:type="auto"/>
            <w:tcBorders>
              <w:top w:val="single" w:sz="6" w:space="0" w:color="DDDDDD"/>
            </w:tcBorders>
            <w:hideMark/>
          </w:tcPr>
          <w:p w14:paraId="6D0BF4F7" w14:textId="76D30833" w:rsidR="000C565D" w:rsidRPr="00086354" w:rsidRDefault="000C565D" w:rsidP="00750F36">
            <w:pPr>
              <w:rPr>
                <w:lang w:eastAsia="en-US"/>
              </w:rPr>
            </w:pPr>
            <w:r>
              <w:rPr>
                <w:lang w:eastAsia="en-US"/>
              </w:rPr>
              <w:t>Yes</w:t>
            </w:r>
          </w:p>
        </w:tc>
        <w:tc>
          <w:tcPr>
            <w:tcW w:w="0" w:type="auto"/>
            <w:tcBorders>
              <w:top w:val="single" w:sz="6" w:space="0" w:color="DDDDDD"/>
            </w:tcBorders>
            <w:hideMark/>
          </w:tcPr>
          <w:p w14:paraId="7EC195DF" w14:textId="658F00FE" w:rsidR="000C565D" w:rsidRPr="00086354" w:rsidRDefault="000C565D" w:rsidP="00750F36">
            <w:pPr>
              <w:rPr>
                <w:lang w:eastAsia="en-US"/>
              </w:rPr>
            </w:pPr>
            <w:r w:rsidRPr="00086354">
              <w:rPr>
                <w:lang w:eastAsia="en-US"/>
              </w:rPr>
              <w:t>The request was authenticated but is not authorised to access the resource.</w:t>
            </w:r>
            <w:r>
              <w:rPr>
                <w:lang w:eastAsia="en-US"/>
              </w:rPr>
              <w:t xml:space="preserve"> For sensitive information, a code </w:t>
            </w:r>
            <w:r w:rsidRPr="00A35860">
              <w:rPr>
                <w:rStyle w:val="CodeZchn"/>
              </w:rPr>
              <w:t>404 Not found</w:t>
            </w:r>
            <w:r>
              <w:rPr>
                <w:lang w:eastAsia="en-US"/>
              </w:rPr>
              <w:t xml:space="preserve"> MAY be returned instead.</w:t>
            </w:r>
          </w:p>
        </w:tc>
      </w:tr>
      <w:tr w:rsidR="00DF2C10" w:rsidRPr="00086354" w14:paraId="2DCDCA32" w14:textId="77777777" w:rsidTr="000C565D">
        <w:trPr>
          <w:trHeight w:val="300"/>
          <w:tblCellSpacing w:w="15" w:type="dxa"/>
        </w:trPr>
        <w:tc>
          <w:tcPr>
            <w:tcW w:w="0" w:type="auto"/>
            <w:tcBorders>
              <w:top w:val="single" w:sz="6" w:space="0" w:color="DDDDDD"/>
            </w:tcBorders>
            <w:hideMark/>
          </w:tcPr>
          <w:p w14:paraId="7AE9EAB0" w14:textId="6B8F8B24" w:rsidR="000C565D" w:rsidRPr="00A35860" w:rsidRDefault="000C565D" w:rsidP="00750F36">
            <w:pPr>
              <w:rPr>
                <w:rFonts w:ascii="Courier New" w:hAnsi="Courier New" w:cs="Courier New"/>
                <w:sz w:val="20"/>
                <w:lang w:eastAsia="en-US"/>
              </w:rPr>
            </w:pPr>
            <w:r>
              <w:rPr>
                <w:rFonts w:ascii="Courier New" w:hAnsi="Courier New" w:cs="Courier New"/>
                <w:sz w:val="20"/>
                <w:lang w:eastAsia="en-US"/>
              </w:rPr>
              <w:t>404</w:t>
            </w:r>
          </w:p>
        </w:tc>
        <w:tc>
          <w:tcPr>
            <w:tcW w:w="0" w:type="auto"/>
            <w:tcBorders>
              <w:top w:val="single" w:sz="6" w:space="0" w:color="DDDDDD"/>
            </w:tcBorders>
            <w:hideMark/>
          </w:tcPr>
          <w:p w14:paraId="7ADD6E0D" w14:textId="77777777" w:rsidR="000C565D" w:rsidRPr="00086354" w:rsidRDefault="000C565D" w:rsidP="00750F36">
            <w:pPr>
              <w:rPr>
                <w:lang w:eastAsia="en-US"/>
              </w:rPr>
            </w:pPr>
            <w:r w:rsidRPr="00086354">
              <w:rPr>
                <w:lang w:eastAsia="en-US"/>
              </w:rPr>
              <w:t>Not found</w:t>
            </w:r>
          </w:p>
        </w:tc>
        <w:tc>
          <w:tcPr>
            <w:tcW w:w="0" w:type="auto"/>
            <w:tcBorders>
              <w:top w:val="single" w:sz="6" w:space="0" w:color="DDDDDD"/>
            </w:tcBorders>
            <w:hideMark/>
          </w:tcPr>
          <w:p w14:paraId="1BD3DC57" w14:textId="469BCD57" w:rsidR="000C565D" w:rsidRPr="00086354" w:rsidRDefault="000C565D" w:rsidP="00750F36">
            <w:pPr>
              <w:rPr>
                <w:lang w:eastAsia="en-US"/>
              </w:rPr>
            </w:pPr>
            <w:r>
              <w:rPr>
                <w:lang w:eastAsia="en-US"/>
              </w:rPr>
              <w:t>Yes</w:t>
            </w:r>
          </w:p>
        </w:tc>
        <w:tc>
          <w:tcPr>
            <w:tcW w:w="0" w:type="auto"/>
            <w:tcBorders>
              <w:top w:val="single" w:sz="6" w:space="0" w:color="DDDDDD"/>
            </w:tcBorders>
            <w:hideMark/>
          </w:tcPr>
          <w:p w14:paraId="29B8B393" w14:textId="77777777" w:rsidR="000C565D" w:rsidRPr="00086354" w:rsidRDefault="000C565D" w:rsidP="00750F36">
            <w:pPr>
              <w:rPr>
                <w:lang w:eastAsia="en-US"/>
              </w:rPr>
            </w:pPr>
            <w:r w:rsidRPr="00086354">
              <w:rPr>
                <w:lang w:eastAsia="en-US"/>
              </w:rPr>
              <w:t>The resource was not found.</w:t>
            </w:r>
          </w:p>
        </w:tc>
      </w:tr>
      <w:tr w:rsidR="00DF2C10" w:rsidRPr="00086354" w14:paraId="2B7EB0EC" w14:textId="77777777" w:rsidTr="000C565D">
        <w:trPr>
          <w:trHeight w:val="300"/>
          <w:tblCellSpacing w:w="15" w:type="dxa"/>
        </w:trPr>
        <w:tc>
          <w:tcPr>
            <w:tcW w:w="0" w:type="auto"/>
            <w:tcBorders>
              <w:top w:val="single" w:sz="6" w:space="0" w:color="DDDDDD"/>
            </w:tcBorders>
            <w:hideMark/>
          </w:tcPr>
          <w:p w14:paraId="4AD2B80E" w14:textId="6B2B7330" w:rsidR="000C565D" w:rsidRPr="00A35860" w:rsidRDefault="000C565D" w:rsidP="00750F36">
            <w:pPr>
              <w:rPr>
                <w:rFonts w:ascii="Courier New" w:hAnsi="Courier New" w:cs="Courier New"/>
                <w:sz w:val="20"/>
                <w:lang w:eastAsia="en-US"/>
              </w:rPr>
            </w:pPr>
            <w:r>
              <w:rPr>
                <w:rFonts w:ascii="Courier New" w:hAnsi="Courier New" w:cs="Courier New"/>
                <w:sz w:val="20"/>
                <w:lang w:eastAsia="en-US"/>
              </w:rPr>
              <w:lastRenderedPageBreak/>
              <w:t>405</w:t>
            </w:r>
          </w:p>
        </w:tc>
        <w:tc>
          <w:tcPr>
            <w:tcW w:w="0" w:type="auto"/>
            <w:tcBorders>
              <w:top w:val="single" w:sz="6" w:space="0" w:color="DDDDDD"/>
            </w:tcBorders>
            <w:hideMark/>
          </w:tcPr>
          <w:p w14:paraId="10EBCD67" w14:textId="77777777" w:rsidR="000C565D" w:rsidRPr="00086354" w:rsidRDefault="000C565D" w:rsidP="00750F36">
            <w:pPr>
              <w:rPr>
                <w:lang w:eastAsia="en-US"/>
              </w:rPr>
            </w:pPr>
            <w:r w:rsidRPr="00086354">
              <w:rPr>
                <w:lang w:eastAsia="en-US"/>
              </w:rPr>
              <w:t>Not Allowed</w:t>
            </w:r>
          </w:p>
        </w:tc>
        <w:tc>
          <w:tcPr>
            <w:tcW w:w="0" w:type="auto"/>
            <w:tcBorders>
              <w:top w:val="single" w:sz="6" w:space="0" w:color="DDDDDD"/>
            </w:tcBorders>
            <w:hideMark/>
          </w:tcPr>
          <w:p w14:paraId="41339381" w14:textId="356B98EB" w:rsidR="000C565D" w:rsidRPr="00086354" w:rsidRDefault="000C565D" w:rsidP="00750F36">
            <w:pPr>
              <w:rPr>
                <w:lang w:eastAsia="en-US"/>
              </w:rPr>
            </w:pPr>
          </w:p>
        </w:tc>
        <w:tc>
          <w:tcPr>
            <w:tcW w:w="0" w:type="auto"/>
            <w:tcBorders>
              <w:top w:val="single" w:sz="6" w:space="0" w:color="DDDDDD"/>
            </w:tcBorders>
            <w:hideMark/>
          </w:tcPr>
          <w:p w14:paraId="72AE8058" w14:textId="158C4338" w:rsidR="000C565D" w:rsidRPr="00086354" w:rsidRDefault="000C565D" w:rsidP="00A35860">
            <w:pPr>
              <w:rPr>
                <w:lang w:eastAsia="en-US"/>
              </w:rPr>
            </w:pPr>
            <w:r w:rsidRPr="00086354">
              <w:rPr>
                <w:lang w:eastAsia="en-US"/>
              </w:rPr>
              <w:t xml:space="preserve">The method is not implemented for this resource. The response </w:t>
            </w:r>
            <w:r>
              <w:rPr>
                <w:lang w:eastAsia="en-US"/>
              </w:rPr>
              <w:t>MAY</w:t>
            </w:r>
            <w:r w:rsidRPr="00086354">
              <w:rPr>
                <w:lang w:eastAsia="en-US"/>
              </w:rPr>
              <w:t xml:space="preserve"> include an </w:t>
            </w:r>
            <w:r w:rsidRPr="00A35860">
              <w:rPr>
                <w:rStyle w:val="CodeZchn"/>
              </w:rPr>
              <w:t>Allow</w:t>
            </w:r>
            <w:r w:rsidRPr="00086354">
              <w:rPr>
                <w:lang w:eastAsia="en-US"/>
              </w:rPr>
              <w:t xml:space="preserve"> </w:t>
            </w:r>
            <w:r>
              <w:rPr>
                <w:lang w:eastAsia="en-US"/>
              </w:rPr>
              <w:t xml:space="preserve">HTTP response </w:t>
            </w:r>
            <w:r w:rsidRPr="00086354">
              <w:rPr>
                <w:lang w:eastAsia="en-US"/>
              </w:rPr>
              <w:t>header containing a list of valid methods for the resource.</w:t>
            </w:r>
          </w:p>
        </w:tc>
      </w:tr>
      <w:tr w:rsidR="00DF2C10" w:rsidRPr="00086354" w14:paraId="54D8510C" w14:textId="77777777" w:rsidTr="000C565D">
        <w:trPr>
          <w:trHeight w:val="300"/>
          <w:tblCellSpacing w:w="15" w:type="dxa"/>
        </w:trPr>
        <w:tc>
          <w:tcPr>
            <w:tcW w:w="0" w:type="auto"/>
            <w:tcBorders>
              <w:top w:val="single" w:sz="6" w:space="0" w:color="DDDDDD"/>
            </w:tcBorders>
          </w:tcPr>
          <w:p w14:paraId="25FB4AF9" w14:textId="195FF053" w:rsidR="00891120" w:rsidRDefault="00891120" w:rsidP="00750F36">
            <w:pPr>
              <w:rPr>
                <w:rFonts w:ascii="Courier New" w:hAnsi="Courier New" w:cs="Courier New"/>
                <w:sz w:val="20"/>
                <w:lang w:eastAsia="en-US"/>
              </w:rPr>
            </w:pPr>
            <w:r>
              <w:rPr>
                <w:rFonts w:ascii="Courier New" w:hAnsi="Courier New" w:cs="Courier New"/>
                <w:sz w:val="20"/>
                <w:lang w:eastAsia="en-US"/>
              </w:rPr>
              <w:t>408</w:t>
            </w:r>
          </w:p>
        </w:tc>
        <w:tc>
          <w:tcPr>
            <w:tcW w:w="0" w:type="auto"/>
            <w:tcBorders>
              <w:top w:val="single" w:sz="6" w:space="0" w:color="DDDDDD"/>
            </w:tcBorders>
          </w:tcPr>
          <w:p w14:paraId="3478094D" w14:textId="53B5C464" w:rsidR="00891120" w:rsidRPr="00086354" w:rsidRDefault="00891120" w:rsidP="00750F36">
            <w:pPr>
              <w:rPr>
                <w:lang w:eastAsia="en-US"/>
              </w:rPr>
            </w:pPr>
            <w:r>
              <w:rPr>
                <w:lang w:eastAsia="en-US"/>
              </w:rPr>
              <w:t>Request Timeout</w:t>
            </w:r>
          </w:p>
        </w:tc>
        <w:tc>
          <w:tcPr>
            <w:tcW w:w="0" w:type="auto"/>
            <w:tcBorders>
              <w:top w:val="single" w:sz="6" w:space="0" w:color="DDDDDD"/>
            </w:tcBorders>
          </w:tcPr>
          <w:p w14:paraId="7C099673" w14:textId="58AB7E06" w:rsidR="00891120" w:rsidRPr="00086354" w:rsidRDefault="00891120" w:rsidP="00750F36">
            <w:pPr>
              <w:rPr>
                <w:lang w:eastAsia="en-US"/>
              </w:rPr>
            </w:pPr>
            <w:r>
              <w:rPr>
                <w:lang w:eastAsia="en-US"/>
              </w:rPr>
              <w:t>No</w:t>
            </w:r>
          </w:p>
        </w:tc>
        <w:tc>
          <w:tcPr>
            <w:tcW w:w="0" w:type="auto"/>
            <w:tcBorders>
              <w:top w:val="single" w:sz="6" w:space="0" w:color="DDDDDD"/>
            </w:tcBorders>
          </w:tcPr>
          <w:p w14:paraId="16DDC4EC" w14:textId="4BC3706C" w:rsidR="00891120" w:rsidRPr="00086354" w:rsidRDefault="00891120" w:rsidP="00891120">
            <w:pPr>
              <w:rPr>
                <w:lang w:eastAsia="en-US"/>
              </w:rPr>
            </w:pPr>
            <w:r w:rsidRPr="00891120">
              <w:rPr>
                <w:lang w:eastAsia="en-US"/>
              </w:rPr>
              <w:t>The request timed out before a response was received.</w:t>
            </w:r>
            <w:r>
              <w:rPr>
                <w:lang w:eastAsia="en-US"/>
              </w:rPr>
              <w:t xml:space="preserve"> A</w:t>
            </w:r>
            <w:r>
              <w:t xml:space="preserve"> </w:t>
            </w:r>
            <w:r w:rsidRPr="00444A31">
              <w:rPr>
                <w:rStyle w:val="CodeZchn"/>
              </w:rPr>
              <w:t>Retry-After</w:t>
            </w:r>
            <w:r>
              <w:t xml:space="preserve"> HTTP response header is RECOMMENDED to be returned.</w:t>
            </w:r>
          </w:p>
        </w:tc>
      </w:tr>
      <w:tr w:rsidR="00DF2C10" w:rsidRPr="00086354" w14:paraId="6F8CD252" w14:textId="77777777" w:rsidTr="000C565D">
        <w:trPr>
          <w:trHeight w:val="300"/>
          <w:tblCellSpacing w:w="15" w:type="dxa"/>
        </w:trPr>
        <w:tc>
          <w:tcPr>
            <w:tcW w:w="0" w:type="auto"/>
            <w:tcBorders>
              <w:top w:val="single" w:sz="6" w:space="0" w:color="DDDDDD"/>
            </w:tcBorders>
            <w:hideMark/>
          </w:tcPr>
          <w:p w14:paraId="36561870" w14:textId="01D06FD8" w:rsidR="000C565D" w:rsidRPr="00A35860" w:rsidRDefault="000C565D" w:rsidP="00750F36">
            <w:pPr>
              <w:rPr>
                <w:rFonts w:ascii="Courier New" w:hAnsi="Courier New" w:cs="Courier New"/>
                <w:sz w:val="20"/>
                <w:lang w:eastAsia="en-US"/>
              </w:rPr>
            </w:pPr>
            <w:r>
              <w:rPr>
                <w:rFonts w:ascii="Courier New" w:hAnsi="Courier New" w:cs="Courier New"/>
                <w:sz w:val="20"/>
                <w:lang w:eastAsia="en-US"/>
              </w:rPr>
              <w:t>415</w:t>
            </w:r>
          </w:p>
        </w:tc>
        <w:tc>
          <w:tcPr>
            <w:tcW w:w="0" w:type="auto"/>
            <w:tcBorders>
              <w:top w:val="single" w:sz="6" w:space="0" w:color="DDDDDD"/>
            </w:tcBorders>
            <w:hideMark/>
          </w:tcPr>
          <w:p w14:paraId="1FF45E33" w14:textId="77777777" w:rsidR="000C565D" w:rsidRPr="00086354" w:rsidRDefault="000C565D" w:rsidP="00750F36">
            <w:pPr>
              <w:rPr>
                <w:lang w:eastAsia="en-US"/>
              </w:rPr>
            </w:pPr>
            <w:r w:rsidRPr="00086354">
              <w:rPr>
                <w:lang w:eastAsia="en-US"/>
              </w:rPr>
              <w:t>Unsupported Media Type</w:t>
            </w:r>
          </w:p>
        </w:tc>
        <w:tc>
          <w:tcPr>
            <w:tcW w:w="0" w:type="auto"/>
            <w:tcBorders>
              <w:top w:val="single" w:sz="6" w:space="0" w:color="DDDDDD"/>
            </w:tcBorders>
            <w:hideMark/>
          </w:tcPr>
          <w:p w14:paraId="7CCE9860" w14:textId="5C0CCE93" w:rsidR="000C565D" w:rsidRPr="00086354" w:rsidRDefault="000C565D" w:rsidP="00750F36">
            <w:pPr>
              <w:rPr>
                <w:lang w:eastAsia="en-US"/>
              </w:rPr>
            </w:pPr>
            <w:r>
              <w:rPr>
                <w:lang w:eastAsia="en-US"/>
              </w:rPr>
              <w:t>Yes</w:t>
            </w:r>
          </w:p>
        </w:tc>
        <w:tc>
          <w:tcPr>
            <w:tcW w:w="0" w:type="auto"/>
            <w:tcBorders>
              <w:top w:val="single" w:sz="6" w:space="0" w:color="DDDDDD"/>
            </w:tcBorders>
            <w:hideMark/>
          </w:tcPr>
          <w:p w14:paraId="1CB89084" w14:textId="77777777" w:rsidR="000C565D" w:rsidRPr="00086354" w:rsidRDefault="000C565D" w:rsidP="00750F36">
            <w:pPr>
              <w:rPr>
                <w:lang w:eastAsia="en-US"/>
              </w:rPr>
            </w:pPr>
            <w:r w:rsidRPr="00086354">
              <w:rPr>
                <w:lang w:eastAsia="en-US"/>
              </w:rPr>
              <w:t>This status code indicates that the server refuses to accept the request because the content type specified in the request is not supported by the server</w:t>
            </w:r>
          </w:p>
        </w:tc>
      </w:tr>
      <w:tr w:rsidR="00110787" w:rsidRPr="00086354" w14:paraId="45A78931" w14:textId="77777777" w:rsidTr="000C565D">
        <w:trPr>
          <w:trHeight w:val="300"/>
          <w:tblCellSpacing w:w="15" w:type="dxa"/>
        </w:trPr>
        <w:tc>
          <w:tcPr>
            <w:tcW w:w="0" w:type="auto"/>
            <w:tcBorders>
              <w:top w:val="single" w:sz="6" w:space="0" w:color="DDDDDD"/>
            </w:tcBorders>
          </w:tcPr>
          <w:p w14:paraId="57D97E73" w14:textId="3F7C4F95" w:rsidR="00110787" w:rsidRDefault="00110787" w:rsidP="00750F36">
            <w:pPr>
              <w:rPr>
                <w:rFonts w:ascii="Courier New" w:hAnsi="Courier New" w:cs="Courier New"/>
                <w:sz w:val="20"/>
                <w:lang w:eastAsia="en-US"/>
              </w:rPr>
            </w:pPr>
            <w:r>
              <w:rPr>
                <w:rFonts w:ascii="Courier New" w:hAnsi="Courier New" w:cs="Courier New"/>
                <w:sz w:val="20"/>
                <w:lang w:eastAsia="en-US"/>
              </w:rPr>
              <w:t>429</w:t>
            </w:r>
          </w:p>
        </w:tc>
        <w:tc>
          <w:tcPr>
            <w:tcW w:w="0" w:type="auto"/>
            <w:tcBorders>
              <w:top w:val="single" w:sz="6" w:space="0" w:color="DDDDDD"/>
            </w:tcBorders>
          </w:tcPr>
          <w:p w14:paraId="4DD4D6F8" w14:textId="51CCBDE2" w:rsidR="00110787" w:rsidRPr="00086354" w:rsidRDefault="00110787" w:rsidP="00750F36">
            <w:pPr>
              <w:rPr>
                <w:lang w:eastAsia="en-US"/>
              </w:rPr>
            </w:pPr>
            <w:r>
              <w:rPr>
                <w:lang w:eastAsia="en-US"/>
              </w:rPr>
              <w:t>Too Many Requests</w:t>
            </w:r>
          </w:p>
        </w:tc>
        <w:tc>
          <w:tcPr>
            <w:tcW w:w="0" w:type="auto"/>
            <w:tcBorders>
              <w:top w:val="single" w:sz="6" w:space="0" w:color="DDDDDD"/>
            </w:tcBorders>
          </w:tcPr>
          <w:p w14:paraId="7947D616" w14:textId="704E66C6" w:rsidR="00110787" w:rsidRDefault="00110787" w:rsidP="00750F36">
            <w:pPr>
              <w:rPr>
                <w:lang w:eastAsia="en-US"/>
              </w:rPr>
            </w:pPr>
          </w:p>
        </w:tc>
        <w:tc>
          <w:tcPr>
            <w:tcW w:w="0" w:type="auto"/>
            <w:tcBorders>
              <w:top w:val="single" w:sz="6" w:space="0" w:color="DDDDDD"/>
            </w:tcBorders>
          </w:tcPr>
          <w:p w14:paraId="53ECFCB5" w14:textId="6AD33172" w:rsidR="00110787" w:rsidRPr="00086354" w:rsidRDefault="00110787" w:rsidP="00750F36">
            <w:pPr>
              <w:rPr>
                <w:lang w:eastAsia="en-US"/>
              </w:rPr>
            </w:pPr>
            <w:r>
              <w:rPr>
                <w:lang w:eastAsia="en-US"/>
              </w:rPr>
              <w:t>There have been too many requests (by the consumer). A</w:t>
            </w:r>
            <w:r>
              <w:t xml:space="preserve"> </w:t>
            </w:r>
            <w:r w:rsidRPr="00444A31">
              <w:rPr>
                <w:rStyle w:val="CodeZchn"/>
              </w:rPr>
              <w:t>Retry-After</w:t>
            </w:r>
            <w:r>
              <w:t xml:space="preserve"> HTTP response header is RECOMMENDED to be returned. A response body MAY be returned containing information about the reason for the response code. A possible reason may be if a quota of requests for the day / hour / month etc. was exceeded.</w:t>
            </w:r>
          </w:p>
        </w:tc>
      </w:tr>
      <w:tr w:rsidR="00110787" w:rsidRPr="00086354" w14:paraId="118DCD27" w14:textId="77777777" w:rsidTr="000C565D">
        <w:trPr>
          <w:trHeight w:val="300"/>
          <w:tblCellSpacing w:w="15" w:type="dxa"/>
        </w:trPr>
        <w:tc>
          <w:tcPr>
            <w:tcW w:w="0" w:type="auto"/>
            <w:tcBorders>
              <w:top w:val="single" w:sz="6" w:space="0" w:color="DDDDDD"/>
            </w:tcBorders>
          </w:tcPr>
          <w:p w14:paraId="7547EBBC" w14:textId="098F15D9" w:rsidR="00F06470" w:rsidRDefault="00F06470" w:rsidP="00750F36">
            <w:pPr>
              <w:rPr>
                <w:rFonts w:ascii="Courier New" w:hAnsi="Courier New" w:cs="Courier New"/>
                <w:sz w:val="20"/>
                <w:lang w:eastAsia="en-US"/>
              </w:rPr>
            </w:pPr>
            <w:r>
              <w:rPr>
                <w:rFonts w:ascii="Courier New" w:hAnsi="Courier New" w:cs="Courier New"/>
                <w:sz w:val="20"/>
                <w:lang w:eastAsia="en-US"/>
              </w:rPr>
              <w:t>500</w:t>
            </w:r>
          </w:p>
        </w:tc>
        <w:tc>
          <w:tcPr>
            <w:tcW w:w="0" w:type="auto"/>
            <w:tcBorders>
              <w:top w:val="single" w:sz="6" w:space="0" w:color="DDDDDD"/>
            </w:tcBorders>
          </w:tcPr>
          <w:p w14:paraId="632B84E7" w14:textId="331BBA4F" w:rsidR="00F06470" w:rsidRPr="00086354" w:rsidRDefault="00F06470" w:rsidP="00750F36">
            <w:pPr>
              <w:rPr>
                <w:lang w:eastAsia="en-US"/>
              </w:rPr>
            </w:pPr>
            <w:r w:rsidRPr="00086354">
              <w:rPr>
                <w:lang w:eastAsia="en-US"/>
              </w:rPr>
              <w:t>Internal Server error</w:t>
            </w:r>
          </w:p>
        </w:tc>
        <w:tc>
          <w:tcPr>
            <w:tcW w:w="0" w:type="auto"/>
            <w:tcBorders>
              <w:top w:val="single" w:sz="6" w:space="0" w:color="DDDDDD"/>
            </w:tcBorders>
          </w:tcPr>
          <w:p w14:paraId="17968AA1" w14:textId="77777777" w:rsidR="00F06470" w:rsidRDefault="00F06470" w:rsidP="00750F36">
            <w:pPr>
              <w:rPr>
                <w:lang w:eastAsia="en-US"/>
              </w:rPr>
            </w:pPr>
          </w:p>
        </w:tc>
        <w:tc>
          <w:tcPr>
            <w:tcW w:w="0" w:type="auto"/>
            <w:tcBorders>
              <w:top w:val="single" w:sz="6" w:space="0" w:color="DDDDDD"/>
            </w:tcBorders>
          </w:tcPr>
          <w:p w14:paraId="05510DDF" w14:textId="16AD9DDE" w:rsidR="00F06470" w:rsidRPr="00086354" w:rsidRDefault="00F06470" w:rsidP="00750F36">
            <w:pPr>
              <w:rPr>
                <w:lang w:eastAsia="en-US"/>
              </w:rPr>
            </w:pPr>
            <w:r w:rsidRPr="00086354">
              <w:rPr>
                <w:lang w:eastAsia="en-US"/>
              </w:rPr>
              <w:t xml:space="preserve">An internal server </w:t>
            </w:r>
            <w:proofErr w:type="gramStart"/>
            <w:r w:rsidRPr="00086354">
              <w:rPr>
                <w:lang w:eastAsia="en-US"/>
              </w:rPr>
              <w:t>error</w:t>
            </w:r>
            <w:proofErr w:type="gramEnd"/>
            <w:r w:rsidRPr="00086354">
              <w:rPr>
                <w:lang w:eastAsia="en-US"/>
              </w:rPr>
              <w:t>. The response body may contain error messages.</w:t>
            </w:r>
            <w:r>
              <w:rPr>
                <w:lang w:eastAsia="en-US"/>
              </w:rPr>
              <w:t xml:space="preserve"> The response body SHALL not reveal any server configuration information (</w:t>
            </w:r>
            <w:proofErr w:type="gramStart"/>
            <w:r>
              <w:rPr>
                <w:lang w:eastAsia="en-US"/>
              </w:rPr>
              <w:t>e.g.</w:t>
            </w:r>
            <w:proofErr w:type="gramEnd"/>
            <w:r>
              <w:rPr>
                <w:lang w:eastAsia="en-US"/>
              </w:rPr>
              <w:t xml:space="preserve"> version, paths, database used, etc.).</w:t>
            </w:r>
          </w:p>
        </w:tc>
      </w:tr>
      <w:tr w:rsidR="00110787" w:rsidRPr="00086354" w14:paraId="612B4B1B" w14:textId="77777777" w:rsidTr="000C565D">
        <w:trPr>
          <w:trHeight w:val="300"/>
          <w:tblCellSpacing w:w="15" w:type="dxa"/>
        </w:trPr>
        <w:tc>
          <w:tcPr>
            <w:tcW w:w="0" w:type="auto"/>
            <w:tcBorders>
              <w:top w:val="single" w:sz="6" w:space="0" w:color="DDDDDD"/>
            </w:tcBorders>
          </w:tcPr>
          <w:p w14:paraId="4F90DFEB" w14:textId="18D90624" w:rsidR="00110787" w:rsidRDefault="00110787" w:rsidP="00750F36">
            <w:pPr>
              <w:rPr>
                <w:rFonts w:ascii="Courier New" w:hAnsi="Courier New" w:cs="Courier New"/>
                <w:sz w:val="20"/>
                <w:lang w:eastAsia="en-US"/>
              </w:rPr>
            </w:pPr>
            <w:r>
              <w:rPr>
                <w:rFonts w:ascii="Courier New" w:hAnsi="Courier New" w:cs="Courier New"/>
                <w:sz w:val="20"/>
                <w:lang w:eastAsia="en-US"/>
              </w:rPr>
              <w:t>501</w:t>
            </w:r>
          </w:p>
        </w:tc>
        <w:tc>
          <w:tcPr>
            <w:tcW w:w="0" w:type="auto"/>
            <w:tcBorders>
              <w:top w:val="single" w:sz="6" w:space="0" w:color="DDDDDD"/>
            </w:tcBorders>
          </w:tcPr>
          <w:p w14:paraId="03EB0C32" w14:textId="6A9F55D9" w:rsidR="00110787" w:rsidRPr="00086354" w:rsidRDefault="00110787" w:rsidP="00750F36">
            <w:pPr>
              <w:rPr>
                <w:lang w:eastAsia="en-US"/>
              </w:rPr>
            </w:pPr>
            <w:r>
              <w:rPr>
                <w:lang w:eastAsia="en-US"/>
              </w:rPr>
              <w:t>Method Not Implemented</w:t>
            </w:r>
          </w:p>
        </w:tc>
        <w:tc>
          <w:tcPr>
            <w:tcW w:w="0" w:type="auto"/>
            <w:tcBorders>
              <w:top w:val="single" w:sz="6" w:space="0" w:color="DDDDDD"/>
            </w:tcBorders>
          </w:tcPr>
          <w:p w14:paraId="6B3F9B20" w14:textId="77777777" w:rsidR="00110787" w:rsidRDefault="00110787" w:rsidP="00750F36">
            <w:pPr>
              <w:rPr>
                <w:lang w:eastAsia="en-US"/>
              </w:rPr>
            </w:pPr>
          </w:p>
        </w:tc>
        <w:tc>
          <w:tcPr>
            <w:tcW w:w="0" w:type="auto"/>
            <w:tcBorders>
              <w:top w:val="single" w:sz="6" w:space="0" w:color="DDDDDD"/>
            </w:tcBorders>
          </w:tcPr>
          <w:p w14:paraId="022F06FA" w14:textId="20C82240" w:rsidR="00110787" w:rsidRPr="00086354" w:rsidRDefault="00110787" w:rsidP="00750F36">
            <w:pPr>
              <w:rPr>
                <w:lang w:eastAsia="en-US"/>
              </w:rPr>
            </w:pPr>
            <w:r w:rsidRPr="00F06470">
              <w:rPr>
                <w:lang w:eastAsia="en-US"/>
              </w:rPr>
              <w:t xml:space="preserve">It indicates that the request method is not supported by the server and cannot be handled for </w:t>
            </w:r>
            <w:r>
              <w:rPr>
                <w:lang w:eastAsia="en-US"/>
              </w:rPr>
              <w:t xml:space="preserve">the requested </w:t>
            </w:r>
            <w:r w:rsidRPr="00F06470">
              <w:rPr>
                <w:lang w:eastAsia="en-US"/>
              </w:rPr>
              <w:t>resource</w:t>
            </w:r>
            <w:r>
              <w:rPr>
                <w:lang w:eastAsia="en-US"/>
              </w:rPr>
              <w:t xml:space="preserve">. Implementing this response code allows a higher interoperability between API implementations based on the same </w:t>
            </w:r>
            <w:proofErr w:type="gramStart"/>
            <w:r>
              <w:rPr>
                <w:lang w:eastAsia="en-US"/>
              </w:rPr>
              <w:t>specification, if</w:t>
            </w:r>
            <w:proofErr w:type="gramEnd"/>
            <w:r>
              <w:rPr>
                <w:lang w:eastAsia="en-US"/>
              </w:rPr>
              <w:t xml:space="preserve"> a specific server does not support one of the specified methods (yet). A </w:t>
            </w:r>
            <w:r w:rsidRPr="00DF2C10">
              <w:rPr>
                <w:rStyle w:val="CodeZchn"/>
              </w:rPr>
              <w:t>Link</w:t>
            </w:r>
            <w:r>
              <w:rPr>
                <w:lang w:eastAsia="en-US"/>
              </w:rPr>
              <w:t xml:space="preserve"> HTTP response header is RECOMMENDED to point to the specific documentation.</w:t>
            </w:r>
          </w:p>
        </w:tc>
      </w:tr>
      <w:tr w:rsidR="00DF2C10" w:rsidRPr="00086354" w14:paraId="463B7D61" w14:textId="77777777" w:rsidTr="000C565D">
        <w:trPr>
          <w:trHeight w:val="300"/>
          <w:tblCellSpacing w:w="15" w:type="dxa"/>
        </w:trPr>
        <w:tc>
          <w:tcPr>
            <w:tcW w:w="0" w:type="auto"/>
            <w:tcBorders>
              <w:top w:val="single" w:sz="6" w:space="0" w:color="DDDDDD"/>
              <w:bottom w:val="single" w:sz="6" w:space="0" w:color="DDDDDD"/>
            </w:tcBorders>
            <w:hideMark/>
          </w:tcPr>
          <w:p w14:paraId="086D80BD" w14:textId="51005322" w:rsidR="000C565D" w:rsidRPr="00A35860" w:rsidRDefault="00110787" w:rsidP="00750F36">
            <w:pPr>
              <w:rPr>
                <w:rFonts w:ascii="Courier New" w:hAnsi="Courier New" w:cs="Courier New"/>
                <w:sz w:val="20"/>
                <w:lang w:eastAsia="en-US"/>
              </w:rPr>
            </w:pPr>
            <w:r>
              <w:rPr>
                <w:rFonts w:ascii="Courier New" w:hAnsi="Courier New" w:cs="Courier New"/>
                <w:sz w:val="20"/>
                <w:lang w:eastAsia="en-US"/>
              </w:rPr>
              <w:t>503</w:t>
            </w:r>
          </w:p>
        </w:tc>
        <w:tc>
          <w:tcPr>
            <w:tcW w:w="0" w:type="auto"/>
            <w:tcBorders>
              <w:top w:val="single" w:sz="6" w:space="0" w:color="DDDDDD"/>
              <w:bottom w:val="single" w:sz="6" w:space="0" w:color="DDDDDD"/>
            </w:tcBorders>
            <w:hideMark/>
          </w:tcPr>
          <w:p w14:paraId="6BF08A54" w14:textId="340C4265" w:rsidR="000C565D" w:rsidRPr="00086354" w:rsidRDefault="00110787" w:rsidP="00750F36">
            <w:pPr>
              <w:rPr>
                <w:lang w:eastAsia="en-US"/>
              </w:rPr>
            </w:pPr>
            <w:r>
              <w:rPr>
                <w:lang w:eastAsia="en-US"/>
              </w:rPr>
              <w:t>Service unavailable</w:t>
            </w:r>
          </w:p>
        </w:tc>
        <w:tc>
          <w:tcPr>
            <w:tcW w:w="0" w:type="auto"/>
            <w:tcBorders>
              <w:top w:val="single" w:sz="6" w:space="0" w:color="DDDDDD"/>
              <w:bottom w:val="single" w:sz="6" w:space="0" w:color="DDDDDD"/>
            </w:tcBorders>
            <w:hideMark/>
          </w:tcPr>
          <w:p w14:paraId="05F7B726" w14:textId="08E7A8EC" w:rsidR="000C565D" w:rsidRPr="00086354" w:rsidRDefault="000C565D" w:rsidP="00750F36">
            <w:pPr>
              <w:rPr>
                <w:lang w:eastAsia="en-US"/>
              </w:rPr>
            </w:pPr>
          </w:p>
        </w:tc>
        <w:tc>
          <w:tcPr>
            <w:tcW w:w="0" w:type="auto"/>
            <w:tcBorders>
              <w:top w:val="single" w:sz="6" w:space="0" w:color="DDDDDD"/>
              <w:bottom w:val="single" w:sz="6" w:space="0" w:color="DDDDDD"/>
            </w:tcBorders>
            <w:hideMark/>
          </w:tcPr>
          <w:p w14:paraId="0B39DF63" w14:textId="07B27A2B" w:rsidR="000C565D" w:rsidRPr="00086354" w:rsidRDefault="00F06470" w:rsidP="00110787">
            <w:pPr>
              <w:keepNext/>
              <w:rPr>
                <w:lang w:eastAsia="en-US"/>
              </w:rPr>
            </w:pPr>
            <w:r w:rsidRPr="00F06470">
              <w:rPr>
                <w:lang w:eastAsia="en-US"/>
              </w:rPr>
              <w:t xml:space="preserve">It indicates that the </w:t>
            </w:r>
            <w:r w:rsidR="00110787">
              <w:rPr>
                <w:lang w:eastAsia="en-US"/>
              </w:rPr>
              <w:t>service is unavailable (</w:t>
            </w:r>
            <w:proofErr w:type="gramStart"/>
            <w:r w:rsidR="00110787">
              <w:rPr>
                <w:lang w:eastAsia="en-US"/>
              </w:rPr>
              <w:t>e.g.</w:t>
            </w:r>
            <w:proofErr w:type="gramEnd"/>
            <w:r w:rsidR="00110787">
              <w:rPr>
                <w:lang w:eastAsia="en-US"/>
              </w:rPr>
              <w:t xml:space="preserve"> due to maintenance reasons). A</w:t>
            </w:r>
            <w:r w:rsidR="00110787">
              <w:t xml:space="preserve"> </w:t>
            </w:r>
            <w:r w:rsidR="00110787" w:rsidRPr="00444A31">
              <w:rPr>
                <w:rStyle w:val="CodeZchn"/>
              </w:rPr>
              <w:t>Retry-After</w:t>
            </w:r>
            <w:r w:rsidR="00110787">
              <w:t xml:space="preserve"> HTTP response header is RECOMMENDED to be returned.</w:t>
            </w:r>
          </w:p>
        </w:tc>
      </w:tr>
    </w:tbl>
    <w:p w14:paraId="61BCC79C" w14:textId="04A5CCB1" w:rsidR="00942D20" w:rsidRDefault="000C565D" w:rsidP="000C565D">
      <w:pPr>
        <w:pStyle w:val="afc"/>
      </w:pPr>
      <w:r>
        <w:t xml:space="preserve">Table </w:t>
      </w:r>
      <w:r>
        <w:fldChar w:fldCharType="begin"/>
      </w:r>
      <w:r>
        <w:instrText xml:space="preserve"> SEQ Table \* ARABIC </w:instrText>
      </w:r>
      <w:r>
        <w:fldChar w:fldCharType="separate"/>
      </w:r>
      <w:r w:rsidR="00B60551">
        <w:rPr>
          <w:noProof/>
        </w:rPr>
        <w:t>6</w:t>
      </w:r>
      <w:r>
        <w:fldChar w:fldCharType="end"/>
      </w:r>
      <w:r>
        <w:t>: HTTP response codes</w:t>
      </w:r>
    </w:p>
    <w:p w14:paraId="40688040" w14:textId="414F5E00" w:rsidR="001C64E7" w:rsidRPr="00086354" w:rsidRDefault="001C64E7" w:rsidP="001C64E7">
      <w:pPr>
        <w:pBdr>
          <w:top w:val="single" w:sz="4" w:space="1" w:color="auto"/>
          <w:left w:val="single" w:sz="4" w:space="4" w:color="auto"/>
          <w:right w:val="single" w:sz="4" w:space="4" w:color="auto"/>
        </w:pBdr>
        <w:spacing w:line="240" w:lineRule="auto"/>
        <w:contextualSpacing/>
        <w:rPr>
          <w:lang w:eastAsia="en-US"/>
        </w:rPr>
      </w:pPr>
      <w:r w:rsidRPr="00086354">
        <w:rPr>
          <w:lang w:eastAsia="en-US"/>
        </w:rPr>
        <w:lastRenderedPageBreak/>
        <w:t xml:space="preserve">[R </w:t>
      </w:r>
      <w:r w:rsidRPr="00086354">
        <w:fldChar w:fldCharType="begin"/>
      </w:r>
      <w:r w:rsidRPr="00086354">
        <w:instrText xml:space="preserve"> SEQ Rule \* ARABIC </w:instrText>
      </w:r>
      <w:r w:rsidRPr="00086354">
        <w:fldChar w:fldCharType="separate"/>
      </w:r>
      <w:r w:rsidR="00B60551">
        <w:rPr>
          <w:noProof/>
        </w:rPr>
        <w:t>26</w:t>
      </w:r>
      <w:r w:rsidRPr="00086354">
        <w:rPr>
          <w:noProof/>
        </w:rPr>
        <w:fldChar w:fldCharType="end"/>
      </w:r>
      <w:r w:rsidRPr="00086354">
        <w:rPr>
          <w:lang w:eastAsia="en-US"/>
        </w:rPr>
        <w:t>|1]</w:t>
      </w:r>
    </w:p>
    <w:p w14:paraId="7F58F339" w14:textId="7C12FE95" w:rsidR="001C64E7" w:rsidRDefault="001C64E7" w:rsidP="001C64E7">
      <w:pPr>
        <w:pStyle w:val="Rule"/>
        <w:spacing w:before="0"/>
      </w:pPr>
      <w:r w:rsidRPr="00086354">
        <w:t xml:space="preserve">The following table defines </w:t>
      </w:r>
      <w:r>
        <w:t xml:space="preserve">which HTTP response codes SHALL be supported for a specific HTTP request method by conformant APIs. Column </w:t>
      </w:r>
      <w:r w:rsidRPr="00444A31">
        <w:rPr>
          <w:rStyle w:val="CodeZchn"/>
        </w:rPr>
        <w:t>Use</w:t>
      </w:r>
      <w:r>
        <w:t xml:space="preserve"> indicates how a conformant API supports the specified http response code:</w:t>
      </w:r>
    </w:p>
    <w:p w14:paraId="1277CACB" w14:textId="77777777" w:rsidR="001C64E7" w:rsidRDefault="001C64E7" w:rsidP="001C64E7">
      <w:pPr>
        <w:pStyle w:val="Rule"/>
        <w:numPr>
          <w:ilvl w:val="0"/>
          <w:numId w:val="54"/>
        </w:numPr>
        <w:spacing w:before="0"/>
      </w:pPr>
      <w:r w:rsidRPr="00444A31">
        <w:rPr>
          <w:rStyle w:val="CodeZchn"/>
        </w:rPr>
        <w:t>M</w:t>
      </w:r>
      <w:r>
        <w:t xml:space="preserve"> the code SHALL be supported</w:t>
      </w:r>
    </w:p>
    <w:p w14:paraId="18AB959B" w14:textId="771620E2" w:rsidR="001C64E7" w:rsidRDefault="001C64E7" w:rsidP="001C64E7">
      <w:pPr>
        <w:pStyle w:val="Rule"/>
        <w:numPr>
          <w:ilvl w:val="0"/>
          <w:numId w:val="54"/>
        </w:numPr>
        <w:spacing w:before="0"/>
      </w:pPr>
      <w:r>
        <w:rPr>
          <w:rStyle w:val="CodeZchn"/>
        </w:rPr>
        <w:t>MA</w:t>
      </w:r>
      <w:r>
        <w:t xml:space="preserve"> SHALL be supported for requests where the response is handled asynchronous, for instance due to forwarding or processing time. In that case, a </w:t>
      </w:r>
      <w:r w:rsidRPr="00444A31">
        <w:rPr>
          <w:rStyle w:val="CodeZchn"/>
        </w:rPr>
        <w:t>Location</w:t>
      </w:r>
      <w:r>
        <w:t xml:space="preserve"> HTTP response header SHALL be gives </w:t>
      </w:r>
      <w:proofErr w:type="gramStart"/>
      <w:r>
        <w:t>that points</w:t>
      </w:r>
      <w:proofErr w:type="gramEnd"/>
      <w:r>
        <w:t xml:space="preserve"> to the respective resource. In addition, a </w:t>
      </w:r>
      <w:r w:rsidRPr="00444A31">
        <w:rPr>
          <w:rStyle w:val="CodeZchn"/>
        </w:rPr>
        <w:t>Retry-After</w:t>
      </w:r>
      <w:r>
        <w:t xml:space="preserve"> HTTP response header is RECOMMENDED to be returned.</w:t>
      </w:r>
    </w:p>
    <w:p w14:paraId="26F87850" w14:textId="79197002" w:rsidR="001C64E7" w:rsidRPr="00193CBC" w:rsidRDefault="001C64E7" w:rsidP="001C64E7">
      <w:pPr>
        <w:pStyle w:val="Rule"/>
        <w:numPr>
          <w:ilvl w:val="0"/>
          <w:numId w:val="54"/>
        </w:numPr>
        <w:spacing w:before="0"/>
        <w:rPr>
          <w:rStyle w:val="CodeZchn"/>
          <w:rFonts w:ascii="Times New Roman" w:hAnsi="Times New Roman"/>
          <w:b w:val="0"/>
        </w:rPr>
      </w:pPr>
      <w:r>
        <w:rPr>
          <w:rStyle w:val="CodeZchn"/>
        </w:rPr>
        <w:t>R</w:t>
      </w:r>
      <w:r w:rsidRPr="001C64E7">
        <w:t xml:space="preserve"> the code is recommended to be supported</w:t>
      </w:r>
      <w:r>
        <w:rPr>
          <w:rStyle w:val="CodeZchn"/>
        </w:rPr>
        <w:t>.</w:t>
      </w:r>
    </w:p>
    <w:p w14:paraId="5FEAEB8B" w14:textId="1FBC1DAC" w:rsidR="00193CBC" w:rsidRPr="00193CBC" w:rsidRDefault="00193CBC" w:rsidP="00193CBC">
      <w:pPr>
        <w:pStyle w:val="Rule"/>
      </w:pPr>
      <w:r w:rsidRPr="00193CBC">
        <w:t xml:space="preserve">The default response code for a positive response is marked in </w:t>
      </w:r>
      <w:r w:rsidRPr="00193CBC">
        <w:rPr>
          <w:b/>
        </w:rPr>
        <w:t>bold</w:t>
      </w:r>
      <w:r w:rsidRPr="00193CBC">
        <w:t>.</w:t>
      </w:r>
    </w:p>
    <w:p w14:paraId="0DA9B2CA" w14:textId="77777777" w:rsidR="001C64E7" w:rsidRPr="000C565D" w:rsidRDefault="001C64E7" w:rsidP="000C565D">
      <w:pPr>
        <w:rPr>
          <w:lang w:val="en-US" w:eastAsia="en-US"/>
        </w:rPr>
      </w:pPr>
    </w:p>
    <w:tbl>
      <w:tblPr>
        <w:tblW w:w="5000" w:type="pct"/>
        <w:tblCellMar>
          <w:top w:w="15" w:type="dxa"/>
          <w:left w:w="15" w:type="dxa"/>
          <w:bottom w:w="15" w:type="dxa"/>
          <w:right w:w="15" w:type="dxa"/>
        </w:tblCellMar>
        <w:tblLook w:val="04A0" w:firstRow="1" w:lastRow="0" w:firstColumn="1" w:lastColumn="0" w:noHBand="0" w:noVBand="1"/>
      </w:tblPr>
      <w:tblGrid>
        <w:gridCol w:w="2903"/>
        <w:gridCol w:w="970"/>
        <w:gridCol w:w="4291"/>
        <w:gridCol w:w="716"/>
      </w:tblGrid>
      <w:tr w:rsidR="001C64E7" w:rsidRPr="00086354" w14:paraId="011683B8" w14:textId="77777777" w:rsidTr="00750F36">
        <w:trPr>
          <w:trHeight w:val="300"/>
          <w:tblHeader/>
        </w:trPr>
        <w:tc>
          <w:tcPr>
            <w:tcW w:w="1635" w:type="pct"/>
            <w:tcBorders>
              <w:bottom w:val="single" w:sz="6" w:space="0" w:color="DDDDDD"/>
            </w:tcBorders>
            <w:vAlign w:val="bottom"/>
          </w:tcPr>
          <w:p w14:paraId="0DB7DD71" w14:textId="4B0EF579" w:rsidR="001C64E7" w:rsidRDefault="001C64E7" w:rsidP="00867FF2">
            <w:pPr>
              <w:rPr>
                <w:b/>
                <w:bCs/>
                <w:lang w:eastAsia="en-US"/>
              </w:rPr>
            </w:pPr>
            <w:r>
              <w:rPr>
                <w:b/>
                <w:bCs/>
                <w:lang w:eastAsia="en-US"/>
              </w:rPr>
              <w:t xml:space="preserve">HTTP </w:t>
            </w:r>
            <w:r w:rsidR="00867FF2">
              <w:rPr>
                <w:b/>
                <w:bCs/>
                <w:lang w:eastAsia="en-US"/>
              </w:rPr>
              <w:br/>
            </w:r>
            <w:r>
              <w:rPr>
                <w:b/>
                <w:bCs/>
                <w:lang w:eastAsia="en-US"/>
              </w:rPr>
              <w:t>Request method</w:t>
            </w:r>
          </w:p>
        </w:tc>
        <w:tc>
          <w:tcPr>
            <w:tcW w:w="546" w:type="pct"/>
            <w:tcBorders>
              <w:bottom w:val="single" w:sz="6" w:space="0" w:color="DDDDDD"/>
            </w:tcBorders>
            <w:vAlign w:val="bottom"/>
            <w:hideMark/>
          </w:tcPr>
          <w:p w14:paraId="02712F8E" w14:textId="0974C70A" w:rsidR="001C64E7" w:rsidRPr="00086354" w:rsidRDefault="001C64E7" w:rsidP="00867FF2">
            <w:pPr>
              <w:rPr>
                <w:b/>
                <w:bCs/>
                <w:lang w:eastAsia="en-US"/>
              </w:rPr>
            </w:pPr>
            <w:r>
              <w:rPr>
                <w:b/>
                <w:bCs/>
                <w:lang w:eastAsia="en-US"/>
              </w:rPr>
              <w:t>Code</w:t>
            </w:r>
          </w:p>
        </w:tc>
        <w:tc>
          <w:tcPr>
            <w:tcW w:w="2416" w:type="pct"/>
            <w:tcBorders>
              <w:bottom w:val="single" w:sz="6" w:space="0" w:color="DDDDDD"/>
            </w:tcBorders>
            <w:vAlign w:val="bottom"/>
            <w:hideMark/>
          </w:tcPr>
          <w:p w14:paraId="4B3A140E" w14:textId="0A94BD01" w:rsidR="001C64E7" w:rsidRPr="00086354" w:rsidRDefault="001C64E7" w:rsidP="00867FF2">
            <w:pPr>
              <w:rPr>
                <w:b/>
                <w:bCs/>
                <w:lang w:eastAsia="en-US"/>
              </w:rPr>
            </w:pPr>
            <w:r>
              <w:rPr>
                <w:b/>
                <w:bCs/>
                <w:lang w:eastAsia="en-US"/>
              </w:rPr>
              <w:t>Status</w:t>
            </w:r>
          </w:p>
        </w:tc>
        <w:tc>
          <w:tcPr>
            <w:tcW w:w="403" w:type="pct"/>
            <w:tcBorders>
              <w:bottom w:val="single" w:sz="6" w:space="0" w:color="DDDDDD"/>
            </w:tcBorders>
            <w:vAlign w:val="bottom"/>
          </w:tcPr>
          <w:p w14:paraId="0E204325" w14:textId="3F47C991" w:rsidR="001C64E7" w:rsidRDefault="001C64E7" w:rsidP="00867FF2">
            <w:pPr>
              <w:rPr>
                <w:b/>
                <w:bCs/>
                <w:lang w:eastAsia="en-US"/>
              </w:rPr>
            </w:pPr>
            <w:r>
              <w:rPr>
                <w:b/>
                <w:bCs/>
                <w:lang w:eastAsia="en-US"/>
              </w:rPr>
              <w:t>Use</w:t>
            </w:r>
          </w:p>
        </w:tc>
      </w:tr>
      <w:tr w:rsidR="001C64E7" w:rsidRPr="00086354" w14:paraId="135AC4BB" w14:textId="77777777" w:rsidTr="00867FF2">
        <w:trPr>
          <w:trHeight w:val="300"/>
        </w:trPr>
        <w:tc>
          <w:tcPr>
            <w:tcW w:w="1635" w:type="pct"/>
            <w:tcBorders>
              <w:top w:val="single" w:sz="6" w:space="0" w:color="DDDDDD"/>
            </w:tcBorders>
          </w:tcPr>
          <w:p w14:paraId="40AA54E6" w14:textId="37866BA8" w:rsidR="001C64E7" w:rsidRDefault="00867FF2" w:rsidP="00750F36">
            <w:pPr>
              <w:pStyle w:val="Code"/>
              <w:spacing w:before="100" w:beforeAutospacing="1" w:after="100" w:afterAutospacing="1"/>
            </w:pPr>
            <w:r>
              <w:t>GET</w:t>
            </w:r>
          </w:p>
        </w:tc>
        <w:tc>
          <w:tcPr>
            <w:tcW w:w="546" w:type="pct"/>
            <w:tcBorders>
              <w:top w:val="single" w:sz="6" w:space="0" w:color="DDDDDD"/>
            </w:tcBorders>
            <w:hideMark/>
          </w:tcPr>
          <w:p w14:paraId="798F4C4D" w14:textId="2D1CC784" w:rsidR="001C64E7" w:rsidRPr="00193CBC" w:rsidRDefault="00750F36" w:rsidP="00750F36">
            <w:pPr>
              <w:spacing w:before="100" w:beforeAutospacing="1" w:after="100" w:afterAutospacing="1" w:line="240" w:lineRule="auto"/>
              <w:rPr>
                <w:rFonts w:ascii="Courier New" w:hAnsi="Courier New" w:cs="Courier New"/>
                <w:b/>
                <w:sz w:val="20"/>
                <w:lang w:eastAsia="en-US"/>
              </w:rPr>
            </w:pPr>
            <w:r w:rsidRPr="00193CBC">
              <w:rPr>
                <w:rFonts w:ascii="Courier New" w:hAnsi="Courier New" w:cs="Courier New"/>
                <w:b/>
                <w:sz w:val="20"/>
                <w:lang w:eastAsia="en-US"/>
              </w:rPr>
              <w:t>200</w:t>
            </w:r>
          </w:p>
        </w:tc>
        <w:tc>
          <w:tcPr>
            <w:tcW w:w="2416" w:type="pct"/>
            <w:tcBorders>
              <w:top w:val="single" w:sz="6" w:space="0" w:color="DDDDDD"/>
            </w:tcBorders>
            <w:hideMark/>
          </w:tcPr>
          <w:p w14:paraId="096F3191" w14:textId="38FC5658" w:rsidR="001C64E7" w:rsidRPr="00193CBC" w:rsidRDefault="00750F36" w:rsidP="00750F36">
            <w:pPr>
              <w:spacing w:before="100" w:beforeAutospacing="1" w:after="100" w:afterAutospacing="1" w:line="240" w:lineRule="auto"/>
              <w:rPr>
                <w:b/>
                <w:lang w:eastAsia="en-US"/>
              </w:rPr>
            </w:pPr>
            <w:r w:rsidRPr="00193CBC">
              <w:rPr>
                <w:b/>
                <w:lang w:eastAsia="en-US"/>
              </w:rPr>
              <w:t>OK</w:t>
            </w:r>
          </w:p>
        </w:tc>
        <w:tc>
          <w:tcPr>
            <w:tcW w:w="403" w:type="pct"/>
            <w:tcBorders>
              <w:top w:val="single" w:sz="6" w:space="0" w:color="DDDDDD"/>
            </w:tcBorders>
          </w:tcPr>
          <w:p w14:paraId="09CD4A71" w14:textId="77777777" w:rsidR="001C64E7" w:rsidRPr="00086354" w:rsidRDefault="001C64E7" w:rsidP="00750F36">
            <w:pPr>
              <w:spacing w:before="100" w:beforeAutospacing="1" w:after="100" w:afterAutospacing="1" w:line="240" w:lineRule="auto"/>
              <w:rPr>
                <w:lang w:eastAsia="en-US"/>
              </w:rPr>
            </w:pPr>
            <w:r>
              <w:rPr>
                <w:lang w:eastAsia="en-US"/>
              </w:rPr>
              <w:t>M</w:t>
            </w:r>
          </w:p>
        </w:tc>
      </w:tr>
      <w:tr w:rsidR="001C64E7" w:rsidRPr="00086354" w14:paraId="4CAE9D98" w14:textId="77777777" w:rsidTr="00750F36">
        <w:trPr>
          <w:trHeight w:val="300"/>
        </w:trPr>
        <w:tc>
          <w:tcPr>
            <w:tcW w:w="1635" w:type="pct"/>
          </w:tcPr>
          <w:p w14:paraId="30DC0ED7"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401B437D" w14:textId="6187C6A2"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202</w:t>
            </w:r>
          </w:p>
        </w:tc>
        <w:tc>
          <w:tcPr>
            <w:tcW w:w="2416" w:type="pct"/>
          </w:tcPr>
          <w:p w14:paraId="70F8E175" w14:textId="6BF5B096" w:rsidR="001C64E7" w:rsidRDefault="001C64E7" w:rsidP="00750F36">
            <w:pPr>
              <w:spacing w:before="100" w:beforeAutospacing="1" w:after="100" w:afterAutospacing="1" w:line="240" w:lineRule="auto"/>
              <w:rPr>
                <w:lang w:eastAsia="en-US"/>
              </w:rPr>
            </w:pPr>
            <w:r>
              <w:rPr>
                <w:lang w:eastAsia="en-US"/>
              </w:rPr>
              <w:t>Accepted</w:t>
            </w:r>
          </w:p>
        </w:tc>
        <w:tc>
          <w:tcPr>
            <w:tcW w:w="403" w:type="pct"/>
          </w:tcPr>
          <w:p w14:paraId="16EE378C" w14:textId="4B844FF2" w:rsidR="001C64E7" w:rsidRDefault="001C64E7" w:rsidP="00750F36">
            <w:pPr>
              <w:spacing w:before="100" w:beforeAutospacing="1" w:after="100" w:afterAutospacing="1" w:line="240" w:lineRule="auto"/>
              <w:rPr>
                <w:lang w:eastAsia="en-US"/>
              </w:rPr>
            </w:pPr>
            <w:r>
              <w:rPr>
                <w:lang w:eastAsia="en-US"/>
              </w:rPr>
              <w:t>MA</w:t>
            </w:r>
          </w:p>
        </w:tc>
      </w:tr>
      <w:tr w:rsidR="001C64E7" w:rsidRPr="00086354" w14:paraId="2516F0CA" w14:textId="77777777" w:rsidTr="00750F36">
        <w:trPr>
          <w:trHeight w:val="300"/>
        </w:trPr>
        <w:tc>
          <w:tcPr>
            <w:tcW w:w="1635" w:type="pct"/>
          </w:tcPr>
          <w:p w14:paraId="711096A0" w14:textId="77777777" w:rsidR="001C64E7" w:rsidRPr="00A35860" w:rsidRDefault="001C64E7" w:rsidP="00750F36">
            <w:pPr>
              <w:spacing w:before="100" w:beforeAutospacing="1" w:after="100" w:afterAutospacing="1" w:line="240" w:lineRule="auto"/>
              <w:rPr>
                <w:rFonts w:ascii="Courier New" w:hAnsi="Courier New" w:cs="Courier New"/>
                <w:sz w:val="20"/>
                <w:lang w:eastAsia="en-US"/>
              </w:rPr>
            </w:pPr>
          </w:p>
        </w:tc>
        <w:tc>
          <w:tcPr>
            <w:tcW w:w="546" w:type="pct"/>
            <w:hideMark/>
          </w:tcPr>
          <w:p w14:paraId="436C5E6C" w14:textId="05322DB8" w:rsidR="001C64E7" w:rsidRPr="00A35860" w:rsidRDefault="001C64E7"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400</w:t>
            </w:r>
          </w:p>
        </w:tc>
        <w:tc>
          <w:tcPr>
            <w:tcW w:w="2416" w:type="pct"/>
            <w:hideMark/>
          </w:tcPr>
          <w:p w14:paraId="2F6F35E5" w14:textId="77777777" w:rsidR="001C64E7" w:rsidRPr="00086354" w:rsidRDefault="001C64E7" w:rsidP="00750F36">
            <w:pPr>
              <w:spacing w:before="100" w:beforeAutospacing="1" w:after="100" w:afterAutospacing="1" w:line="240" w:lineRule="auto"/>
              <w:rPr>
                <w:lang w:eastAsia="en-US"/>
              </w:rPr>
            </w:pPr>
            <w:r w:rsidRPr="00086354">
              <w:rPr>
                <w:lang w:eastAsia="en-US"/>
              </w:rPr>
              <w:t>Bad Request</w:t>
            </w:r>
          </w:p>
        </w:tc>
        <w:tc>
          <w:tcPr>
            <w:tcW w:w="403" w:type="pct"/>
          </w:tcPr>
          <w:p w14:paraId="587351CE" w14:textId="77777777" w:rsidR="001C64E7" w:rsidRPr="00086354" w:rsidRDefault="001C64E7" w:rsidP="00750F36">
            <w:pPr>
              <w:spacing w:before="100" w:beforeAutospacing="1" w:after="100" w:afterAutospacing="1" w:line="240" w:lineRule="auto"/>
              <w:rPr>
                <w:lang w:eastAsia="en-US"/>
              </w:rPr>
            </w:pPr>
            <w:r>
              <w:rPr>
                <w:lang w:eastAsia="en-US"/>
              </w:rPr>
              <w:t>M</w:t>
            </w:r>
          </w:p>
        </w:tc>
      </w:tr>
      <w:tr w:rsidR="001C64E7" w:rsidRPr="00086354" w14:paraId="6A7855A7" w14:textId="77777777" w:rsidTr="00750F36">
        <w:trPr>
          <w:trHeight w:val="300"/>
        </w:trPr>
        <w:tc>
          <w:tcPr>
            <w:tcW w:w="1635" w:type="pct"/>
          </w:tcPr>
          <w:p w14:paraId="61C73316" w14:textId="77777777" w:rsidR="001C64E7" w:rsidRPr="00A35860"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642C58C8" w14:textId="246F6D77" w:rsidR="001C64E7" w:rsidRDefault="001C64E7"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401</w:t>
            </w:r>
          </w:p>
        </w:tc>
        <w:tc>
          <w:tcPr>
            <w:tcW w:w="2416" w:type="pct"/>
          </w:tcPr>
          <w:p w14:paraId="1456EE17" w14:textId="439A1365" w:rsidR="001C64E7" w:rsidRPr="00086354" w:rsidRDefault="001C64E7" w:rsidP="00750F36">
            <w:pPr>
              <w:spacing w:before="100" w:beforeAutospacing="1" w:after="100" w:afterAutospacing="1" w:line="240" w:lineRule="auto"/>
              <w:rPr>
                <w:lang w:eastAsia="en-US"/>
              </w:rPr>
            </w:pPr>
            <w:r w:rsidRPr="00086354">
              <w:rPr>
                <w:lang w:eastAsia="en-US"/>
              </w:rPr>
              <w:t>Unauthorised</w:t>
            </w:r>
          </w:p>
        </w:tc>
        <w:tc>
          <w:tcPr>
            <w:tcW w:w="403" w:type="pct"/>
          </w:tcPr>
          <w:p w14:paraId="65F89E60" w14:textId="1D7FC0E6" w:rsidR="001C64E7" w:rsidRDefault="001C64E7" w:rsidP="00750F36">
            <w:pPr>
              <w:spacing w:before="100" w:beforeAutospacing="1" w:after="100" w:afterAutospacing="1" w:line="240" w:lineRule="auto"/>
              <w:rPr>
                <w:lang w:eastAsia="en-US"/>
              </w:rPr>
            </w:pPr>
            <w:r>
              <w:rPr>
                <w:lang w:eastAsia="en-US"/>
              </w:rPr>
              <w:t>M</w:t>
            </w:r>
          </w:p>
        </w:tc>
      </w:tr>
      <w:tr w:rsidR="001C64E7" w:rsidRPr="00086354" w14:paraId="59A810EA" w14:textId="77777777" w:rsidTr="00750F36">
        <w:trPr>
          <w:trHeight w:val="300"/>
          <w:tblHeader/>
        </w:trPr>
        <w:tc>
          <w:tcPr>
            <w:tcW w:w="1635" w:type="pct"/>
          </w:tcPr>
          <w:p w14:paraId="3DEB9B9F"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720FED84" w14:textId="31FFD06C"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403</w:t>
            </w:r>
          </w:p>
        </w:tc>
        <w:tc>
          <w:tcPr>
            <w:tcW w:w="2416" w:type="pct"/>
          </w:tcPr>
          <w:p w14:paraId="6817C49B" w14:textId="06918F20" w:rsidR="001C64E7" w:rsidRPr="00086354" w:rsidRDefault="001C64E7" w:rsidP="00750F36">
            <w:pPr>
              <w:spacing w:before="100" w:beforeAutospacing="1" w:after="100" w:afterAutospacing="1" w:line="240" w:lineRule="auto"/>
              <w:rPr>
                <w:lang w:eastAsia="en-US"/>
              </w:rPr>
            </w:pPr>
            <w:r w:rsidRPr="00086354">
              <w:rPr>
                <w:lang w:eastAsia="en-US"/>
              </w:rPr>
              <w:t>Forbidden</w:t>
            </w:r>
          </w:p>
        </w:tc>
        <w:tc>
          <w:tcPr>
            <w:tcW w:w="403" w:type="pct"/>
          </w:tcPr>
          <w:p w14:paraId="72DE5EA0" w14:textId="192C73FA" w:rsidR="001C64E7" w:rsidRDefault="001C64E7" w:rsidP="00750F36">
            <w:pPr>
              <w:spacing w:before="100" w:beforeAutospacing="1" w:after="100" w:afterAutospacing="1" w:line="240" w:lineRule="auto"/>
              <w:rPr>
                <w:lang w:eastAsia="en-US"/>
              </w:rPr>
            </w:pPr>
            <w:r>
              <w:rPr>
                <w:lang w:eastAsia="en-US"/>
              </w:rPr>
              <w:t>M</w:t>
            </w:r>
          </w:p>
        </w:tc>
      </w:tr>
      <w:tr w:rsidR="001C64E7" w:rsidRPr="00086354" w14:paraId="0E0E9249" w14:textId="77777777" w:rsidTr="00750F36">
        <w:trPr>
          <w:trHeight w:val="300"/>
          <w:tblHeader/>
        </w:trPr>
        <w:tc>
          <w:tcPr>
            <w:tcW w:w="1635" w:type="pct"/>
          </w:tcPr>
          <w:p w14:paraId="1D59D414"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63A7519C" w14:textId="12BDFB2E"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404</w:t>
            </w:r>
          </w:p>
        </w:tc>
        <w:tc>
          <w:tcPr>
            <w:tcW w:w="2416" w:type="pct"/>
          </w:tcPr>
          <w:p w14:paraId="24F2C376" w14:textId="2FEACDA7" w:rsidR="001C64E7" w:rsidRPr="00086354" w:rsidRDefault="001C64E7" w:rsidP="00750F36">
            <w:pPr>
              <w:spacing w:before="100" w:beforeAutospacing="1" w:after="100" w:afterAutospacing="1" w:line="240" w:lineRule="auto"/>
              <w:rPr>
                <w:lang w:eastAsia="en-US"/>
              </w:rPr>
            </w:pPr>
            <w:r w:rsidRPr="00086354">
              <w:rPr>
                <w:lang w:eastAsia="en-US"/>
              </w:rPr>
              <w:t>Not found</w:t>
            </w:r>
          </w:p>
        </w:tc>
        <w:tc>
          <w:tcPr>
            <w:tcW w:w="403" w:type="pct"/>
          </w:tcPr>
          <w:p w14:paraId="10414E07" w14:textId="5DE04C78" w:rsidR="001C64E7" w:rsidRDefault="001C64E7" w:rsidP="00750F36">
            <w:pPr>
              <w:spacing w:before="100" w:beforeAutospacing="1" w:after="100" w:afterAutospacing="1" w:line="240" w:lineRule="auto"/>
              <w:rPr>
                <w:lang w:eastAsia="en-US"/>
              </w:rPr>
            </w:pPr>
            <w:r>
              <w:rPr>
                <w:lang w:eastAsia="en-US"/>
              </w:rPr>
              <w:t>M</w:t>
            </w:r>
          </w:p>
        </w:tc>
      </w:tr>
      <w:tr w:rsidR="001C64E7" w:rsidRPr="00086354" w14:paraId="61922ADE" w14:textId="77777777" w:rsidTr="00750F36">
        <w:trPr>
          <w:trHeight w:val="300"/>
          <w:tblHeader/>
        </w:trPr>
        <w:tc>
          <w:tcPr>
            <w:tcW w:w="1635" w:type="pct"/>
          </w:tcPr>
          <w:p w14:paraId="4D7F86C1"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0A27B181" w14:textId="1A29B7DE"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405</w:t>
            </w:r>
          </w:p>
        </w:tc>
        <w:tc>
          <w:tcPr>
            <w:tcW w:w="2416" w:type="pct"/>
          </w:tcPr>
          <w:p w14:paraId="2FD15C92" w14:textId="3343B198" w:rsidR="001C64E7" w:rsidRPr="00086354" w:rsidRDefault="001C64E7" w:rsidP="00750F36">
            <w:pPr>
              <w:spacing w:before="100" w:beforeAutospacing="1" w:after="100" w:afterAutospacing="1" w:line="240" w:lineRule="auto"/>
              <w:rPr>
                <w:lang w:eastAsia="en-US"/>
              </w:rPr>
            </w:pPr>
            <w:r w:rsidRPr="00086354">
              <w:rPr>
                <w:lang w:eastAsia="en-US"/>
              </w:rPr>
              <w:t>Not Allowed</w:t>
            </w:r>
          </w:p>
        </w:tc>
        <w:tc>
          <w:tcPr>
            <w:tcW w:w="403" w:type="pct"/>
          </w:tcPr>
          <w:p w14:paraId="0DD91FCD" w14:textId="4700DDB9" w:rsidR="001C64E7" w:rsidRDefault="001C64E7" w:rsidP="00750F36">
            <w:pPr>
              <w:spacing w:before="100" w:beforeAutospacing="1" w:after="100" w:afterAutospacing="1" w:line="240" w:lineRule="auto"/>
              <w:rPr>
                <w:lang w:eastAsia="en-US"/>
              </w:rPr>
            </w:pPr>
            <w:r>
              <w:rPr>
                <w:lang w:eastAsia="en-US"/>
              </w:rPr>
              <w:t>M</w:t>
            </w:r>
          </w:p>
        </w:tc>
      </w:tr>
      <w:tr w:rsidR="008E026F" w:rsidRPr="00086354" w14:paraId="3D5ADFD8" w14:textId="77777777" w:rsidTr="00750F36">
        <w:trPr>
          <w:trHeight w:val="300"/>
          <w:tblHeader/>
        </w:trPr>
        <w:tc>
          <w:tcPr>
            <w:tcW w:w="1635" w:type="pct"/>
          </w:tcPr>
          <w:p w14:paraId="258D6BA1"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3D66C3C0" w14:textId="247CF8FB"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408</w:t>
            </w:r>
          </w:p>
        </w:tc>
        <w:tc>
          <w:tcPr>
            <w:tcW w:w="2416" w:type="pct"/>
          </w:tcPr>
          <w:p w14:paraId="2A70626F" w14:textId="1865813F" w:rsidR="008E026F" w:rsidRPr="00086354" w:rsidRDefault="008E026F" w:rsidP="00750F36">
            <w:pPr>
              <w:spacing w:before="100" w:beforeAutospacing="1" w:after="100" w:afterAutospacing="1" w:line="240" w:lineRule="auto"/>
              <w:rPr>
                <w:lang w:eastAsia="en-US"/>
              </w:rPr>
            </w:pPr>
            <w:r>
              <w:rPr>
                <w:lang w:eastAsia="en-US"/>
              </w:rPr>
              <w:t>Request Timeout</w:t>
            </w:r>
          </w:p>
        </w:tc>
        <w:tc>
          <w:tcPr>
            <w:tcW w:w="403" w:type="pct"/>
          </w:tcPr>
          <w:p w14:paraId="347D1351" w14:textId="49B4FBD7" w:rsidR="008E026F" w:rsidRDefault="008E026F" w:rsidP="00750F36">
            <w:pPr>
              <w:spacing w:before="100" w:beforeAutospacing="1" w:after="100" w:afterAutospacing="1" w:line="240" w:lineRule="auto"/>
              <w:rPr>
                <w:lang w:eastAsia="en-US"/>
              </w:rPr>
            </w:pPr>
            <w:r>
              <w:rPr>
                <w:lang w:eastAsia="en-US"/>
              </w:rPr>
              <w:t>R</w:t>
            </w:r>
          </w:p>
        </w:tc>
      </w:tr>
      <w:tr w:rsidR="001C64E7" w:rsidRPr="00086354" w14:paraId="5CE52510" w14:textId="77777777" w:rsidTr="00750F36">
        <w:trPr>
          <w:trHeight w:val="300"/>
          <w:tblHeader/>
        </w:trPr>
        <w:tc>
          <w:tcPr>
            <w:tcW w:w="1635" w:type="pct"/>
          </w:tcPr>
          <w:p w14:paraId="27D4F05B"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79A11466" w14:textId="3061826A"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415</w:t>
            </w:r>
          </w:p>
        </w:tc>
        <w:tc>
          <w:tcPr>
            <w:tcW w:w="2416" w:type="pct"/>
          </w:tcPr>
          <w:p w14:paraId="339873EF" w14:textId="6AC90263" w:rsidR="001C64E7" w:rsidRPr="00086354" w:rsidRDefault="001C64E7" w:rsidP="00750F36">
            <w:pPr>
              <w:spacing w:before="100" w:beforeAutospacing="1" w:after="100" w:afterAutospacing="1" w:line="240" w:lineRule="auto"/>
              <w:rPr>
                <w:lang w:eastAsia="en-US"/>
              </w:rPr>
            </w:pPr>
            <w:r w:rsidRPr="00086354">
              <w:rPr>
                <w:lang w:eastAsia="en-US"/>
              </w:rPr>
              <w:t>Unsupported Media Type</w:t>
            </w:r>
          </w:p>
        </w:tc>
        <w:tc>
          <w:tcPr>
            <w:tcW w:w="403" w:type="pct"/>
          </w:tcPr>
          <w:p w14:paraId="7AA45A6F" w14:textId="3C6D91F7" w:rsidR="001C64E7" w:rsidRDefault="001C64E7" w:rsidP="00750F36">
            <w:pPr>
              <w:spacing w:before="100" w:beforeAutospacing="1" w:after="100" w:afterAutospacing="1" w:line="240" w:lineRule="auto"/>
              <w:rPr>
                <w:lang w:eastAsia="en-US"/>
              </w:rPr>
            </w:pPr>
            <w:r>
              <w:rPr>
                <w:lang w:eastAsia="en-US"/>
              </w:rPr>
              <w:t>M</w:t>
            </w:r>
          </w:p>
        </w:tc>
      </w:tr>
      <w:tr w:rsidR="008E026F" w:rsidRPr="00086354" w14:paraId="2CBB4ADE" w14:textId="77777777" w:rsidTr="00750F36">
        <w:trPr>
          <w:trHeight w:val="300"/>
          <w:tblHeader/>
        </w:trPr>
        <w:tc>
          <w:tcPr>
            <w:tcW w:w="1635" w:type="pct"/>
          </w:tcPr>
          <w:p w14:paraId="486D422A"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2290295D" w14:textId="36A5B454"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429</w:t>
            </w:r>
          </w:p>
        </w:tc>
        <w:tc>
          <w:tcPr>
            <w:tcW w:w="2416" w:type="pct"/>
          </w:tcPr>
          <w:p w14:paraId="0F8FA20A" w14:textId="5ECC1193" w:rsidR="008E026F" w:rsidRPr="00086354" w:rsidRDefault="008E026F" w:rsidP="00750F36">
            <w:pPr>
              <w:spacing w:before="100" w:beforeAutospacing="1" w:after="100" w:afterAutospacing="1" w:line="240" w:lineRule="auto"/>
              <w:rPr>
                <w:lang w:eastAsia="en-US"/>
              </w:rPr>
            </w:pPr>
            <w:r>
              <w:rPr>
                <w:lang w:eastAsia="en-US"/>
              </w:rPr>
              <w:t>Too Many Requests</w:t>
            </w:r>
          </w:p>
        </w:tc>
        <w:tc>
          <w:tcPr>
            <w:tcW w:w="403" w:type="pct"/>
          </w:tcPr>
          <w:p w14:paraId="14481787" w14:textId="1018DDD8" w:rsidR="008E026F" w:rsidRDefault="008E026F" w:rsidP="00750F36">
            <w:pPr>
              <w:spacing w:before="100" w:beforeAutospacing="1" w:after="100" w:afterAutospacing="1" w:line="240" w:lineRule="auto"/>
              <w:rPr>
                <w:lang w:eastAsia="en-US"/>
              </w:rPr>
            </w:pPr>
            <w:r>
              <w:rPr>
                <w:lang w:eastAsia="en-US"/>
              </w:rPr>
              <w:t>R</w:t>
            </w:r>
          </w:p>
        </w:tc>
      </w:tr>
      <w:tr w:rsidR="001C64E7" w:rsidRPr="00086354" w14:paraId="1CEF6771" w14:textId="77777777" w:rsidTr="00750F36">
        <w:trPr>
          <w:trHeight w:val="300"/>
          <w:tblHeader/>
        </w:trPr>
        <w:tc>
          <w:tcPr>
            <w:tcW w:w="1635" w:type="pct"/>
          </w:tcPr>
          <w:p w14:paraId="11ABEED7" w14:textId="77777777" w:rsidR="001C64E7" w:rsidRDefault="001C64E7" w:rsidP="00750F36">
            <w:pPr>
              <w:spacing w:before="100" w:beforeAutospacing="1" w:after="100" w:afterAutospacing="1" w:line="240" w:lineRule="auto"/>
              <w:rPr>
                <w:rFonts w:ascii="Courier New" w:hAnsi="Courier New" w:cs="Courier New"/>
                <w:sz w:val="20"/>
                <w:lang w:eastAsia="en-US"/>
              </w:rPr>
            </w:pPr>
          </w:p>
        </w:tc>
        <w:tc>
          <w:tcPr>
            <w:tcW w:w="546" w:type="pct"/>
          </w:tcPr>
          <w:p w14:paraId="4854AF48" w14:textId="2D4D831E" w:rsidR="001C64E7" w:rsidRDefault="001C64E7"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500</w:t>
            </w:r>
          </w:p>
        </w:tc>
        <w:tc>
          <w:tcPr>
            <w:tcW w:w="2416" w:type="pct"/>
          </w:tcPr>
          <w:p w14:paraId="73D526A8" w14:textId="2F23F57A" w:rsidR="001C64E7" w:rsidRPr="00086354" w:rsidRDefault="001C64E7" w:rsidP="00750F36">
            <w:pPr>
              <w:spacing w:before="100" w:beforeAutospacing="1" w:after="100" w:afterAutospacing="1" w:line="240" w:lineRule="auto"/>
              <w:rPr>
                <w:lang w:eastAsia="en-US"/>
              </w:rPr>
            </w:pPr>
            <w:r w:rsidRPr="00086354">
              <w:rPr>
                <w:lang w:eastAsia="en-US"/>
              </w:rPr>
              <w:t>Internal Server error</w:t>
            </w:r>
          </w:p>
        </w:tc>
        <w:tc>
          <w:tcPr>
            <w:tcW w:w="403" w:type="pct"/>
          </w:tcPr>
          <w:p w14:paraId="53390280" w14:textId="118D2017" w:rsidR="001C64E7" w:rsidRDefault="001C64E7" w:rsidP="00750F36">
            <w:pPr>
              <w:spacing w:before="100" w:beforeAutospacing="1" w:after="100" w:afterAutospacing="1" w:line="240" w:lineRule="auto"/>
              <w:rPr>
                <w:lang w:eastAsia="en-US"/>
              </w:rPr>
            </w:pPr>
            <w:r>
              <w:rPr>
                <w:lang w:eastAsia="en-US"/>
              </w:rPr>
              <w:t>M</w:t>
            </w:r>
          </w:p>
        </w:tc>
      </w:tr>
      <w:tr w:rsidR="008E026F" w:rsidRPr="00086354" w14:paraId="7AAFE817" w14:textId="77777777" w:rsidTr="00750F36">
        <w:trPr>
          <w:trHeight w:val="300"/>
          <w:tblHeader/>
        </w:trPr>
        <w:tc>
          <w:tcPr>
            <w:tcW w:w="1635" w:type="pct"/>
          </w:tcPr>
          <w:p w14:paraId="73656322"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13990584" w14:textId="0E9A6295"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503</w:t>
            </w:r>
          </w:p>
        </w:tc>
        <w:tc>
          <w:tcPr>
            <w:tcW w:w="2416" w:type="pct"/>
          </w:tcPr>
          <w:p w14:paraId="70755DA9" w14:textId="44C65E18" w:rsidR="008E026F" w:rsidRPr="00086354" w:rsidRDefault="008E026F" w:rsidP="00750F36">
            <w:pPr>
              <w:spacing w:before="100" w:beforeAutospacing="1" w:after="100" w:afterAutospacing="1" w:line="240" w:lineRule="auto"/>
              <w:rPr>
                <w:lang w:eastAsia="en-US"/>
              </w:rPr>
            </w:pPr>
            <w:r>
              <w:rPr>
                <w:lang w:eastAsia="en-US"/>
              </w:rPr>
              <w:t>Service unavailable</w:t>
            </w:r>
          </w:p>
        </w:tc>
        <w:tc>
          <w:tcPr>
            <w:tcW w:w="403" w:type="pct"/>
          </w:tcPr>
          <w:p w14:paraId="61970BE3" w14:textId="7F74C6A2"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4D7CD0A5" w14:textId="77777777" w:rsidTr="00750F36">
        <w:trPr>
          <w:trHeight w:val="300"/>
        </w:trPr>
        <w:tc>
          <w:tcPr>
            <w:tcW w:w="1635" w:type="pct"/>
            <w:tcBorders>
              <w:top w:val="single" w:sz="6" w:space="0" w:color="DDDDDD"/>
            </w:tcBorders>
          </w:tcPr>
          <w:p w14:paraId="4AD9EC0E" w14:textId="6C62CDF6" w:rsidR="00750F36" w:rsidRDefault="00750F36" w:rsidP="00750F36">
            <w:pPr>
              <w:pStyle w:val="Code"/>
              <w:spacing w:before="100" w:beforeAutospacing="1" w:after="100" w:afterAutospacing="1"/>
            </w:pPr>
            <w:r>
              <w:t>POST</w:t>
            </w:r>
          </w:p>
        </w:tc>
        <w:tc>
          <w:tcPr>
            <w:tcW w:w="546" w:type="pct"/>
            <w:tcBorders>
              <w:top w:val="single" w:sz="6" w:space="0" w:color="DDDDDD"/>
            </w:tcBorders>
            <w:hideMark/>
          </w:tcPr>
          <w:p w14:paraId="2541A9E8" w14:textId="0FADD3FC" w:rsidR="00750F36" w:rsidRPr="00193CBC" w:rsidRDefault="00750F36" w:rsidP="00750F36">
            <w:pPr>
              <w:spacing w:before="100" w:beforeAutospacing="1" w:after="100" w:afterAutospacing="1" w:line="240" w:lineRule="auto"/>
              <w:rPr>
                <w:rFonts w:ascii="Courier New" w:hAnsi="Courier New" w:cs="Courier New"/>
                <w:b/>
                <w:sz w:val="20"/>
                <w:lang w:eastAsia="en-US"/>
              </w:rPr>
            </w:pPr>
            <w:r w:rsidRPr="00193CBC">
              <w:rPr>
                <w:rFonts w:ascii="Courier New" w:hAnsi="Courier New" w:cs="Courier New"/>
                <w:b/>
                <w:sz w:val="20"/>
                <w:lang w:eastAsia="en-US"/>
              </w:rPr>
              <w:t>201</w:t>
            </w:r>
          </w:p>
        </w:tc>
        <w:tc>
          <w:tcPr>
            <w:tcW w:w="2416" w:type="pct"/>
            <w:tcBorders>
              <w:top w:val="single" w:sz="6" w:space="0" w:color="DDDDDD"/>
            </w:tcBorders>
            <w:hideMark/>
          </w:tcPr>
          <w:p w14:paraId="631FF46F" w14:textId="2A5FEA17" w:rsidR="00750F36" w:rsidRPr="00193CBC" w:rsidRDefault="00750F36" w:rsidP="00750F36">
            <w:pPr>
              <w:spacing w:before="100" w:beforeAutospacing="1" w:after="100" w:afterAutospacing="1" w:line="240" w:lineRule="auto"/>
              <w:rPr>
                <w:b/>
                <w:lang w:eastAsia="en-US"/>
              </w:rPr>
            </w:pPr>
            <w:r w:rsidRPr="00193CBC">
              <w:rPr>
                <w:b/>
                <w:lang w:eastAsia="en-US"/>
              </w:rPr>
              <w:t>Created</w:t>
            </w:r>
          </w:p>
        </w:tc>
        <w:tc>
          <w:tcPr>
            <w:tcW w:w="403" w:type="pct"/>
            <w:tcBorders>
              <w:top w:val="single" w:sz="6" w:space="0" w:color="DDDDDD"/>
            </w:tcBorders>
          </w:tcPr>
          <w:p w14:paraId="5BF12748" w14:textId="77777777" w:rsidR="00750F36" w:rsidRPr="00086354" w:rsidRDefault="00750F36" w:rsidP="00750F36">
            <w:pPr>
              <w:spacing w:before="100" w:beforeAutospacing="1" w:after="100" w:afterAutospacing="1" w:line="240" w:lineRule="auto"/>
              <w:rPr>
                <w:lang w:eastAsia="en-US"/>
              </w:rPr>
            </w:pPr>
            <w:r>
              <w:rPr>
                <w:lang w:eastAsia="en-US"/>
              </w:rPr>
              <w:t>M</w:t>
            </w:r>
          </w:p>
        </w:tc>
      </w:tr>
      <w:tr w:rsidR="00750F36" w:rsidRPr="00086354" w14:paraId="6B069B05" w14:textId="77777777" w:rsidTr="00750F36">
        <w:trPr>
          <w:trHeight w:val="300"/>
        </w:trPr>
        <w:tc>
          <w:tcPr>
            <w:tcW w:w="1635" w:type="pct"/>
          </w:tcPr>
          <w:p w14:paraId="485D1B77"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36F36FAF"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202</w:t>
            </w:r>
          </w:p>
        </w:tc>
        <w:tc>
          <w:tcPr>
            <w:tcW w:w="2416" w:type="pct"/>
          </w:tcPr>
          <w:p w14:paraId="3410630B" w14:textId="77777777" w:rsidR="00750F36" w:rsidRDefault="00750F36" w:rsidP="00750F36">
            <w:pPr>
              <w:spacing w:before="100" w:beforeAutospacing="1" w:after="100" w:afterAutospacing="1" w:line="240" w:lineRule="auto"/>
              <w:rPr>
                <w:lang w:eastAsia="en-US"/>
              </w:rPr>
            </w:pPr>
            <w:r>
              <w:rPr>
                <w:lang w:eastAsia="en-US"/>
              </w:rPr>
              <w:t>Accepted</w:t>
            </w:r>
          </w:p>
        </w:tc>
        <w:tc>
          <w:tcPr>
            <w:tcW w:w="403" w:type="pct"/>
          </w:tcPr>
          <w:p w14:paraId="73B467FF" w14:textId="77777777" w:rsidR="00750F36" w:rsidRDefault="00750F36" w:rsidP="00750F36">
            <w:pPr>
              <w:spacing w:before="100" w:beforeAutospacing="1" w:after="100" w:afterAutospacing="1" w:line="240" w:lineRule="auto"/>
              <w:rPr>
                <w:lang w:eastAsia="en-US"/>
              </w:rPr>
            </w:pPr>
            <w:r>
              <w:rPr>
                <w:lang w:eastAsia="en-US"/>
              </w:rPr>
              <w:t>MA</w:t>
            </w:r>
          </w:p>
        </w:tc>
      </w:tr>
      <w:tr w:rsidR="00750F36" w:rsidRPr="00086354" w14:paraId="1DB4B5A9" w14:textId="77777777" w:rsidTr="00750F36">
        <w:trPr>
          <w:trHeight w:val="300"/>
        </w:trPr>
        <w:tc>
          <w:tcPr>
            <w:tcW w:w="1635" w:type="pct"/>
          </w:tcPr>
          <w:p w14:paraId="7775F28B"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hideMark/>
          </w:tcPr>
          <w:p w14:paraId="02E6B5B6"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400</w:t>
            </w:r>
          </w:p>
        </w:tc>
        <w:tc>
          <w:tcPr>
            <w:tcW w:w="2416" w:type="pct"/>
            <w:hideMark/>
          </w:tcPr>
          <w:p w14:paraId="67D5BA4B" w14:textId="77777777" w:rsidR="00750F36" w:rsidRPr="00086354" w:rsidRDefault="00750F36" w:rsidP="00750F36">
            <w:pPr>
              <w:spacing w:before="100" w:beforeAutospacing="1" w:after="100" w:afterAutospacing="1" w:line="240" w:lineRule="auto"/>
              <w:rPr>
                <w:lang w:eastAsia="en-US"/>
              </w:rPr>
            </w:pPr>
            <w:r w:rsidRPr="00086354">
              <w:rPr>
                <w:lang w:eastAsia="en-US"/>
              </w:rPr>
              <w:t>Bad Request</w:t>
            </w:r>
          </w:p>
        </w:tc>
        <w:tc>
          <w:tcPr>
            <w:tcW w:w="403" w:type="pct"/>
          </w:tcPr>
          <w:p w14:paraId="0D58AB6A" w14:textId="77777777" w:rsidR="00750F36" w:rsidRPr="00086354" w:rsidRDefault="00750F36" w:rsidP="00750F36">
            <w:pPr>
              <w:spacing w:before="100" w:beforeAutospacing="1" w:after="100" w:afterAutospacing="1" w:line="240" w:lineRule="auto"/>
              <w:rPr>
                <w:lang w:eastAsia="en-US"/>
              </w:rPr>
            </w:pPr>
            <w:r>
              <w:rPr>
                <w:lang w:eastAsia="en-US"/>
              </w:rPr>
              <w:t>M</w:t>
            </w:r>
          </w:p>
        </w:tc>
      </w:tr>
      <w:tr w:rsidR="00750F36" w:rsidRPr="00086354" w14:paraId="1D70EC76" w14:textId="77777777" w:rsidTr="00750F36">
        <w:trPr>
          <w:trHeight w:val="300"/>
        </w:trPr>
        <w:tc>
          <w:tcPr>
            <w:tcW w:w="1635" w:type="pct"/>
          </w:tcPr>
          <w:p w14:paraId="38A9D80E"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66D26BBF" w14:textId="77777777" w:rsidR="00750F36"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401</w:t>
            </w:r>
          </w:p>
        </w:tc>
        <w:tc>
          <w:tcPr>
            <w:tcW w:w="2416" w:type="pct"/>
          </w:tcPr>
          <w:p w14:paraId="317C7659" w14:textId="77777777" w:rsidR="00750F36" w:rsidRPr="00086354" w:rsidRDefault="00750F36" w:rsidP="00750F36">
            <w:pPr>
              <w:spacing w:before="100" w:beforeAutospacing="1" w:after="100" w:afterAutospacing="1" w:line="240" w:lineRule="auto"/>
              <w:rPr>
                <w:lang w:eastAsia="en-US"/>
              </w:rPr>
            </w:pPr>
            <w:r w:rsidRPr="00086354">
              <w:rPr>
                <w:lang w:eastAsia="en-US"/>
              </w:rPr>
              <w:t>Unauthorised</w:t>
            </w:r>
          </w:p>
        </w:tc>
        <w:tc>
          <w:tcPr>
            <w:tcW w:w="403" w:type="pct"/>
          </w:tcPr>
          <w:p w14:paraId="0ED506C2"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0DFADB41" w14:textId="77777777" w:rsidTr="00750F36">
        <w:trPr>
          <w:trHeight w:val="300"/>
          <w:tblHeader/>
        </w:trPr>
        <w:tc>
          <w:tcPr>
            <w:tcW w:w="1635" w:type="pct"/>
          </w:tcPr>
          <w:p w14:paraId="102C3640"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0B29DE64"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403</w:t>
            </w:r>
          </w:p>
        </w:tc>
        <w:tc>
          <w:tcPr>
            <w:tcW w:w="2416" w:type="pct"/>
          </w:tcPr>
          <w:p w14:paraId="60454B16" w14:textId="77777777" w:rsidR="00750F36" w:rsidRPr="00086354" w:rsidRDefault="00750F36" w:rsidP="00750F36">
            <w:pPr>
              <w:spacing w:before="100" w:beforeAutospacing="1" w:after="100" w:afterAutospacing="1" w:line="240" w:lineRule="auto"/>
              <w:rPr>
                <w:lang w:eastAsia="en-US"/>
              </w:rPr>
            </w:pPr>
            <w:r w:rsidRPr="00086354">
              <w:rPr>
                <w:lang w:eastAsia="en-US"/>
              </w:rPr>
              <w:t>Forbidden</w:t>
            </w:r>
          </w:p>
        </w:tc>
        <w:tc>
          <w:tcPr>
            <w:tcW w:w="403" w:type="pct"/>
          </w:tcPr>
          <w:p w14:paraId="5D5E8400"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1C59314E" w14:textId="77777777" w:rsidTr="00750F36">
        <w:trPr>
          <w:trHeight w:val="300"/>
          <w:tblHeader/>
        </w:trPr>
        <w:tc>
          <w:tcPr>
            <w:tcW w:w="1635" w:type="pct"/>
          </w:tcPr>
          <w:p w14:paraId="6BBA0BA0"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5B5CF01C"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404</w:t>
            </w:r>
          </w:p>
        </w:tc>
        <w:tc>
          <w:tcPr>
            <w:tcW w:w="2416" w:type="pct"/>
          </w:tcPr>
          <w:p w14:paraId="17744D19" w14:textId="77777777" w:rsidR="00750F36" w:rsidRPr="00086354" w:rsidRDefault="00750F36" w:rsidP="00750F36">
            <w:pPr>
              <w:spacing w:before="100" w:beforeAutospacing="1" w:after="100" w:afterAutospacing="1" w:line="240" w:lineRule="auto"/>
              <w:rPr>
                <w:lang w:eastAsia="en-US"/>
              </w:rPr>
            </w:pPr>
            <w:r w:rsidRPr="00086354">
              <w:rPr>
                <w:lang w:eastAsia="en-US"/>
              </w:rPr>
              <w:t>Not found</w:t>
            </w:r>
          </w:p>
        </w:tc>
        <w:tc>
          <w:tcPr>
            <w:tcW w:w="403" w:type="pct"/>
          </w:tcPr>
          <w:p w14:paraId="63BE7346"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7B740931" w14:textId="77777777" w:rsidTr="00750F36">
        <w:trPr>
          <w:trHeight w:val="300"/>
          <w:tblHeader/>
        </w:trPr>
        <w:tc>
          <w:tcPr>
            <w:tcW w:w="1635" w:type="pct"/>
          </w:tcPr>
          <w:p w14:paraId="24C52DE4"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3B7E5247"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405</w:t>
            </w:r>
          </w:p>
        </w:tc>
        <w:tc>
          <w:tcPr>
            <w:tcW w:w="2416" w:type="pct"/>
          </w:tcPr>
          <w:p w14:paraId="78274E73" w14:textId="77777777" w:rsidR="00750F36" w:rsidRPr="00086354" w:rsidRDefault="00750F36" w:rsidP="00750F36">
            <w:pPr>
              <w:spacing w:before="100" w:beforeAutospacing="1" w:after="100" w:afterAutospacing="1" w:line="240" w:lineRule="auto"/>
              <w:rPr>
                <w:lang w:eastAsia="en-US"/>
              </w:rPr>
            </w:pPr>
            <w:r w:rsidRPr="00086354">
              <w:rPr>
                <w:lang w:eastAsia="en-US"/>
              </w:rPr>
              <w:t>Not Allowed</w:t>
            </w:r>
          </w:p>
        </w:tc>
        <w:tc>
          <w:tcPr>
            <w:tcW w:w="403" w:type="pct"/>
          </w:tcPr>
          <w:p w14:paraId="16F977C2"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5538D429" w14:textId="77777777" w:rsidTr="00750F36">
        <w:trPr>
          <w:trHeight w:val="300"/>
          <w:tblHeader/>
        </w:trPr>
        <w:tc>
          <w:tcPr>
            <w:tcW w:w="1635" w:type="pct"/>
          </w:tcPr>
          <w:p w14:paraId="23E244CF"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3A768AA6" w14:textId="6D5397B5"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408</w:t>
            </w:r>
          </w:p>
        </w:tc>
        <w:tc>
          <w:tcPr>
            <w:tcW w:w="2416" w:type="pct"/>
          </w:tcPr>
          <w:p w14:paraId="70B1C6C9" w14:textId="51146DC1" w:rsidR="008E026F" w:rsidRPr="00086354" w:rsidRDefault="008E026F" w:rsidP="00750F36">
            <w:pPr>
              <w:spacing w:before="100" w:beforeAutospacing="1" w:after="100" w:afterAutospacing="1" w:line="240" w:lineRule="auto"/>
              <w:rPr>
                <w:lang w:eastAsia="en-US"/>
              </w:rPr>
            </w:pPr>
            <w:r>
              <w:rPr>
                <w:lang w:eastAsia="en-US"/>
              </w:rPr>
              <w:t>Request Timeout</w:t>
            </w:r>
          </w:p>
        </w:tc>
        <w:tc>
          <w:tcPr>
            <w:tcW w:w="403" w:type="pct"/>
          </w:tcPr>
          <w:p w14:paraId="6F240DF8" w14:textId="53D95E69"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0E3CC69B" w14:textId="77777777" w:rsidTr="00750F36">
        <w:trPr>
          <w:trHeight w:val="300"/>
          <w:tblHeader/>
        </w:trPr>
        <w:tc>
          <w:tcPr>
            <w:tcW w:w="1635" w:type="pct"/>
          </w:tcPr>
          <w:p w14:paraId="2D919417"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44EAF06D"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415</w:t>
            </w:r>
          </w:p>
        </w:tc>
        <w:tc>
          <w:tcPr>
            <w:tcW w:w="2416" w:type="pct"/>
          </w:tcPr>
          <w:p w14:paraId="041656AD" w14:textId="77777777" w:rsidR="00750F36" w:rsidRPr="00086354" w:rsidRDefault="00750F36" w:rsidP="00750F36">
            <w:pPr>
              <w:spacing w:before="100" w:beforeAutospacing="1" w:after="100" w:afterAutospacing="1" w:line="240" w:lineRule="auto"/>
              <w:rPr>
                <w:lang w:eastAsia="en-US"/>
              </w:rPr>
            </w:pPr>
            <w:r w:rsidRPr="00086354">
              <w:rPr>
                <w:lang w:eastAsia="en-US"/>
              </w:rPr>
              <w:t>Unsupported Media Type</w:t>
            </w:r>
          </w:p>
        </w:tc>
        <w:tc>
          <w:tcPr>
            <w:tcW w:w="403" w:type="pct"/>
          </w:tcPr>
          <w:p w14:paraId="6807CC7D"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710F8996" w14:textId="77777777" w:rsidTr="00750F36">
        <w:trPr>
          <w:trHeight w:val="300"/>
          <w:tblHeader/>
        </w:trPr>
        <w:tc>
          <w:tcPr>
            <w:tcW w:w="1635" w:type="pct"/>
          </w:tcPr>
          <w:p w14:paraId="4C9BF110"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157BDAF7"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422</w:t>
            </w:r>
          </w:p>
        </w:tc>
        <w:tc>
          <w:tcPr>
            <w:tcW w:w="2416" w:type="pct"/>
          </w:tcPr>
          <w:p w14:paraId="4B8BFBA3" w14:textId="77777777" w:rsidR="00750F36" w:rsidRPr="00086354" w:rsidRDefault="00750F36" w:rsidP="00750F36">
            <w:pPr>
              <w:spacing w:before="100" w:beforeAutospacing="1" w:after="100" w:afterAutospacing="1" w:line="240" w:lineRule="auto"/>
              <w:rPr>
                <w:lang w:eastAsia="en-US"/>
              </w:rPr>
            </w:pPr>
            <w:proofErr w:type="spellStart"/>
            <w:r w:rsidRPr="00086354">
              <w:rPr>
                <w:lang w:eastAsia="en-US"/>
              </w:rPr>
              <w:t>Unprocessable</w:t>
            </w:r>
            <w:proofErr w:type="spellEnd"/>
            <w:r w:rsidRPr="00086354">
              <w:rPr>
                <w:lang w:eastAsia="en-US"/>
              </w:rPr>
              <w:t xml:space="preserve"> Entity</w:t>
            </w:r>
          </w:p>
        </w:tc>
        <w:tc>
          <w:tcPr>
            <w:tcW w:w="403" w:type="pct"/>
          </w:tcPr>
          <w:p w14:paraId="5441881C"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5E33A679" w14:textId="77777777" w:rsidTr="00750F36">
        <w:trPr>
          <w:trHeight w:val="300"/>
          <w:tblHeader/>
        </w:trPr>
        <w:tc>
          <w:tcPr>
            <w:tcW w:w="1635" w:type="pct"/>
          </w:tcPr>
          <w:p w14:paraId="795B0353"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339B88DB" w14:textId="01B13874"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429</w:t>
            </w:r>
          </w:p>
        </w:tc>
        <w:tc>
          <w:tcPr>
            <w:tcW w:w="2416" w:type="pct"/>
          </w:tcPr>
          <w:p w14:paraId="70DDFD37" w14:textId="5346BBCC" w:rsidR="008E026F" w:rsidRPr="00086354" w:rsidRDefault="008E026F" w:rsidP="00750F36">
            <w:pPr>
              <w:spacing w:before="100" w:beforeAutospacing="1" w:after="100" w:afterAutospacing="1" w:line="240" w:lineRule="auto"/>
              <w:rPr>
                <w:lang w:eastAsia="en-US"/>
              </w:rPr>
            </w:pPr>
            <w:r>
              <w:rPr>
                <w:lang w:eastAsia="en-US"/>
              </w:rPr>
              <w:t>Too Many Requests</w:t>
            </w:r>
          </w:p>
        </w:tc>
        <w:tc>
          <w:tcPr>
            <w:tcW w:w="403" w:type="pct"/>
          </w:tcPr>
          <w:p w14:paraId="0F482803" w14:textId="32D3D0DB"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66D0DF22" w14:textId="77777777" w:rsidTr="00750F36">
        <w:trPr>
          <w:trHeight w:val="300"/>
          <w:tblHeader/>
        </w:trPr>
        <w:tc>
          <w:tcPr>
            <w:tcW w:w="1635" w:type="pct"/>
          </w:tcPr>
          <w:p w14:paraId="7C1E4383"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3010FAE4"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500</w:t>
            </w:r>
          </w:p>
        </w:tc>
        <w:tc>
          <w:tcPr>
            <w:tcW w:w="2416" w:type="pct"/>
          </w:tcPr>
          <w:p w14:paraId="1675D1E0" w14:textId="77777777" w:rsidR="00750F36" w:rsidRPr="00086354" w:rsidRDefault="00750F36" w:rsidP="00750F36">
            <w:pPr>
              <w:spacing w:before="100" w:beforeAutospacing="1" w:after="100" w:afterAutospacing="1" w:line="240" w:lineRule="auto"/>
              <w:rPr>
                <w:lang w:eastAsia="en-US"/>
              </w:rPr>
            </w:pPr>
            <w:r w:rsidRPr="00086354">
              <w:rPr>
                <w:lang w:eastAsia="en-US"/>
              </w:rPr>
              <w:t>Internal Server error</w:t>
            </w:r>
          </w:p>
        </w:tc>
        <w:tc>
          <w:tcPr>
            <w:tcW w:w="403" w:type="pct"/>
          </w:tcPr>
          <w:p w14:paraId="41013812"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4FCC1AD7" w14:textId="77777777" w:rsidTr="00750F36">
        <w:trPr>
          <w:trHeight w:val="300"/>
          <w:tblHeader/>
        </w:trPr>
        <w:tc>
          <w:tcPr>
            <w:tcW w:w="1635" w:type="pct"/>
          </w:tcPr>
          <w:p w14:paraId="4CDD582B"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628C36DF" w14:textId="13962B61"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503</w:t>
            </w:r>
          </w:p>
        </w:tc>
        <w:tc>
          <w:tcPr>
            <w:tcW w:w="2416" w:type="pct"/>
          </w:tcPr>
          <w:p w14:paraId="3821ED44" w14:textId="25CAC72F" w:rsidR="008E026F" w:rsidRPr="00086354" w:rsidRDefault="008E026F" w:rsidP="00750F36">
            <w:pPr>
              <w:spacing w:before="100" w:beforeAutospacing="1" w:after="100" w:afterAutospacing="1" w:line="240" w:lineRule="auto"/>
              <w:rPr>
                <w:lang w:eastAsia="en-US"/>
              </w:rPr>
            </w:pPr>
            <w:r>
              <w:rPr>
                <w:lang w:eastAsia="en-US"/>
              </w:rPr>
              <w:t>Service unavailable</w:t>
            </w:r>
          </w:p>
        </w:tc>
        <w:tc>
          <w:tcPr>
            <w:tcW w:w="403" w:type="pct"/>
          </w:tcPr>
          <w:p w14:paraId="089824E5" w14:textId="00E264F8"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5BFF5614" w14:textId="77777777" w:rsidTr="00750F36">
        <w:trPr>
          <w:trHeight w:val="300"/>
        </w:trPr>
        <w:tc>
          <w:tcPr>
            <w:tcW w:w="1635" w:type="pct"/>
            <w:tcBorders>
              <w:top w:val="single" w:sz="6" w:space="0" w:color="DDDDDD"/>
            </w:tcBorders>
          </w:tcPr>
          <w:p w14:paraId="0D62BA0A" w14:textId="028AA902" w:rsidR="00750F36" w:rsidRDefault="00750F36" w:rsidP="00193CBC">
            <w:pPr>
              <w:pStyle w:val="Code"/>
              <w:spacing w:before="100" w:beforeAutospacing="1" w:after="100" w:afterAutospacing="1"/>
            </w:pPr>
            <w:r>
              <w:t>P</w:t>
            </w:r>
            <w:r w:rsidR="00193CBC">
              <w:t>ATCH</w:t>
            </w:r>
          </w:p>
        </w:tc>
        <w:tc>
          <w:tcPr>
            <w:tcW w:w="546" w:type="pct"/>
            <w:tcBorders>
              <w:top w:val="single" w:sz="6" w:space="0" w:color="DDDDDD"/>
            </w:tcBorders>
            <w:hideMark/>
          </w:tcPr>
          <w:p w14:paraId="1F87D29A" w14:textId="1546CAB5" w:rsidR="00750F36" w:rsidRPr="00193CBC" w:rsidRDefault="00193CBC" w:rsidP="00750F36">
            <w:pPr>
              <w:spacing w:before="100" w:beforeAutospacing="1" w:after="100" w:afterAutospacing="1" w:line="240" w:lineRule="auto"/>
              <w:rPr>
                <w:rFonts w:ascii="Courier New" w:hAnsi="Courier New" w:cs="Courier New"/>
                <w:sz w:val="20"/>
                <w:lang w:eastAsia="en-US"/>
              </w:rPr>
            </w:pPr>
            <w:r w:rsidRPr="00193CBC">
              <w:rPr>
                <w:rFonts w:ascii="Courier New" w:hAnsi="Courier New" w:cs="Courier New"/>
                <w:sz w:val="20"/>
                <w:lang w:eastAsia="en-US"/>
              </w:rPr>
              <w:t>202</w:t>
            </w:r>
          </w:p>
        </w:tc>
        <w:tc>
          <w:tcPr>
            <w:tcW w:w="2416" w:type="pct"/>
            <w:tcBorders>
              <w:top w:val="single" w:sz="6" w:space="0" w:color="DDDDDD"/>
            </w:tcBorders>
            <w:hideMark/>
          </w:tcPr>
          <w:p w14:paraId="38A71492" w14:textId="3E55D857" w:rsidR="00750F36" w:rsidRPr="00193CBC" w:rsidRDefault="00193CBC" w:rsidP="00750F36">
            <w:pPr>
              <w:spacing w:before="100" w:beforeAutospacing="1" w:after="100" w:afterAutospacing="1" w:line="240" w:lineRule="auto"/>
              <w:rPr>
                <w:lang w:eastAsia="en-US"/>
              </w:rPr>
            </w:pPr>
            <w:r w:rsidRPr="00193CBC">
              <w:rPr>
                <w:lang w:eastAsia="en-US"/>
              </w:rPr>
              <w:t>Accepted</w:t>
            </w:r>
          </w:p>
        </w:tc>
        <w:tc>
          <w:tcPr>
            <w:tcW w:w="403" w:type="pct"/>
            <w:tcBorders>
              <w:top w:val="single" w:sz="6" w:space="0" w:color="DDDDDD"/>
            </w:tcBorders>
          </w:tcPr>
          <w:p w14:paraId="7CCCE879" w14:textId="69C57877" w:rsidR="00750F36" w:rsidRPr="00086354" w:rsidRDefault="00193CBC" w:rsidP="00750F36">
            <w:pPr>
              <w:spacing w:before="100" w:beforeAutospacing="1" w:after="100" w:afterAutospacing="1" w:line="240" w:lineRule="auto"/>
              <w:rPr>
                <w:lang w:eastAsia="en-US"/>
              </w:rPr>
            </w:pPr>
            <w:r>
              <w:rPr>
                <w:lang w:eastAsia="en-US"/>
              </w:rPr>
              <w:t>MA</w:t>
            </w:r>
          </w:p>
        </w:tc>
      </w:tr>
      <w:tr w:rsidR="00750F36" w:rsidRPr="00086354" w14:paraId="43C4F930" w14:textId="77777777" w:rsidTr="00750F36">
        <w:trPr>
          <w:trHeight w:val="300"/>
        </w:trPr>
        <w:tc>
          <w:tcPr>
            <w:tcW w:w="1635" w:type="pct"/>
          </w:tcPr>
          <w:p w14:paraId="6D961B4C"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32A2313D" w14:textId="47B97D2F" w:rsidR="00750F36" w:rsidRPr="00193CBC" w:rsidRDefault="00193CBC" w:rsidP="00750F36">
            <w:pPr>
              <w:spacing w:before="100" w:beforeAutospacing="1" w:after="100" w:afterAutospacing="1" w:line="240" w:lineRule="auto"/>
              <w:rPr>
                <w:rFonts w:ascii="Courier New" w:hAnsi="Courier New" w:cs="Courier New"/>
                <w:b/>
                <w:sz w:val="20"/>
                <w:lang w:eastAsia="en-US"/>
              </w:rPr>
            </w:pPr>
            <w:r w:rsidRPr="00193CBC">
              <w:rPr>
                <w:rFonts w:ascii="Courier New" w:hAnsi="Courier New" w:cs="Courier New"/>
                <w:b/>
                <w:sz w:val="20"/>
                <w:lang w:eastAsia="en-US"/>
              </w:rPr>
              <w:t>204</w:t>
            </w:r>
          </w:p>
        </w:tc>
        <w:tc>
          <w:tcPr>
            <w:tcW w:w="2416" w:type="pct"/>
          </w:tcPr>
          <w:p w14:paraId="1347CA1A" w14:textId="6D33C2BF" w:rsidR="00750F36" w:rsidRPr="00193CBC" w:rsidRDefault="00193CBC" w:rsidP="00750F36">
            <w:pPr>
              <w:spacing w:before="100" w:beforeAutospacing="1" w:after="100" w:afterAutospacing="1" w:line="240" w:lineRule="auto"/>
              <w:rPr>
                <w:b/>
                <w:lang w:eastAsia="en-US"/>
              </w:rPr>
            </w:pPr>
            <w:r w:rsidRPr="00193CBC">
              <w:rPr>
                <w:b/>
                <w:lang w:eastAsia="en-US"/>
              </w:rPr>
              <w:t>No content</w:t>
            </w:r>
          </w:p>
        </w:tc>
        <w:tc>
          <w:tcPr>
            <w:tcW w:w="403" w:type="pct"/>
          </w:tcPr>
          <w:p w14:paraId="44211239" w14:textId="572316FB" w:rsidR="00750F36" w:rsidRDefault="00193CBC" w:rsidP="00750F36">
            <w:pPr>
              <w:spacing w:before="100" w:beforeAutospacing="1" w:after="100" w:afterAutospacing="1" w:line="240" w:lineRule="auto"/>
              <w:rPr>
                <w:lang w:eastAsia="en-US"/>
              </w:rPr>
            </w:pPr>
            <w:r>
              <w:rPr>
                <w:lang w:eastAsia="en-US"/>
              </w:rPr>
              <w:t>M</w:t>
            </w:r>
          </w:p>
        </w:tc>
      </w:tr>
      <w:tr w:rsidR="00750F36" w:rsidRPr="00086354" w14:paraId="00032339" w14:textId="77777777" w:rsidTr="00750F36">
        <w:trPr>
          <w:trHeight w:val="300"/>
        </w:trPr>
        <w:tc>
          <w:tcPr>
            <w:tcW w:w="1635" w:type="pct"/>
          </w:tcPr>
          <w:p w14:paraId="7698702A"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hideMark/>
          </w:tcPr>
          <w:p w14:paraId="5113F145"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400</w:t>
            </w:r>
          </w:p>
        </w:tc>
        <w:tc>
          <w:tcPr>
            <w:tcW w:w="2416" w:type="pct"/>
            <w:hideMark/>
          </w:tcPr>
          <w:p w14:paraId="051BC135" w14:textId="77777777" w:rsidR="00750F36" w:rsidRPr="00086354" w:rsidRDefault="00750F36" w:rsidP="00750F36">
            <w:pPr>
              <w:spacing w:before="100" w:beforeAutospacing="1" w:after="100" w:afterAutospacing="1" w:line="240" w:lineRule="auto"/>
              <w:rPr>
                <w:lang w:eastAsia="en-US"/>
              </w:rPr>
            </w:pPr>
            <w:r w:rsidRPr="00086354">
              <w:rPr>
                <w:lang w:eastAsia="en-US"/>
              </w:rPr>
              <w:t>Bad Request</w:t>
            </w:r>
          </w:p>
        </w:tc>
        <w:tc>
          <w:tcPr>
            <w:tcW w:w="403" w:type="pct"/>
          </w:tcPr>
          <w:p w14:paraId="14CFB944" w14:textId="77777777" w:rsidR="00750F36" w:rsidRPr="00086354" w:rsidRDefault="00750F36" w:rsidP="00750F36">
            <w:pPr>
              <w:spacing w:before="100" w:beforeAutospacing="1" w:after="100" w:afterAutospacing="1" w:line="240" w:lineRule="auto"/>
              <w:rPr>
                <w:lang w:eastAsia="en-US"/>
              </w:rPr>
            </w:pPr>
            <w:r>
              <w:rPr>
                <w:lang w:eastAsia="en-US"/>
              </w:rPr>
              <w:t>M</w:t>
            </w:r>
          </w:p>
        </w:tc>
      </w:tr>
      <w:tr w:rsidR="00750F36" w:rsidRPr="00086354" w14:paraId="514262D8" w14:textId="77777777" w:rsidTr="00750F36">
        <w:trPr>
          <w:trHeight w:val="300"/>
        </w:trPr>
        <w:tc>
          <w:tcPr>
            <w:tcW w:w="1635" w:type="pct"/>
          </w:tcPr>
          <w:p w14:paraId="136AFA0E"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0A07B558" w14:textId="77777777" w:rsidR="00750F36"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401</w:t>
            </w:r>
          </w:p>
        </w:tc>
        <w:tc>
          <w:tcPr>
            <w:tcW w:w="2416" w:type="pct"/>
          </w:tcPr>
          <w:p w14:paraId="64C4B27E" w14:textId="77777777" w:rsidR="00750F36" w:rsidRPr="00086354" w:rsidRDefault="00750F36" w:rsidP="00750F36">
            <w:pPr>
              <w:spacing w:before="100" w:beforeAutospacing="1" w:after="100" w:afterAutospacing="1" w:line="240" w:lineRule="auto"/>
              <w:rPr>
                <w:lang w:eastAsia="en-US"/>
              </w:rPr>
            </w:pPr>
            <w:r w:rsidRPr="00086354">
              <w:rPr>
                <w:lang w:eastAsia="en-US"/>
              </w:rPr>
              <w:t>Unauthorised</w:t>
            </w:r>
          </w:p>
        </w:tc>
        <w:tc>
          <w:tcPr>
            <w:tcW w:w="403" w:type="pct"/>
          </w:tcPr>
          <w:p w14:paraId="690072D6"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3A25B22B" w14:textId="77777777" w:rsidTr="00750F36">
        <w:trPr>
          <w:trHeight w:val="300"/>
          <w:tblHeader/>
        </w:trPr>
        <w:tc>
          <w:tcPr>
            <w:tcW w:w="1635" w:type="pct"/>
          </w:tcPr>
          <w:p w14:paraId="7AD6CFE8"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1DF2F683"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403</w:t>
            </w:r>
          </w:p>
        </w:tc>
        <w:tc>
          <w:tcPr>
            <w:tcW w:w="2416" w:type="pct"/>
          </w:tcPr>
          <w:p w14:paraId="0CE7C38E" w14:textId="77777777" w:rsidR="00750F36" w:rsidRPr="00086354" w:rsidRDefault="00750F36" w:rsidP="00750F36">
            <w:pPr>
              <w:spacing w:before="100" w:beforeAutospacing="1" w:after="100" w:afterAutospacing="1" w:line="240" w:lineRule="auto"/>
              <w:rPr>
                <w:lang w:eastAsia="en-US"/>
              </w:rPr>
            </w:pPr>
            <w:r w:rsidRPr="00086354">
              <w:rPr>
                <w:lang w:eastAsia="en-US"/>
              </w:rPr>
              <w:t>Forbidden</w:t>
            </w:r>
          </w:p>
        </w:tc>
        <w:tc>
          <w:tcPr>
            <w:tcW w:w="403" w:type="pct"/>
          </w:tcPr>
          <w:p w14:paraId="3245C866"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2C2CB7E2" w14:textId="77777777" w:rsidTr="00750F36">
        <w:trPr>
          <w:trHeight w:val="300"/>
          <w:tblHeader/>
        </w:trPr>
        <w:tc>
          <w:tcPr>
            <w:tcW w:w="1635" w:type="pct"/>
          </w:tcPr>
          <w:p w14:paraId="5330EF8A"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17626BC2"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404</w:t>
            </w:r>
          </w:p>
        </w:tc>
        <w:tc>
          <w:tcPr>
            <w:tcW w:w="2416" w:type="pct"/>
          </w:tcPr>
          <w:p w14:paraId="35CCB729" w14:textId="77777777" w:rsidR="00750F36" w:rsidRPr="00086354" w:rsidRDefault="00750F36" w:rsidP="00750F36">
            <w:pPr>
              <w:spacing w:before="100" w:beforeAutospacing="1" w:after="100" w:afterAutospacing="1" w:line="240" w:lineRule="auto"/>
              <w:rPr>
                <w:lang w:eastAsia="en-US"/>
              </w:rPr>
            </w:pPr>
            <w:r w:rsidRPr="00086354">
              <w:rPr>
                <w:lang w:eastAsia="en-US"/>
              </w:rPr>
              <w:t>Not found</w:t>
            </w:r>
          </w:p>
        </w:tc>
        <w:tc>
          <w:tcPr>
            <w:tcW w:w="403" w:type="pct"/>
          </w:tcPr>
          <w:p w14:paraId="099B76E4"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388225BD" w14:textId="77777777" w:rsidTr="00750F36">
        <w:trPr>
          <w:trHeight w:val="300"/>
          <w:tblHeader/>
        </w:trPr>
        <w:tc>
          <w:tcPr>
            <w:tcW w:w="1635" w:type="pct"/>
          </w:tcPr>
          <w:p w14:paraId="4A9735A3"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25F19492"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405</w:t>
            </w:r>
          </w:p>
        </w:tc>
        <w:tc>
          <w:tcPr>
            <w:tcW w:w="2416" w:type="pct"/>
          </w:tcPr>
          <w:p w14:paraId="3FDD5D29" w14:textId="77777777" w:rsidR="00750F36" w:rsidRPr="00086354" w:rsidRDefault="00750F36" w:rsidP="00750F36">
            <w:pPr>
              <w:spacing w:before="100" w:beforeAutospacing="1" w:after="100" w:afterAutospacing="1" w:line="240" w:lineRule="auto"/>
              <w:rPr>
                <w:lang w:eastAsia="en-US"/>
              </w:rPr>
            </w:pPr>
            <w:r w:rsidRPr="00086354">
              <w:rPr>
                <w:lang w:eastAsia="en-US"/>
              </w:rPr>
              <w:t>Not Allowed</w:t>
            </w:r>
          </w:p>
        </w:tc>
        <w:tc>
          <w:tcPr>
            <w:tcW w:w="403" w:type="pct"/>
          </w:tcPr>
          <w:p w14:paraId="2A4BC99C"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0061C57D" w14:textId="77777777" w:rsidTr="00750F36">
        <w:trPr>
          <w:trHeight w:val="300"/>
          <w:tblHeader/>
        </w:trPr>
        <w:tc>
          <w:tcPr>
            <w:tcW w:w="1635" w:type="pct"/>
          </w:tcPr>
          <w:p w14:paraId="32E593EB"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2C687E6E" w14:textId="45CB3C71"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408</w:t>
            </w:r>
          </w:p>
        </w:tc>
        <w:tc>
          <w:tcPr>
            <w:tcW w:w="2416" w:type="pct"/>
          </w:tcPr>
          <w:p w14:paraId="3FC7168E" w14:textId="1A9FE380" w:rsidR="008E026F" w:rsidRPr="00086354" w:rsidRDefault="008E026F" w:rsidP="00750F36">
            <w:pPr>
              <w:spacing w:before="100" w:beforeAutospacing="1" w:after="100" w:afterAutospacing="1" w:line="240" w:lineRule="auto"/>
              <w:rPr>
                <w:lang w:eastAsia="en-US"/>
              </w:rPr>
            </w:pPr>
            <w:r>
              <w:rPr>
                <w:lang w:eastAsia="en-US"/>
              </w:rPr>
              <w:t>Request timeout</w:t>
            </w:r>
          </w:p>
        </w:tc>
        <w:tc>
          <w:tcPr>
            <w:tcW w:w="403" w:type="pct"/>
          </w:tcPr>
          <w:p w14:paraId="53B92232" w14:textId="29EB61E3"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677B775B" w14:textId="77777777" w:rsidTr="00750F36">
        <w:trPr>
          <w:trHeight w:val="300"/>
          <w:tblHeader/>
        </w:trPr>
        <w:tc>
          <w:tcPr>
            <w:tcW w:w="1635" w:type="pct"/>
          </w:tcPr>
          <w:p w14:paraId="73EE82BF"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201AD758"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415</w:t>
            </w:r>
          </w:p>
        </w:tc>
        <w:tc>
          <w:tcPr>
            <w:tcW w:w="2416" w:type="pct"/>
          </w:tcPr>
          <w:p w14:paraId="40C40B7B" w14:textId="77777777" w:rsidR="00750F36" w:rsidRPr="00086354" w:rsidRDefault="00750F36" w:rsidP="00750F36">
            <w:pPr>
              <w:spacing w:before="100" w:beforeAutospacing="1" w:after="100" w:afterAutospacing="1" w:line="240" w:lineRule="auto"/>
              <w:rPr>
                <w:lang w:eastAsia="en-US"/>
              </w:rPr>
            </w:pPr>
            <w:r w:rsidRPr="00086354">
              <w:rPr>
                <w:lang w:eastAsia="en-US"/>
              </w:rPr>
              <w:t>Unsupported Media Type</w:t>
            </w:r>
          </w:p>
        </w:tc>
        <w:tc>
          <w:tcPr>
            <w:tcW w:w="403" w:type="pct"/>
          </w:tcPr>
          <w:p w14:paraId="3BF95695" w14:textId="77777777" w:rsidR="00750F36" w:rsidRDefault="00750F36" w:rsidP="00750F36">
            <w:pPr>
              <w:spacing w:before="100" w:beforeAutospacing="1" w:after="100" w:afterAutospacing="1" w:line="240" w:lineRule="auto"/>
              <w:rPr>
                <w:lang w:eastAsia="en-US"/>
              </w:rPr>
            </w:pPr>
            <w:r>
              <w:rPr>
                <w:lang w:eastAsia="en-US"/>
              </w:rPr>
              <w:t>M</w:t>
            </w:r>
          </w:p>
        </w:tc>
      </w:tr>
      <w:tr w:rsidR="00750F36" w:rsidRPr="00086354" w14:paraId="2530C361" w14:textId="77777777" w:rsidTr="00750F36">
        <w:trPr>
          <w:trHeight w:val="300"/>
          <w:tblHeader/>
        </w:trPr>
        <w:tc>
          <w:tcPr>
            <w:tcW w:w="1635" w:type="pct"/>
          </w:tcPr>
          <w:p w14:paraId="069EC71D"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144949FA"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422</w:t>
            </w:r>
          </w:p>
        </w:tc>
        <w:tc>
          <w:tcPr>
            <w:tcW w:w="2416" w:type="pct"/>
          </w:tcPr>
          <w:p w14:paraId="5AA7B643" w14:textId="2A0249F1" w:rsidR="00750F36" w:rsidRPr="00086354" w:rsidRDefault="00193CBC" w:rsidP="00750F36">
            <w:pPr>
              <w:spacing w:before="100" w:beforeAutospacing="1" w:after="100" w:afterAutospacing="1" w:line="240" w:lineRule="auto"/>
              <w:rPr>
                <w:lang w:eastAsia="en-US"/>
              </w:rPr>
            </w:pPr>
            <w:proofErr w:type="spellStart"/>
            <w:r w:rsidRPr="00193CBC">
              <w:rPr>
                <w:lang w:eastAsia="en-US"/>
              </w:rPr>
              <w:t>Unprocessable</w:t>
            </w:r>
            <w:proofErr w:type="spellEnd"/>
            <w:r w:rsidRPr="00193CBC">
              <w:rPr>
                <w:lang w:eastAsia="en-US"/>
              </w:rPr>
              <w:t xml:space="preserve"> </w:t>
            </w:r>
            <w:r w:rsidR="00750F36" w:rsidRPr="00086354">
              <w:rPr>
                <w:lang w:eastAsia="en-US"/>
              </w:rPr>
              <w:t>Entity</w:t>
            </w:r>
          </w:p>
        </w:tc>
        <w:tc>
          <w:tcPr>
            <w:tcW w:w="403" w:type="pct"/>
          </w:tcPr>
          <w:p w14:paraId="6F081C40"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5FA6F853" w14:textId="77777777" w:rsidTr="00750F36">
        <w:trPr>
          <w:trHeight w:val="300"/>
          <w:tblHeader/>
        </w:trPr>
        <w:tc>
          <w:tcPr>
            <w:tcW w:w="1635" w:type="pct"/>
          </w:tcPr>
          <w:p w14:paraId="09C283A5"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064115A8" w14:textId="679D0A99" w:rsidR="008E026F" w:rsidRDefault="008E026F" w:rsidP="008E026F">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429</w:t>
            </w:r>
          </w:p>
        </w:tc>
        <w:tc>
          <w:tcPr>
            <w:tcW w:w="2416" w:type="pct"/>
          </w:tcPr>
          <w:p w14:paraId="09E870CD" w14:textId="7582904D" w:rsidR="008E026F" w:rsidRPr="00193CBC" w:rsidRDefault="008E026F" w:rsidP="00750F36">
            <w:pPr>
              <w:spacing w:before="100" w:beforeAutospacing="1" w:after="100" w:afterAutospacing="1" w:line="240" w:lineRule="auto"/>
              <w:rPr>
                <w:lang w:eastAsia="en-US"/>
              </w:rPr>
            </w:pPr>
            <w:r>
              <w:rPr>
                <w:lang w:eastAsia="en-US"/>
              </w:rPr>
              <w:t>Too Many Requests</w:t>
            </w:r>
          </w:p>
        </w:tc>
        <w:tc>
          <w:tcPr>
            <w:tcW w:w="403" w:type="pct"/>
          </w:tcPr>
          <w:p w14:paraId="353C26BD" w14:textId="6BC470E7" w:rsidR="008E026F" w:rsidRDefault="008E026F" w:rsidP="00750F36">
            <w:pPr>
              <w:spacing w:before="100" w:beforeAutospacing="1" w:after="100" w:afterAutospacing="1" w:line="240" w:lineRule="auto"/>
              <w:rPr>
                <w:lang w:eastAsia="en-US"/>
              </w:rPr>
            </w:pPr>
            <w:r>
              <w:rPr>
                <w:lang w:eastAsia="en-US"/>
              </w:rPr>
              <w:t>R</w:t>
            </w:r>
          </w:p>
        </w:tc>
      </w:tr>
      <w:tr w:rsidR="00750F36" w:rsidRPr="00086354" w14:paraId="2CBD833A" w14:textId="77777777" w:rsidTr="00750F36">
        <w:trPr>
          <w:trHeight w:val="300"/>
          <w:tblHeader/>
        </w:trPr>
        <w:tc>
          <w:tcPr>
            <w:tcW w:w="1635" w:type="pct"/>
          </w:tcPr>
          <w:p w14:paraId="5AC42B17"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32B5FCCE"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500</w:t>
            </w:r>
          </w:p>
        </w:tc>
        <w:tc>
          <w:tcPr>
            <w:tcW w:w="2416" w:type="pct"/>
          </w:tcPr>
          <w:p w14:paraId="0AB03073" w14:textId="77777777" w:rsidR="00750F36" w:rsidRPr="00086354" w:rsidRDefault="00750F36" w:rsidP="00750F36">
            <w:pPr>
              <w:spacing w:before="100" w:beforeAutospacing="1" w:after="100" w:afterAutospacing="1" w:line="240" w:lineRule="auto"/>
              <w:rPr>
                <w:lang w:eastAsia="en-US"/>
              </w:rPr>
            </w:pPr>
            <w:r w:rsidRPr="00086354">
              <w:rPr>
                <w:lang w:eastAsia="en-US"/>
              </w:rPr>
              <w:t>Internal Server error</w:t>
            </w:r>
          </w:p>
        </w:tc>
        <w:tc>
          <w:tcPr>
            <w:tcW w:w="403" w:type="pct"/>
          </w:tcPr>
          <w:p w14:paraId="243F5571" w14:textId="77777777" w:rsidR="00750F36" w:rsidRDefault="00750F36" w:rsidP="00750F36">
            <w:pPr>
              <w:spacing w:before="100" w:beforeAutospacing="1" w:after="100" w:afterAutospacing="1" w:line="240" w:lineRule="auto"/>
              <w:rPr>
                <w:lang w:eastAsia="en-US"/>
              </w:rPr>
            </w:pPr>
            <w:r>
              <w:rPr>
                <w:lang w:eastAsia="en-US"/>
              </w:rPr>
              <w:t>M</w:t>
            </w:r>
          </w:p>
        </w:tc>
      </w:tr>
      <w:tr w:rsidR="008E026F" w:rsidRPr="00086354" w14:paraId="0946AC06" w14:textId="77777777" w:rsidTr="00750F36">
        <w:trPr>
          <w:trHeight w:val="300"/>
          <w:tblHeader/>
        </w:trPr>
        <w:tc>
          <w:tcPr>
            <w:tcW w:w="1635" w:type="pct"/>
          </w:tcPr>
          <w:p w14:paraId="48EF20C1"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18C86CD9" w14:textId="679E65F5"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503</w:t>
            </w:r>
          </w:p>
        </w:tc>
        <w:tc>
          <w:tcPr>
            <w:tcW w:w="2416" w:type="pct"/>
          </w:tcPr>
          <w:p w14:paraId="5C04876A" w14:textId="24D8F624" w:rsidR="008E026F" w:rsidRPr="00086354" w:rsidRDefault="008E026F" w:rsidP="00750F36">
            <w:pPr>
              <w:spacing w:before="100" w:beforeAutospacing="1" w:after="100" w:afterAutospacing="1" w:line="240" w:lineRule="auto"/>
              <w:rPr>
                <w:lang w:eastAsia="en-US"/>
              </w:rPr>
            </w:pPr>
            <w:r>
              <w:rPr>
                <w:lang w:eastAsia="en-US"/>
              </w:rPr>
              <w:t>Service unavailable</w:t>
            </w:r>
          </w:p>
        </w:tc>
        <w:tc>
          <w:tcPr>
            <w:tcW w:w="403" w:type="pct"/>
          </w:tcPr>
          <w:p w14:paraId="34CBCB65" w14:textId="3A4CE2ED" w:rsidR="008E026F" w:rsidRDefault="008E026F" w:rsidP="00750F36">
            <w:pPr>
              <w:spacing w:before="100" w:beforeAutospacing="1" w:after="100" w:afterAutospacing="1" w:line="240" w:lineRule="auto"/>
              <w:rPr>
                <w:lang w:eastAsia="en-US"/>
              </w:rPr>
            </w:pPr>
            <w:r>
              <w:rPr>
                <w:lang w:eastAsia="en-US"/>
              </w:rPr>
              <w:t>R</w:t>
            </w:r>
          </w:p>
        </w:tc>
      </w:tr>
      <w:tr w:rsidR="00193CBC" w:rsidRPr="00086354" w14:paraId="6FAA8CD6" w14:textId="77777777" w:rsidTr="00D559A2">
        <w:trPr>
          <w:trHeight w:val="300"/>
        </w:trPr>
        <w:tc>
          <w:tcPr>
            <w:tcW w:w="1635" w:type="pct"/>
            <w:tcBorders>
              <w:top w:val="single" w:sz="6" w:space="0" w:color="DDDDDD"/>
            </w:tcBorders>
          </w:tcPr>
          <w:p w14:paraId="35D8FCE3" w14:textId="3E8A0F0D" w:rsidR="00193CBC" w:rsidRDefault="00193CBC" w:rsidP="00D559A2">
            <w:pPr>
              <w:pStyle w:val="Code"/>
              <w:spacing w:before="100" w:beforeAutospacing="1" w:after="100" w:afterAutospacing="1"/>
            </w:pPr>
            <w:r>
              <w:t>PUT</w:t>
            </w:r>
          </w:p>
        </w:tc>
        <w:tc>
          <w:tcPr>
            <w:tcW w:w="546" w:type="pct"/>
            <w:tcBorders>
              <w:top w:val="single" w:sz="6" w:space="0" w:color="DDDDDD"/>
            </w:tcBorders>
            <w:hideMark/>
          </w:tcPr>
          <w:p w14:paraId="606A57B8" w14:textId="77777777" w:rsidR="00193CBC" w:rsidRPr="00193CBC" w:rsidRDefault="00193CBC" w:rsidP="00D559A2">
            <w:pPr>
              <w:spacing w:before="100" w:beforeAutospacing="1" w:after="100" w:afterAutospacing="1" w:line="240" w:lineRule="auto"/>
              <w:rPr>
                <w:rFonts w:ascii="Courier New" w:hAnsi="Courier New" w:cs="Courier New"/>
                <w:sz w:val="20"/>
                <w:lang w:eastAsia="en-US"/>
              </w:rPr>
            </w:pPr>
            <w:r w:rsidRPr="00193CBC">
              <w:rPr>
                <w:rFonts w:ascii="Courier New" w:hAnsi="Courier New" w:cs="Courier New"/>
                <w:sz w:val="20"/>
                <w:lang w:eastAsia="en-US"/>
              </w:rPr>
              <w:t>202</w:t>
            </w:r>
          </w:p>
        </w:tc>
        <w:tc>
          <w:tcPr>
            <w:tcW w:w="2416" w:type="pct"/>
            <w:tcBorders>
              <w:top w:val="single" w:sz="6" w:space="0" w:color="DDDDDD"/>
            </w:tcBorders>
            <w:hideMark/>
          </w:tcPr>
          <w:p w14:paraId="6AB42414" w14:textId="77777777" w:rsidR="00193CBC" w:rsidRPr="00193CBC" w:rsidRDefault="00193CBC" w:rsidP="00D559A2">
            <w:pPr>
              <w:spacing w:before="100" w:beforeAutospacing="1" w:after="100" w:afterAutospacing="1" w:line="240" w:lineRule="auto"/>
              <w:rPr>
                <w:lang w:eastAsia="en-US"/>
              </w:rPr>
            </w:pPr>
            <w:r w:rsidRPr="00193CBC">
              <w:rPr>
                <w:lang w:eastAsia="en-US"/>
              </w:rPr>
              <w:t>Accepted</w:t>
            </w:r>
          </w:p>
        </w:tc>
        <w:tc>
          <w:tcPr>
            <w:tcW w:w="403" w:type="pct"/>
            <w:tcBorders>
              <w:top w:val="single" w:sz="6" w:space="0" w:color="DDDDDD"/>
            </w:tcBorders>
          </w:tcPr>
          <w:p w14:paraId="1BD9053C" w14:textId="77777777" w:rsidR="00193CBC" w:rsidRPr="00086354" w:rsidRDefault="00193CBC" w:rsidP="00D559A2">
            <w:pPr>
              <w:spacing w:before="100" w:beforeAutospacing="1" w:after="100" w:afterAutospacing="1" w:line="240" w:lineRule="auto"/>
              <w:rPr>
                <w:lang w:eastAsia="en-US"/>
              </w:rPr>
            </w:pPr>
            <w:r>
              <w:rPr>
                <w:lang w:eastAsia="en-US"/>
              </w:rPr>
              <w:t>MA</w:t>
            </w:r>
          </w:p>
        </w:tc>
      </w:tr>
      <w:tr w:rsidR="00193CBC" w14:paraId="195B8BB7" w14:textId="77777777" w:rsidTr="00D559A2">
        <w:trPr>
          <w:trHeight w:val="300"/>
        </w:trPr>
        <w:tc>
          <w:tcPr>
            <w:tcW w:w="1635" w:type="pct"/>
          </w:tcPr>
          <w:p w14:paraId="7CE9D6DD"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31E4D67F" w14:textId="77777777" w:rsidR="00193CBC" w:rsidRPr="00193CBC" w:rsidRDefault="00193CBC" w:rsidP="00D559A2">
            <w:pPr>
              <w:spacing w:before="100" w:beforeAutospacing="1" w:after="100" w:afterAutospacing="1" w:line="240" w:lineRule="auto"/>
              <w:rPr>
                <w:rFonts w:ascii="Courier New" w:hAnsi="Courier New" w:cs="Courier New"/>
                <w:b/>
                <w:sz w:val="20"/>
                <w:lang w:eastAsia="en-US"/>
              </w:rPr>
            </w:pPr>
            <w:r w:rsidRPr="00193CBC">
              <w:rPr>
                <w:rFonts w:ascii="Courier New" w:hAnsi="Courier New" w:cs="Courier New"/>
                <w:b/>
                <w:sz w:val="20"/>
                <w:lang w:eastAsia="en-US"/>
              </w:rPr>
              <w:t>204</w:t>
            </w:r>
          </w:p>
        </w:tc>
        <w:tc>
          <w:tcPr>
            <w:tcW w:w="2416" w:type="pct"/>
          </w:tcPr>
          <w:p w14:paraId="33058381" w14:textId="77777777" w:rsidR="00193CBC" w:rsidRPr="00193CBC" w:rsidRDefault="00193CBC" w:rsidP="00D559A2">
            <w:pPr>
              <w:spacing w:before="100" w:beforeAutospacing="1" w:after="100" w:afterAutospacing="1" w:line="240" w:lineRule="auto"/>
              <w:rPr>
                <w:b/>
                <w:lang w:eastAsia="en-US"/>
              </w:rPr>
            </w:pPr>
            <w:r w:rsidRPr="00193CBC">
              <w:rPr>
                <w:b/>
                <w:lang w:eastAsia="en-US"/>
              </w:rPr>
              <w:t>No content</w:t>
            </w:r>
          </w:p>
        </w:tc>
        <w:tc>
          <w:tcPr>
            <w:tcW w:w="403" w:type="pct"/>
          </w:tcPr>
          <w:p w14:paraId="7592BCA2" w14:textId="77777777" w:rsidR="00193CBC" w:rsidRDefault="00193CBC" w:rsidP="00D559A2">
            <w:pPr>
              <w:spacing w:before="100" w:beforeAutospacing="1" w:after="100" w:afterAutospacing="1" w:line="240" w:lineRule="auto"/>
              <w:rPr>
                <w:lang w:eastAsia="en-US"/>
              </w:rPr>
            </w:pPr>
            <w:r>
              <w:rPr>
                <w:lang w:eastAsia="en-US"/>
              </w:rPr>
              <w:t>M</w:t>
            </w:r>
          </w:p>
        </w:tc>
      </w:tr>
      <w:tr w:rsidR="00193CBC" w:rsidRPr="00086354" w14:paraId="68209B80" w14:textId="77777777" w:rsidTr="00D559A2">
        <w:trPr>
          <w:trHeight w:val="300"/>
        </w:trPr>
        <w:tc>
          <w:tcPr>
            <w:tcW w:w="1635" w:type="pct"/>
          </w:tcPr>
          <w:p w14:paraId="680B9E81" w14:textId="77777777" w:rsidR="00193CBC" w:rsidRPr="00A35860" w:rsidRDefault="00193CBC" w:rsidP="00D559A2">
            <w:pPr>
              <w:spacing w:before="100" w:beforeAutospacing="1" w:after="100" w:afterAutospacing="1" w:line="240" w:lineRule="auto"/>
              <w:rPr>
                <w:rFonts w:ascii="Courier New" w:hAnsi="Courier New" w:cs="Courier New"/>
                <w:sz w:val="20"/>
                <w:lang w:eastAsia="en-US"/>
              </w:rPr>
            </w:pPr>
          </w:p>
        </w:tc>
        <w:tc>
          <w:tcPr>
            <w:tcW w:w="546" w:type="pct"/>
            <w:hideMark/>
          </w:tcPr>
          <w:p w14:paraId="20CCAF74" w14:textId="77777777" w:rsidR="00193CBC" w:rsidRPr="00A35860" w:rsidRDefault="00193CBC" w:rsidP="00D559A2">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400</w:t>
            </w:r>
          </w:p>
        </w:tc>
        <w:tc>
          <w:tcPr>
            <w:tcW w:w="2416" w:type="pct"/>
            <w:hideMark/>
          </w:tcPr>
          <w:p w14:paraId="6773C0E4" w14:textId="77777777" w:rsidR="00193CBC" w:rsidRPr="00086354" w:rsidRDefault="00193CBC" w:rsidP="00D559A2">
            <w:pPr>
              <w:spacing w:before="100" w:beforeAutospacing="1" w:after="100" w:afterAutospacing="1" w:line="240" w:lineRule="auto"/>
              <w:rPr>
                <w:lang w:eastAsia="en-US"/>
              </w:rPr>
            </w:pPr>
            <w:r w:rsidRPr="00086354">
              <w:rPr>
                <w:lang w:eastAsia="en-US"/>
              </w:rPr>
              <w:t>Bad Request</w:t>
            </w:r>
          </w:p>
        </w:tc>
        <w:tc>
          <w:tcPr>
            <w:tcW w:w="403" w:type="pct"/>
          </w:tcPr>
          <w:p w14:paraId="5EBBDD2B" w14:textId="77777777" w:rsidR="00193CBC" w:rsidRPr="00086354" w:rsidRDefault="00193CBC" w:rsidP="00D559A2">
            <w:pPr>
              <w:spacing w:before="100" w:beforeAutospacing="1" w:after="100" w:afterAutospacing="1" w:line="240" w:lineRule="auto"/>
              <w:rPr>
                <w:lang w:eastAsia="en-US"/>
              </w:rPr>
            </w:pPr>
            <w:r>
              <w:rPr>
                <w:lang w:eastAsia="en-US"/>
              </w:rPr>
              <w:t>M</w:t>
            </w:r>
          </w:p>
        </w:tc>
      </w:tr>
      <w:tr w:rsidR="00193CBC" w14:paraId="244C9F87" w14:textId="77777777" w:rsidTr="00D559A2">
        <w:trPr>
          <w:trHeight w:val="300"/>
        </w:trPr>
        <w:tc>
          <w:tcPr>
            <w:tcW w:w="1635" w:type="pct"/>
          </w:tcPr>
          <w:p w14:paraId="45FA7862" w14:textId="77777777" w:rsidR="00193CBC" w:rsidRPr="00A35860"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34E91D3F" w14:textId="77777777" w:rsidR="00193CBC" w:rsidRDefault="00193CBC" w:rsidP="00D559A2">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401</w:t>
            </w:r>
          </w:p>
        </w:tc>
        <w:tc>
          <w:tcPr>
            <w:tcW w:w="2416" w:type="pct"/>
          </w:tcPr>
          <w:p w14:paraId="6E13C4F6" w14:textId="77777777" w:rsidR="00193CBC" w:rsidRPr="00086354" w:rsidRDefault="00193CBC" w:rsidP="00D559A2">
            <w:pPr>
              <w:spacing w:before="100" w:beforeAutospacing="1" w:after="100" w:afterAutospacing="1" w:line="240" w:lineRule="auto"/>
              <w:rPr>
                <w:lang w:eastAsia="en-US"/>
              </w:rPr>
            </w:pPr>
            <w:r w:rsidRPr="00086354">
              <w:rPr>
                <w:lang w:eastAsia="en-US"/>
              </w:rPr>
              <w:t>Unauthorised</w:t>
            </w:r>
          </w:p>
        </w:tc>
        <w:tc>
          <w:tcPr>
            <w:tcW w:w="403" w:type="pct"/>
          </w:tcPr>
          <w:p w14:paraId="077811B9" w14:textId="77777777" w:rsidR="00193CBC" w:rsidRDefault="00193CBC" w:rsidP="00D559A2">
            <w:pPr>
              <w:spacing w:before="100" w:beforeAutospacing="1" w:after="100" w:afterAutospacing="1" w:line="240" w:lineRule="auto"/>
              <w:rPr>
                <w:lang w:eastAsia="en-US"/>
              </w:rPr>
            </w:pPr>
            <w:r>
              <w:rPr>
                <w:lang w:eastAsia="en-US"/>
              </w:rPr>
              <w:t>M</w:t>
            </w:r>
          </w:p>
        </w:tc>
      </w:tr>
      <w:tr w:rsidR="00193CBC" w14:paraId="2C3D22B8" w14:textId="77777777" w:rsidTr="00D559A2">
        <w:trPr>
          <w:trHeight w:val="300"/>
          <w:tblHeader/>
        </w:trPr>
        <w:tc>
          <w:tcPr>
            <w:tcW w:w="1635" w:type="pct"/>
          </w:tcPr>
          <w:p w14:paraId="2A90D629"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1174ADC0"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403</w:t>
            </w:r>
          </w:p>
        </w:tc>
        <w:tc>
          <w:tcPr>
            <w:tcW w:w="2416" w:type="pct"/>
          </w:tcPr>
          <w:p w14:paraId="443A63D5" w14:textId="77777777" w:rsidR="00193CBC" w:rsidRPr="00086354" w:rsidRDefault="00193CBC" w:rsidP="00D559A2">
            <w:pPr>
              <w:spacing w:before="100" w:beforeAutospacing="1" w:after="100" w:afterAutospacing="1" w:line="240" w:lineRule="auto"/>
              <w:rPr>
                <w:lang w:eastAsia="en-US"/>
              </w:rPr>
            </w:pPr>
            <w:r w:rsidRPr="00086354">
              <w:rPr>
                <w:lang w:eastAsia="en-US"/>
              </w:rPr>
              <w:t>Forbidden</w:t>
            </w:r>
          </w:p>
        </w:tc>
        <w:tc>
          <w:tcPr>
            <w:tcW w:w="403" w:type="pct"/>
          </w:tcPr>
          <w:p w14:paraId="0F14CE5B" w14:textId="77777777" w:rsidR="00193CBC" w:rsidRDefault="00193CBC" w:rsidP="00D559A2">
            <w:pPr>
              <w:spacing w:before="100" w:beforeAutospacing="1" w:after="100" w:afterAutospacing="1" w:line="240" w:lineRule="auto"/>
              <w:rPr>
                <w:lang w:eastAsia="en-US"/>
              </w:rPr>
            </w:pPr>
            <w:r>
              <w:rPr>
                <w:lang w:eastAsia="en-US"/>
              </w:rPr>
              <w:t>M</w:t>
            </w:r>
          </w:p>
        </w:tc>
      </w:tr>
      <w:tr w:rsidR="00193CBC" w14:paraId="407C8F18" w14:textId="77777777" w:rsidTr="00D559A2">
        <w:trPr>
          <w:trHeight w:val="300"/>
          <w:tblHeader/>
        </w:trPr>
        <w:tc>
          <w:tcPr>
            <w:tcW w:w="1635" w:type="pct"/>
          </w:tcPr>
          <w:p w14:paraId="4069C662"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34EC79C4"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404</w:t>
            </w:r>
          </w:p>
        </w:tc>
        <w:tc>
          <w:tcPr>
            <w:tcW w:w="2416" w:type="pct"/>
          </w:tcPr>
          <w:p w14:paraId="6F0817B6" w14:textId="77777777" w:rsidR="00193CBC" w:rsidRPr="00086354" w:rsidRDefault="00193CBC" w:rsidP="00D559A2">
            <w:pPr>
              <w:spacing w:before="100" w:beforeAutospacing="1" w:after="100" w:afterAutospacing="1" w:line="240" w:lineRule="auto"/>
              <w:rPr>
                <w:lang w:eastAsia="en-US"/>
              </w:rPr>
            </w:pPr>
            <w:r w:rsidRPr="00086354">
              <w:rPr>
                <w:lang w:eastAsia="en-US"/>
              </w:rPr>
              <w:t>Not found</w:t>
            </w:r>
          </w:p>
        </w:tc>
        <w:tc>
          <w:tcPr>
            <w:tcW w:w="403" w:type="pct"/>
          </w:tcPr>
          <w:p w14:paraId="24829436" w14:textId="77777777" w:rsidR="00193CBC" w:rsidRDefault="00193CBC" w:rsidP="00D559A2">
            <w:pPr>
              <w:spacing w:before="100" w:beforeAutospacing="1" w:after="100" w:afterAutospacing="1" w:line="240" w:lineRule="auto"/>
              <w:rPr>
                <w:lang w:eastAsia="en-US"/>
              </w:rPr>
            </w:pPr>
            <w:r>
              <w:rPr>
                <w:lang w:eastAsia="en-US"/>
              </w:rPr>
              <w:t>M</w:t>
            </w:r>
          </w:p>
        </w:tc>
      </w:tr>
      <w:tr w:rsidR="00193CBC" w14:paraId="64120E4C" w14:textId="77777777" w:rsidTr="00D559A2">
        <w:trPr>
          <w:trHeight w:val="300"/>
          <w:tblHeader/>
        </w:trPr>
        <w:tc>
          <w:tcPr>
            <w:tcW w:w="1635" w:type="pct"/>
          </w:tcPr>
          <w:p w14:paraId="058A5D65"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282D9EB8"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405</w:t>
            </w:r>
          </w:p>
        </w:tc>
        <w:tc>
          <w:tcPr>
            <w:tcW w:w="2416" w:type="pct"/>
          </w:tcPr>
          <w:p w14:paraId="792EC711" w14:textId="77777777" w:rsidR="00193CBC" w:rsidRPr="00086354" w:rsidRDefault="00193CBC" w:rsidP="00D559A2">
            <w:pPr>
              <w:spacing w:before="100" w:beforeAutospacing="1" w:after="100" w:afterAutospacing="1" w:line="240" w:lineRule="auto"/>
              <w:rPr>
                <w:lang w:eastAsia="en-US"/>
              </w:rPr>
            </w:pPr>
            <w:r w:rsidRPr="00086354">
              <w:rPr>
                <w:lang w:eastAsia="en-US"/>
              </w:rPr>
              <w:t>Not Allowed</w:t>
            </w:r>
          </w:p>
        </w:tc>
        <w:tc>
          <w:tcPr>
            <w:tcW w:w="403" w:type="pct"/>
          </w:tcPr>
          <w:p w14:paraId="1297C94B" w14:textId="77777777" w:rsidR="00193CBC" w:rsidRDefault="00193CBC" w:rsidP="00D559A2">
            <w:pPr>
              <w:spacing w:before="100" w:beforeAutospacing="1" w:after="100" w:afterAutospacing="1" w:line="240" w:lineRule="auto"/>
              <w:rPr>
                <w:lang w:eastAsia="en-US"/>
              </w:rPr>
            </w:pPr>
            <w:r>
              <w:rPr>
                <w:lang w:eastAsia="en-US"/>
              </w:rPr>
              <w:t>M</w:t>
            </w:r>
          </w:p>
        </w:tc>
      </w:tr>
      <w:tr w:rsidR="008E026F" w14:paraId="47FCAAE0" w14:textId="77777777" w:rsidTr="00D559A2">
        <w:trPr>
          <w:trHeight w:val="300"/>
          <w:tblHeader/>
        </w:trPr>
        <w:tc>
          <w:tcPr>
            <w:tcW w:w="1635" w:type="pct"/>
          </w:tcPr>
          <w:p w14:paraId="3A34F763" w14:textId="77777777" w:rsidR="008E026F" w:rsidRDefault="008E026F" w:rsidP="00D559A2">
            <w:pPr>
              <w:spacing w:before="100" w:beforeAutospacing="1" w:after="100" w:afterAutospacing="1" w:line="240" w:lineRule="auto"/>
              <w:rPr>
                <w:rFonts w:ascii="Courier New" w:hAnsi="Courier New" w:cs="Courier New"/>
                <w:sz w:val="20"/>
                <w:lang w:eastAsia="en-US"/>
              </w:rPr>
            </w:pPr>
          </w:p>
        </w:tc>
        <w:tc>
          <w:tcPr>
            <w:tcW w:w="546" w:type="pct"/>
          </w:tcPr>
          <w:p w14:paraId="1D035693" w14:textId="21679AAA" w:rsidR="008E026F" w:rsidRDefault="008E026F"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408</w:t>
            </w:r>
          </w:p>
        </w:tc>
        <w:tc>
          <w:tcPr>
            <w:tcW w:w="2416" w:type="pct"/>
          </w:tcPr>
          <w:p w14:paraId="241D156E" w14:textId="06FDF052" w:rsidR="008E026F" w:rsidRPr="00086354" w:rsidRDefault="008E026F" w:rsidP="00D559A2">
            <w:pPr>
              <w:spacing w:before="100" w:beforeAutospacing="1" w:after="100" w:afterAutospacing="1" w:line="240" w:lineRule="auto"/>
              <w:rPr>
                <w:lang w:eastAsia="en-US"/>
              </w:rPr>
            </w:pPr>
            <w:r>
              <w:rPr>
                <w:lang w:eastAsia="en-US"/>
              </w:rPr>
              <w:t>Request Timeout</w:t>
            </w:r>
          </w:p>
        </w:tc>
        <w:tc>
          <w:tcPr>
            <w:tcW w:w="403" w:type="pct"/>
          </w:tcPr>
          <w:p w14:paraId="0ACBD024" w14:textId="625137CF" w:rsidR="008E026F" w:rsidRDefault="008E026F" w:rsidP="00D559A2">
            <w:pPr>
              <w:spacing w:before="100" w:beforeAutospacing="1" w:after="100" w:afterAutospacing="1" w:line="240" w:lineRule="auto"/>
              <w:rPr>
                <w:lang w:eastAsia="en-US"/>
              </w:rPr>
            </w:pPr>
            <w:r>
              <w:rPr>
                <w:lang w:eastAsia="en-US"/>
              </w:rPr>
              <w:t>R</w:t>
            </w:r>
          </w:p>
        </w:tc>
      </w:tr>
      <w:tr w:rsidR="00193CBC" w14:paraId="72340696" w14:textId="77777777" w:rsidTr="00D559A2">
        <w:trPr>
          <w:trHeight w:val="300"/>
          <w:tblHeader/>
        </w:trPr>
        <w:tc>
          <w:tcPr>
            <w:tcW w:w="1635" w:type="pct"/>
          </w:tcPr>
          <w:p w14:paraId="23BB6176"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6696BC43"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415</w:t>
            </w:r>
          </w:p>
        </w:tc>
        <w:tc>
          <w:tcPr>
            <w:tcW w:w="2416" w:type="pct"/>
          </w:tcPr>
          <w:p w14:paraId="3FC152B9" w14:textId="77777777" w:rsidR="00193CBC" w:rsidRPr="00086354" w:rsidRDefault="00193CBC" w:rsidP="00D559A2">
            <w:pPr>
              <w:spacing w:before="100" w:beforeAutospacing="1" w:after="100" w:afterAutospacing="1" w:line="240" w:lineRule="auto"/>
              <w:rPr>
                <w:lang w:eastAsia="en-US"/>
              </w:rPr>
            </w:pPr>
            <w:r w:rsidRPr="00086354">
              <w:rPr>
                <w:lang w:eastAsia="en-US"/>
              </w:rPr>
              <w:t>Unsupported Media Type</w:t>
            </w:r>
          </w:p>
        </w:tc>
        <w:tc>
          <w:tcPr>
            <w:tcW w:w="403" w:type="pct"/>
          </w:tcPr>
          <w:p w14:paraId="768F4AC3" w14:textId="77777777" w:rsidR="00193CBC" w:rsidRDefault="00193CBC" w:rsidP="00D559A2">
            <w:pPr>
              <w:spacing w:before="100" w:beforeAutospacing="1" w:after="100" w:afterAutospacing="1" w:line="240" w:lineRule="auto"/>
              <w:rPr>
                <w:lang w:eastAsia="en-US"/>
              </w:rPr>
            </w:pPr>
            <w:r>
              <w:rPr>
                <w:lang w:eastAsia="en-US"/>
              </w:rPr>
              <w:t>M</w:t>
            </w:r>
          </w:p>
        </w:tc>
      </w:tr>
      <w:tr w:rsidR="00193CBC" w14:paraId="636FB7BE" w14:textId="77777777" w:rsidTr="00D559A2">
        <w:trPr>
          <w:trHeight w:val="300"/>
          <w:tblHeader/>
        </w:trPr>
        <w:tc>
          <w:tcPr>
            <w:tcW w:w="1635" w:type="pct"/>
          </w:tcPr>
          <w:p w14:paraId="50ED8A20"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43D8BB2D"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422</w:t>
            </w:r>
          </w:p>
        </w:tc>
        <w:tc>
          <w:tcPr>
            <w:tcW w:w="2416" w:type="pct"/>
          </w:tcPr>
          <w:p w14:paraId="6C91871C" w14:textId="77777777" w:rsidR="00193CBC" w:rsidRPr="00086354" w:rsidRDefault="00193CBC" w:rsidP="00D559A2">
            <w:pPr>
              <w:spacing w:before="100" w:beforeAutospacing="1" w:after="100" w:afterAutospacing="1" w:line="240" w:lineRule="auto"/>
              <w:rPr>
                <w:lang w:eastAsia="en-US"/>
              </w:rPr>
            </w:pPr>
            <w:proofErr w:type="spellStart"/>
            <w:r w:rsidRPr="00193CBC">
              <w:rPr>
                <w:lang w:eastAsia="en-US"/>
              </w:rPr>
              <w:t>Unprocessable</w:t>
            </w:r>
            <w:proofErr w:type="spellEnd"/>
            <w:r w:rsidRPr="00193CBC">
              <w:rPr>
                <w:lang w:eastAsia="en-US"/>
              </w:rPr>
              <w:t xml:space="preserve"> </w:t>
            </w:r>
            <w:r w:rsidRPr="00086354">
              <w:rPr>
                <w:lang w:eastAsia="en-US"/>
              </w:rPr>
              <w:t>Entity</w:t>
            </w:r>
          </w:p>
        </w:tc>
        <w:tc>
          <w:tcPr>
            <w:tcW w:w="403" w:type="pct"/>
          </w:tcPr>
          <w:p w14:paraId="25F92E3E" w14:textId="77777777" w:rsidR="00193CBC" w:rsidRDefault="00193CBC" w:rsidP="00D559A2">
            <w:pPr>
              <w:spacing w:before="100" w:beforeAutospacing="1" w:after="100" w:afterAutospacing="1" w:line="240" w:lineRule="auto"/>
              <w:rPr>
                <w:lang w:eastAsia="en-US"/>
              </w:rPr>
            </w:pPr>
            <w:r>
              <w:rPr>
                <w:lang w:eastAsia="en-US"/>
              </w:rPr>
              <w:t>M</w:t>
            </w:r>
          </w:p>
        </w:tc>
      </w:tr>
      <w:tr w:rsidR="008E026F" w14:paraId="4F0F6279" w14:textId="77777777" w:rsidTr="00D559A2">
        <w:trPr>
          <w:trHeight w:val="300"/>
          <w:tblHeader/>
        </w:trPr>
        <w:tc>
          <w:tcPr>
            <w:tcW w:w="1635" w:type="pct"/>
          </w:tcPr>
          <w:p w14:paraId="7F99537A" w14:textId="77777777" w:rsidR="008E026F" w:rsidRDefault="008E026F" w:rsidP="00D559A2">
            <w:pPr>
              <w:spacing w:before="100" w:beforeAutospacing="1" w:after="100" w:afterAutospacing="1" w:line="240" w:lineRule="auto"/>
              <w:rPr>
                <w:rFonts w:ascii="Courier New" w:hAnsi="Courier New" w:cs="Courier New"/>
                <w:sz w:val="20"/>
                <w:lang w:eastAsia="en-US"/>
              </w:rPr>
            </w:pPr>
          </w:p>
        </w:tc>
        <w:tc>
          <w:tcPr>
            <w:tcW w:w="546" w:type="pct"/>
          </w:tcPr>
          <w:p w14:paraId="3824718C" w14:textId="2BB98BEE" w:rsidR="008E026F" w:rsidRDefault="008E026F"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429</w:t>
            </w:r>
          </w:p>
        </w:tc>
        <w:tc>
          <w:tcPr>
            <w:tcW w:w="2416" w:type="pct"/>
          </w:tcPr>
          <w:p w14:paraId="6924D602" w14:textId="6966ADB6" w:rsidR="008E026F" w:rsidRPr="00193CBC" w:rsidRDefault="008E026F" w:rsidP="00D559A2">
            <w:pPr>
              <w:spacing w:before="100" w:beforeAutospacing="1" w:after="100" w:afterAutospacing="1" w:line="240" w:lineRule="auto"/>
              <w:rPr>
                <w:lang w:eastAsia="en-US"/>
              </w:rPr>
            </w:pPr>
            <w:r>
              <w:rPr>
                <w:lang w:eastAsia="en-US"/>
              </w:rPr>
              <w:t>Too Many Requests</w:t>
            </w:r>
          </w:p>
        </w:tc>
        <w:tc>
          <w:tcPr>
            <w:tcW w:w="403" w:type="pct"/>
          </w:tcPr>
          <w:p w14:paraId="4532F5E0" w14:textId="3D765BD0" w:rsidR="008E026F" w:rsidRDefault="008E026F" w:rsidP="00D559A2">
            <w:pPr>
              <w:spacing w:before="100" w:beforeAutospacing="1" w:after="100" w:afterAutospacing="1" w:line="240" w:lineRule="auto"/>
              <w:rPr>
                <w:lang w:eastAsia="en-US"/>
              </w:rPr>
            </w:pPr>
            <w:r>
              <w:rPr>
                <w:lang w:eastAsia="en-US"/>
              </w:rPr>
              <w:t>R</w:t>
            </w:r>
          </w:p>
        </w:tc>
      </w:tr>
      <w:tr w:rsidR="00193CBC" w14:paraId="6FEEAA53" w14:textId="77777777" w:rsidTr="00D559A2">
        <w:trPr>
          <w:trHeight w:val="300"/>
          <w:tblHeader/>
        </w:trPr>
        <w:tc>
          <w:tcPr>
            <w:tcW w:w="1635" w:type="pct"/>
          </w:tcPr>
          <w:p w14:paraId="4FE8EF34" w14:textId="77777777" w:rsidR="00193CBC" w:rsidRDefault="00193CBC" w:rsidP="00D559A2">
            <w:pPr>
              <w:spacing w:before="100" w:beforeAutospacing="1" w:after="100" w:afterAutospacing="1" w:line="240" w:lineRule="auto"/>
              <w:rPr>
                <w:rFonts w:ascii="Courier New" w:hAnsi="Courier New" w:cs="Courier New"/>
                <w:sz w:val="20"/>
                <w:lang w:eastAsia="en-US"/>
              </w:rPr>
            </w:pPr>
          </w:p>
        </w:tc>
        <w:tc>
          <w:tcPr>
            <w:tcW w:w="546" w:type="pct"/>
          </w:tcPr>
          <w:p w14:paraId="362D8F68" w14:textId="77777777" w:rsidR="00193CBC" w:rsidRDefault="00193CBC"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500</w:t>
            </w:r>
          </w:p>
        </w:tc>
        <w:tc>
          <w:tcPr>
            <w:tcW w:w="2416" w:type="pct"/>
          </w:tcPr>
          <w:p w14:paraId="0CE369BE" w14:textId="77777777" w:rsidR="00193CBC" w:rsidRPr="00086354" w:rsidRDefault="00193CBC" w:rsidP="00D559A2">
            <w:pPr>
              <w:spacing w:before="100" w:beforeAutospacing="1" w:after="100" w:afterAutospacing="1" w:line="240" w:lineRule="auto"/>
              <w:rPr>
                <w:lang w:eastAsia="en-US"/>
              </w:rPr>
            </w:pPr>
            <w:r w:rsidRPr="00086354">
              <w:rPr>
                <w:lang w:eastAsia="en-US"/>
              </w:rPr>
              <w:t>Internal Server error</w:t>
            </w:r>
          </w:p>
        </w:tc>
        <w:tc>
          <w:tcPr>
            <w:tcW w:w="403" w:type="pct"/>
          </w:tcPr>
          <w:p w14:paraId="0B5C5327" w14:textId="77777777" w:rsidR="00193CBC" w:rsidRDefault="00193CBC" w:rsidP="00D559A2">
            <w:pPr>
              <w:spacing w:before="100" w:beforeAutospacing="1" w:after="100" w:afterAutospacing="1" w:line="240" w:lineRule="auto"/>
              <w:rPr>
                <w:lang w:eastAsia="en-US"/>
              </w:rPr>
            </w:pPr>
            <w:r>
              <w:rPr>
                <w:lang w:eastAsia="en-US"/>
              </w:rPr>
              <w:t>M</w:t>
            </w:r>
          </w:p>
        </w:tc>
      </w:tr>
      <w:tr w:rsidR="008E026F" w14:paraId="5055DDFB" w14:textId="77777777" w:rsidTr="00D559A2">
        <w:trPr>
          <w:trHeight w:val="300"/>
          <w:tblHeader/>
        </w:trPr>
        <w:tc>
          <w:tcPr>
            <w:tcW w:w="1635" w:type="pct"/>
          </w:tcPr>
          <w:p w14:paraId="06FAFDAF" w14:textId="77777777" w:rsidR="008E026F" w:rsidRDefault="008E026F" w:rsidP="00D559A2">
            <w:pPr>
              <w:spacing w:before="100" w:beforeAutospacing="1" w:after="100" w:afterAutospacing="1" w:line="240" w:lineRule="auto"/>
              <w:rPr>
                <w:rFonts w:ascii="Courier New" w:hAnsi="Courier New" w:cs="Courier New"/>
                <w:sz w:val="20"/>
                <w:lang w:eastAsia="en-US"/>
              </w:rPr>
            </w:pPr>
          </w:p>
        </w:tc>
        <w:tc>
          <w:tcPr>
            <w:tcW w:w="546" w:type="pct"/>
          </w:tcPr>
          <w:p w14:paraId="65E2CEB4" w14:textId="43E8618D" w:rsidR="008E026F" w:rsidRDefault="008E026F" w:rsidP="00D559A2">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503</w:t>
            </w:r>
          </w:p>
        </w:tc>
        <w:tc>
          <w:tcPr>
            <w:tcW w:w="2416" w:type="pct"/>
          </w:tcPr>
          <w:p w14:paraId="4920CF11" w14:textId="0460F44D" w:rsidR="008E026F" w:rsidRPr="00086354" w:rsidRDefault="008E026F" w:rsidP="00D559A2">
            <w:pPr>
              <w:spacing w:before="100" w:beforeAutospacing="1" w:after="100" w:afterAutospacing="1" w:line="240" w:lineRule="auto"/>
              <w:rPr>
                <w:lang w:eastAsia="en-US"/>
              </w:rPr>
            </w:pPr>
            <w:r>
              <w:rPr>
                <w:lang w:eastAsia="en-US"/>
              </w:rPr>
              <w:t>Service unavailable</w:t>
            </w:r>
          </w:p>
        </w:tc>
        <w:tc>
          <w:tcPr>
            <w:tcW w:w="403" w:type="pct"/>
          </w:tcPr>
          <w:p w14:paraId="0AB4ACCD" w14:textId="4FE9CEE8" w:rsidR="008E026F" w:rsidRDefault="008E026F" w:rsidP="00D559A2">
            <w:pPr>
              <w:spacing w:before="100" w:beforeAutospacing="1" w:after="100" w:afterAutospacing="1" w:line="240" w:lineRule="auto"/>
              <w:rPr>
                <w:lang w:eastAsia="en-US"/>
              </w:rPr>
            </w:pPr>
            <w:r>
              <w:rPr>
                <w:lang w:eastAsia="en-US"/>
              </w:rPr>
              <w:t>R</w:t>
            </w:r>
          </w:p>
        </w:tc>
      </w:tr>
      <w:tr w:rsidR="00750F36" w:rsidRPr="00086354" w14:paraId="448EB0E7" w14:textId="77777777" w:rsidTr="00750F36">
        <w:trPr>
          <w:trHeight w:val="300"/>
        </w:trPr>
        <w:tc>
          <w:tcPr>
            <w:tcW w:w="1635" w:type="pct"/>
            <w:tcBorders>
              <w:top w:val="single" w:sz="6" w:space="0" w:color="DDDDDD"/>
            </w:tcBorders>
          </w:tcPr>
          <w:p w14:paraId="20B5E8D7" w14:textId="13C9E461" w:rsidR="00750F36" w:rsidRDefault="00750F36" w:rsidP="00750F36">
            <w:pPr>
              <w:pStyle w:val="Code"/>
              <w:spacing w:before="100" w:beforeAutospacing="1" w:after="100" w:afterAutospacing="1"/>
            </w:pPr>
            <w:r>
              <w:t>DELETE</w:t>
            </w:r>
          </w:p>
        </w:tc>
        <w:tc>
          <w:tcPr>
            <w:tcW w:w="546" w:type="pct"/>
            <w:tcBorders>
              <w:top w:val="single" w:sz="6" w:space="0" w:color="DDDDDD"/>
            </w:tcBorders>
            <w:hideMark/>
          </w:tcPr>
          <w:p w14:paraId="7DB2439D" w14:textId="2DF5DF2C" w:rsidR="00750F36" w:rsidRPr="00A35860"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202</w:t>
            </w:r>
          </w:p>
        </w:tc>
        <w:tc>
          <w:tcPr>
            <w:tcW w:w="2416" w:type="pct"/>
            <w:tcBorders>
              <w:top w:val="single" w:sz="6" w:space="0" w:color="DDDDDD"/>
            </w:tcBorders>
            <w:hideMark/>
          </w:tcPr>
          <w:p w14:paraId="3AD8D120" w14:textId="09ECD6B4" w:rsidR="00750F36" w:rsidRPr="00086354" w:rsidRDefault="00750F36" w:rsidP="00750F36">
            <w:pPr>
              <w:spacing w:before="100" w:beforeAutospacing="1" w:after="100" w:afterAutospacing="1" w:line="240" w:lineRule="auto"/>
              <w:rPr>
                <w:lang w:eastAsia="en-US"/>
              </w:rPr>
            </w:pPr>
            <w:r>
              <w:rPr>
                <w:lang w:eastAsia="en-US"/>
              </w:rPr>
              <w:t>Accepted</w:t>
            </w:r>
          </w:p>
        </w:tc>
        <w:tc>
          <w:tcPr>
            <w:tcW w:w="403" w:type="pct"/>
            <w:tcBorders>
              <w:top w:val="single" w:sz="6" w:space="0" w:color="DDDDDD"/>
            </w:tcBorders>
          </w:tcPr>
          <w:p w14:paraId="2ADB9277" w14:textId="7E16467E" w:rsidR="00750F36" w:rsidRPr="00086354" w:rsidRDefault="00750F36" w:rsidP="00750F36">
            <w:pPr>
              <w:spacing w:before="100" w:beforeAutospacing="1" w:after="100" w:afterAutospacing="1" w:line="240" w:lineRule="auto"/>
              <w:rPr>
                <w:lang w:eastAsia="en-US"/>
              </w:rPr>
            </w:pPr>
            <w:r>
              <w:rPr>
                <w:lang w:eastAsia="en-US"/>
              </w:rPr>
              <w:t>MA</w:t>
            </w:r>
          </w:p>
        </w:tc>
      </w:tr>
      <w:tr w:rsidR="00750F36" w14:paraId="2E181CDF" w14:textId="77777777" w:rsidTr="00750F36">
        <w:trPr>
          <w:trHeight w:val="300"/>
        </w:trPr>
        <w:tc>
          <w:tcPr>
            <w:tcW w:w="1635" w:type="pct"/>
          </w:tcPr>
          <w:p w14:paraId="3125674F"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02F90FEE" w14:textId="7E293D9E" w:rsidR="00750F36" w:rsidRPr="00193CBC" w:rsidRDefault="00750F36" w:rsidP="00750F36">
            <w:pPr>
              <w:spacing w:before="100" w:beforeAutospacing="1" w:after="100" w:afterAutospacing="1" w:line="240" w:lineRule="auto"/>
              <w:rPr>
                <w:rFonts w:ascii="Courier New" w:hAnsi="Courier New" w:cs="Courier New"/>
                <w:b/>
                <w:sz w:val="20"/>
                <w:lang w:eastAsia="en-US"/>
              </w:rPr>
            </w:pPr>
            <w:r w:rsidRPr="00193CBC">
              <w:rPr>
                <w:rFonts w:ascii="Courier New" w:hAnsi="Courier New" w:cs="Courier New"/>
                <w:b/>
                <w:sz w:val="20"/>
                <w:lang w:eastAsia="en-US"/>
              </w:rPr>
              <w:t>204</w:t>
            </w:r>
          </w:p>
        </w:tc>
        <w:tc>
          <w:tcPr>
            <w:tcW w:w="2416" w:type="pct"/>
          </w:tcPr>
          <w:p w14:paraId="27E4C2DA" w14:textId="74DABD08" w:rsidR="00750F36" w:rsidRPr="00193CBC" w:rsidRDefault="00750F36" w:rsidP="00750F36">
            <w:pPr>
              <w:spacing w:before="100" w:beforeAutospacing="1" w:after="100" w:afterAutospacing="1" w:line="240" w:lineRule="auto"/>
              <w:rPr>
                <w:b/>
                <w:lang w:eastAsia="en-US"/>
              </w:rPr>
            </w:pPr>
            <w:r w:rsidRPr="00193CBC">
              <w:rPr>
                <w:b/>
                <w:lang w:eastAsia="en-US"/>
              </w:rPr>
              <w:t>No content</w:t>
            </w:r>
          </w:p>
        </w:tc>
        <w:tc>
          <w:tcPr>
            <w:tcW w:w="403" w:type="pct"/>
          </w:tcPr>
          <w:p w14:paraId="0E13F12E" w14:textId="304B6E87" w:rsidR="00750F36" w:rsidRDefault="00193CBC" w:rsidP="00750F36">
            <w:pPr>
              <w:spacing w:before="100" w:beforeAutospacing="1" w:after="100" w:afterAutospacing="1" w:line="240" w:lineRule="auto"/>
              <w:rPr>
                <w:lang w:eastAsia="en-US"/>
              </w:rPr>
            </w:pPr>
            <w:r>
              <w:rPr>
                <w:lang w:eastAsia="en-US"/>
              </w:rPr>
              <w:t>M</w:t>
            </w:r>
          </w:p>
        </w:tc>
      </w:tr>
      <w:tr w:rsidR="00750F36" w:rsidRPr="00086354" w14:paraId="33DB739C" w14:textId="77777777" w:rsidTr="00750F36">
        <w:trPr>
          <w:trHeight w:val="300"/>
        </w:trPr>
        <w:tc>
          <w:tcPr>
            <w:tcW w:w="1635" w:type="pct"/>
          </w:tcPr>
          <w:p w14:paraId="6E186276"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hideMark/>
          </w:tcPr>
          <w:p w14:paraId="388645B3"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400</w:t>
            </w:r>
          </w:p>
        </w:tc>
        <w:tc>
          <w:tcPr>
            <w:tcW w:w="2416" w:type="pct"/>
            <w:hideMark/>
          </w:tcPr>
          <w:p w14:paraId="122CAF2F" w14:textId="77777777" w:rsidR="00750F36" w:rsidRPr="00086354" w:rsidRDefault="00750F36" w:rsidP="00750F36">
            <w:pPr>
              <w:spacing w:before="100" w:beforeAutospacing="1" w:after="100" w:afterAutospacing="1" w:line="240" w:lineRule="auto"/>
              <w:rPr>
                <w:lang w:eastAsia="en-US"/>
              </w:rPr>
            </w:pPr>
            <w:r w:rsidRPr="00086354">
              <w:rPr>
                <w:lang w:eastAsia="en-US"/>
              </w:rPr>
              <w:t>Bad Request</w:t>
            </w:r>
          </w:p>
        </w:tc>
        <w:tc>
          <w:tcPr>
            <w:tcW w:w="403" w:type="pct"/>
          </w:tcPr>
          <w:p w14:paraId="574958AB" w14:textId="77777777" w:rsidR="00750F36" w:rsidRPr="00086354" w:rsidRDefault="00750F36" w:rsidP="00750F36">
            <w:pPr>
              <w:spacing w:before="100" w:beforeAutospacing="1" w:after="100" w:afterAutospacing="1" w:line="240" w:lineRule="auto"/>
              <w:rPr>
                <w:lang w:eastAsia="en-US"/>
              </w:rPr>
            </w:pPr>
            <w:r>
              <w:rPr>
                <w:lang w:eastAsia="en-US"/>
              </w:rPr>
              <w:t>M</w:t>
            </w:r>
          </w:p>
        </w:tc>
      </w:tr>
      <w:tr w:rsidR="00750F36" w14:paraId="2B32DDB1" w14:textId="77777777" w:rsidTr="00750F36">
        <w:trPr>
          <w:trHeight w:val="300"/>
        </w:trPr>
        <w:tc>
          <w:tcPr>
            <w:tcW w:w="1635" w:type="pct"/>
          </w:tcPr>
          <w:p w14:paraId="04EEF933" w14:textId="77777777" w:rsidR="00750F36" w:rsidRPr="00A35860"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5EDABE9E" w14:textId="77777777" w:rsidR="00750F36" w:rsidRDefault="00750F36" w:rsidP="00750F36">
            <w:pPr>
              <w:spacing w:before="100" w:beforeAutospacing="1" w:after="100" w:afterAutospacing="1" w:line="240" w:lineRule="auto"/>
              <w:rPr>
                <w:rFonts w:ascii="Courier New" w:hAnsi="Courier New" w:cs="Courier New"/>
                <w:sz w:val="20"/>
                <w:lang w:eastAsia="en-US"/>
              </w:rPr>
            </w:pPr>
            <w:r w:rsidRPr="00A35860">
              <w:rPr>
                <w:rFonts w:ascii="Courier New" w:hAnsi="Courier New" w:cs="Courier New"/>
                <w:sz w:val="20"/>
                <w:lang w:eastAsia="en-US"/>
              </w:rPr>
              <w:t>401</w:t>
            </w:r>
          </w:p>
        </w:tc>
        <w:tc>
          <w:tcPr>
            <w:tcW w:w="2416" w:type="pct"/>
          </w:tcPr>
          <w:p w14:paraId="08CF89DF" w14:textId="77777777" w:rsidR="00750F36" w:rsidRPr="00086354" w:rsidRDefault="00750F36" w:rsidP="00750F36">
            <w:pPr>
              <w:spacing w:before="100" w:beforeAutospacing="1" w:after="100" w:afterAutospacing="1" w:line="240" w:lineRule="auto"/>
              <w:rPr>
                <w:lang w:eastAsia="en-US"/>
              </w:rPr>
            </w:pPr>
            <w:r w:rsidRPr="00086354">
              <w:rPr>
                <w:lang w:eastAsia="en-US"/>
              </w:rPr>
              <w:t>Unauthorised</w:t>
            </w:r>
          </w:p>
        </w:tc>
        <w:tc>
          <w:tcPr>
            <w:tcW w:w="403" w:type="pct"/>
          </w:tcPr>
          <w:p w14:paraId="1CE8D4A7" w14:textId="77777777" w:rsidR="00750F36" w:rsidRDefault="00750F36" w:rsidP="00750F36">
            <w:pPr>
              <w:spacing w:before="100" w:beforeAutospacing="1" w:after="100" w:afterAutospacing="1" w:line="240" w:lineRule="auto"/>
              <w:rPr>
                <w:lang w:eastAsia="en-US"/>
              </w:rPr>
            </w:pPr>
            <w:r>
              <w:rPr>
                <w:lang w:eastAsia="en-US"/>
              </w:rPr>
              <w:t>M</w:t>
            </w:r>
          </w:p>
        </w:tc>
      </w:tr>
      <w:tr w:rsidR="00750F36" w14:paraId="514B30DF" w14:textId="77777777" w:rsidTr="00750F36">
        <w:trPr>
          <w:trHeight w:val="300"/>
          <w:tblHeader/>
        </w:trPr>
        <w:tc>
          <w:tcPr>
            <w:tcW w:w="1635" w:type="pct"/>
          </w:tcPr>
          <w:p w14:paraId="596F8CAA"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27744CE5"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403</w:t>
            </w:r>
          </w:p>
        </w:tc>
        <w:tc>
          <w:tcPr>
            <w:tcW w:w="2416" w:type="pct"/>
          </w:tcPr>
          <w:p w14:paraId="33B6BFB0" w14:textId="77777777" w:rsidR="00750F36" w:rsidRPr="00086354" w:rsidRDefault="00750F36" w:rsidP="00750F36">
            <w:pPr>
              <w:spacing w:before="100" w:beforeAutospacing="1" w:after="100" w:afterAutospacing="1" w:line="240" w:lineRule="auto"/>
              <w:rPr>
                <w:lang w:eastAsia="en-US"/>
              </w:rPr>
            </w:pPr>
            <w:r w:rsidRPr="00086354">
              <w:rPr>
                <w:lang w:eastAsia="en-US"/>
              </w:rPr>
              <w:t>Forbidden</w:t>
            </w:r>
          </w:p>
        </w:tc>
        <w:tc>
          <w:tcPr>
            <w:tcW w:w="403" w:type="pct"/>
          </w:tcPr>
          <w:p w14:paraId="04E49C42" w14:textId="77777777" w:rsidR="00750F36" w:rsidRDefault="00750F36" w:rsidP="00750F36">
            <w:pPr>
              <w:spacing w:before="100" w:beforeAutospacing="1" w:after="100" w:afterAutospacing="1" w:line="240" w:lineRule="auto"/>
              <w:rPr>
                <w:lang w:eastAsia="en-US"/>
              </w:rPr>
            </w:pPr>
            <w:r>
              <w:rPr>
                <w:lang w:eastAsia="en-US"/>
              </w:rPr>
              <w:t>M</w:t>
            </w:r>
          </w:p>
        </w:tc>
      </w:tr>
      <w:tr w:rsidR="00750F36" w14:paraId="0F59C69A" w14:textId="77777777" w:rsidTr="00750F36">
        <w:trPr>
          <w:trHeight w:val="300"/>
          <w:tblHeader/>
        </w:trPr>
        <w:tc>
          <w:tcPr>
            <w:tcW w:w="1635" w:type="pct"/>
          </w:tcPr>
          <w:p w14:paraId="4C9EAAE3"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7E0E9210"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404</w:t>
            </w:r>
          </w:p>
        </w:tc>
        <w:tc>
          <w:tcPr>
            <w:tcW w:w="2416" w:type="pct"/>
          </w:tcPr>
          <w:p w14:paraId="10067A95" w14:textId="77777777" w:rsidR="00750F36" w:rsidRPr="00086354" w:rsidRDefault="00750F36" w:rsidP="00750F36">
            <w:pPr>
              <w:spacing w:before="100" w:beforeAutospacing="1" w:after="100" w:afterAutospacing="1" w:line="240" w:lineRule="auto"/>
              <w:rPr>
                <w:lang w:eastAsia="en-US"/>
              </w:rPr>
            </w:pPr>
            <w:r w:rsidRPr="00086354">
              <w:rPr>
                <w:lang w:eastAsia="en-US"/>
              </w:rPr>
              <w:t>Not found</w:t>
            </w:r>
          </w:p>
        </w:tc>
        <w:tc>
          <w:tcPr>
            <w:tcW w:w="403" w:type="pct"/>
          </w:tcPr>
          <w:p w14:paraId="639968E3" w14:textId="77777777" w:rsidR="00750F36" w:rsidRDefault="00750F36" w:rsidP="00750F36">
            <w:pPr>
              <w:spacing w:before="100" w:beforeAutospacing="1" w:after="100" w:afterAutospacing="1" w:line="240" w:lineRule="auto"/>
              <w:rPr>
                <w:lang w:eastAsia="en-US"/>
              </w:rPr>
            </w:pPr>
            <w:r>
              <w:rPr>
                <w:lang w:eastAsia="en-US"/>
              </w:rPr>
              <w:t>M</w:t>
            </w:r>
          </w:p>
        </w:tc>
      </w:tr>
      <w:tr w:rsidR="00750F36" w14:paraId="281D5044" w14:textId="77777777" w:rsidTr="00750F36">
        <w:trPr>
          <w:trHeight w:val="300"/>
          <w:tblHeader/>
        </w:trPr>
        <w:tc>
          <w:tcPr>
            <w:tcW w:w="1635" w:type="pct"/>
          </w:tcPr>
          <w:p w14:paraId="0224B846"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55BDFCFE"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405</w:t>
            </w:r>
          </w:p>
        </w:tc>
        <w:tc>
          <w:tcPr>
            <w:tcW w:w="2416" w:type="pct"/>
          </w:tcPr>
          <w:p w14:paraId="749F7284" w14:textId="77777777" w:rsidR="00750F36" w:rsidRPr="00086354" w:rsidRDefault="00750F36" w:rsidP="00750F36">
            <w:pPr>
              <w:spacing w:before="100" w:beforeAutospacing="1" w:after="100" w:afterAutospacing="1" w:line="240" w:lineRule="auto"/>
              <w:rPr>
                <w:lang w:eastAsia="en-US"/>
              </w:rPr>
            </w:pPr>
            <w:r w:rsidRPr="00086354">
              <w:rPr>
                <w:lang w:eastAsia="en-US"/>
              </w:rPr>
              <w:t>Not Allowed</w:t>
            </w:r>
          </w:p>
        </w:tc>
        <w:tc>
          <w:tcPr>
            <w:tcW w:w="403" w:type="pct"/>
          </w:tcPr>
          <w:p w14:paraId="23F9256B" w14:textId="77777777" w:rsidR="00750F36" w:rsidRDefault="00750F36" w:rsidP="00750F36">
            <w:pPr>
              <w:spacing w:before="100" w:beforeAutospacing="1" w:after="100" w:afterAutospacing="1" w:line="240" w:lineRule="auto"/>
              <w:rPr>
                <w:lang w:eastAsia="en-US"/>
              </w:rPr>
            </w:pPr>
            <w:r>
              <w:rPr>
                <w:lang w:eastAsia="en-US"/>
              </w:rPr>
              <w:t>M</w:t>
            </w:r>
          </w:p>
        </w:tc>
      </w:tr>
      <w:tr w:rsidR="008E026F" w14:paraId="0E4B6E77" w14:textId="77777777" w:rsidTr="00750F36">
        <w:trPr>
          <w:trHeight w:val="300"/>
          <w:tblHeader/>
        </w:trPr>
        <w:tc>
          <w:tcPr>
            <w:tcW w:w="1635" w:type="pct"/>
          </w:tcPr>
          <w:p w14:paraId="463A5C4E"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47F3E8D6" w14:textId="26511BE5"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408</w:t>
            </w:r>
          </w:p>
        </w:tc>
        <w:tc>
          <w:tcPr>
            <w:tcW w:w="2416" w:type="pct"/>
          </w:tcPr>
          <w:p w14:paraId="73384509" w14:textId="46541C18" w:rsidR="008E026F" w:rsidRPr="00086354" w:rsidRDefault="008E026F" w:rsidP="00750F36">
            <w:pPr>
              <w:spacing w:before="100" w:beforeAutospacing="1" w:after="100" w:afterAutospacing="1" w:line="240" w:lineRule="auto"/>
              <w:rPr>
                <w:lang w:eastAsia="en-US"/>
              </w:rPr>
            </w:pPr>
            <w:r>
              <w:rPr>
                <w:lang w:eastAsia="en-US"/>
              </w:rPr>
              <w:t>Request timeout</w:t>
            </w:r>
          </w:p>
        </w:tc>
        <w:tc>
          <w:tcPr>
            <w:tcW w:w="403" w:type="pct"/>
          </w:tcPr>
          <w:p w14:paraId="50BD6EAB" w14:textId="0F6B7686" w:rsidR="008E026F" w:rsidRDefault="008E026F" w:rsidP="00750F36">
            <w:pPr>
              <w:spacing w:before="100" w:beforeAutospacing="1" w:after="100" w:afterAutospacing="1" w:line="240" w:lineRule="auto"/>
              <w:rPr>
                <w:lang w:eastAsia="en-US"/>
              </w:rPr>
            </w:pPr>
            <w:r>
              <w:rPr>
                <w:lang w:eastAsia="en-US"/>
              </w:rPr>
              <w:t>R</w:t>
            </w:r>
          </w:p>
        </w:tc>
      </w:tr>
      <w:tr w:rsidR="00750F36" w14:paraId="235016E1" w14:textId="77777777" w:rsidTr="00750F36">
        <w:trPr>
          <w:trHeight w:val="300"/>
          <w:tblHeader/>
        </w:trPr>
        <w:tc>
          <w:tcPr>
            <w:tcW w:w="1635" w:type="pct"/>
          </w:tcPr>
          <w:p w14:paraId="079D04BE"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2DCB9DCE"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415</w:t>
            </w:r>
          </w:p>
        </w:tc>
        <w:tc>
          <w:tcPr>
            <w:tcW w:w="2416" w:type="pct"/>
          </w:tcPr>
          <w:p w14:paraId="7771A4D3" w14:textId="77777777" w:rsidR="00750F36" w:rsidRPr="00086354" w:rsidRDefault="00750F36" w:rsidP="00750F36">
            <w:pPr>
              <w:spacing w:before="100" w:beforeAutospacing="1" w:after="100" w:afterAutospacing="1" w:line="240" w:lineRule="auto"/>
              <w:rPr>
                <w:lang w:eastAsia="en-US"/>
              </w:rPr>
            </w:pPr>
            <w:r w:rsidRPr="00086354">
              <w:rPr>
                <w:lang w:eastAsia="en-US"/>
              </w:rPr>
              <w:t>Unsupported Media Type</w:t>
            </w:r>
          </w:p>
        </w:tc>
        <w:tc>
          <w:tcPr>
            <w:tcW w:w="403" w:type="pct"/>
          </w:tcPr>
          <w:p w14:paraId="5DCD2D4F" w14:textId="77777777" w:rsidR="00750F36" w:rsidRDefault="00750F36" w:rsidP="00750F36">
            <w:pPr>
              <w:spacing w:before="100" w:beforeAutospacing="1" w:after="100" w:afterAutospacing="1" w:line="240" w:lineRule="auto"/>
              <w:rPr>
                <w:lang w:eastAsia="en-US"/>
              </w:rPr>
            </w:pPr>
            <w:r>
              <w:rPr>
                <w:lang w:eastAsia="en-US"/>
              </w:rPr>
              <w:t>M</w:t>
            </w:r>
          </w:p>
        </w:tc>
      </w:tr>
      <w:tr w:rsidR="00750F36" w14:paraId="325CA71C" w14:textId="77777777" w:rsidTr="00750F36">
        <w:trPr>
          <w:trHeight w:val="300"/>
          <w:tblHeader/>
        </w:trPr>
        <w:tc>
          <w:tcPr>
            <w:tcW w:w="1635" w:type="pct"/>
          </w:tcPr>
          <w:p w14:paraId="528A6DC9"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23A28CC4"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422</w:t>
            </w:r>
          </w:p>
        </w:tc>
        <w:tc>
          <w:tcPr>
            <w:tcW w:w="2416" w:type="pct"/>
          </w:tcPr>
          <w:p w14:paraId="2DFEFF64" w14:textId="77777777" w:rsidR="00750F36" w:rsidRPr="00086354" w:rsidRDefault="00750F36" w:rsidP="00750F36">
            <w:pPr>
              <w:spacing w:before="100" w:beforeAutospacing="1" w:after="100" w:afterAutospacing="1" w:line="240" w:lineRule="auto"/>
              <w:rPr>
                <w:lang w:eastAsia="en-US"/>
              </w:rPr>
            </w:pPr>
            <w:proofErr w:type="spellStart"/>
            <w:r w:rsidRPr="00086354">
              <w:rPr>
                <w:lang w:eastAsia="en-US"/>
              </w:rPr>
              <w:t>Unprocessable</w:t>
            </w:r>
            <w:proofErr w:type="spellEnd"/>
            <w:r w:rsidRPr="00086354">
              <w:rPr>
                <w:lang w:eastAsia="en-US"/>
              </w:rPr>
              <w:t xml:space="preserve"> Entity</w:t>
            </w:r>
          </w:p>
        </w:tc>
        <w:tc>
          <w:tcPr>
            <w:tcW w:w="403" w:type="pct"/>
          </w:tcPr>
          <w:p w14:paraId="2A985E0B" w14:textId="77777777" w:rsidR="00750F36" w:rsidRDefault="00750F36" w:rsidP="00750F36">
            <w:pPr>
              <w:spacing w:before="100" w:beforeAutospacing="1" w:after="100" w:afterAutospacing="1" w:line="240" w:lineRule="auto"/>
              <w:rPr>
                <w:lang w:eastAsia="en-US"/>
              </w:rPr>
            </w:pPr>
            <w:r>
              <w:rPr>
                <w:lang w:eastAsia="en-US"/>
              </w:rPr>
              <w:t>M</w:t>
            </w:r>
          </w:p>
        </w:tc>
      </w:tr>
      <w:tr w:rsidR="008E026F" w14:paraId="1AA30A54" w14:textId="77777777" w:rsidTr="00750F36">
        <w:trPr>
          <w:trHeight w:val="300"/>
          <w:tblHeader/>
        </w:trPr>
        <w:tc>
          <w:tcPr>
            <w:tcW w:w="1635" w:type="pct"/>
          </w:tcPr>
          <w:p w14:paraId="2D64F2E8"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14C775B1" w14:textId="0C7E69D4"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429</w:t>
            </w:r>
          </w:p>
        </w:tc>
        <w:tc>
          <w:tcPr>
            <w:tcW w:w="2416" w:type="pct"/>
          </w:tcPr>
          <w:p w14:paraId="42FABEBF" w14:textId="36DFA098" w:rsidR="008E026F" w:rsidRPr="00086354" w:rsidRDefault="008E026F" w:rsidP="00750F36">
            <w:pPr>
              <w:spacing w:before="100" w:beforeAutospacing="1" w:after="100" w:afterAutospacing="1" w:line="240" w:lineRule="auto"/>
              <w:rPr>
                <w:lang w:eastAsia="en-US"/>
              </w:rPr>
            </w:pPr>
            <w:r>
              <w:rPr>
                <w:lang w:eastAsia="en-US"/>
              </w:rPr>
              <w:t>Too Many Requests</w:t>
            </w:r>
          </w:p>
        </w:tc>
        <w:tc>
          <w:tcPr>
            <w:tcW w:w="403" w:type="pct"/>
          </w:tcPr>
          <w:p w14:paraId="28748F1D" w14:textId="1A605ACB" w:rsidR="008E026F" w:rsidRDefault="008E026F" w:rsidP="00750F36">
            <w:pPr>
              <w:spacing w:before="100" w:beforeAutospacing="1" w:after="100" w:afterAutospacing="1" w:line="240" w:lineRule="auto"/>
              <w:rPr>
                <w:lang w:eastAsia="en-US"/>
              </w:rPr>
            </w:pPr>
            <w:r>
              <w:rPr>
                <w:lang w:eastAsia="en-US"/>
              </w:rPr>
              <w:t>R</w:t>
            </w:r>
          </w:p>
        </w:tc>
      </w:tr>
      <w:tr w:rsidR="00750F36" w14:paraId="63292C88" w14:textId="77777777" w:rsidTr="00750F36">
        <w:trPr>
          <w:trHeight w:val="300"/>
          <w:tblHeader/>
        </w:trPr>
        <w:tc>
          <w:tcPr>
            <w:tcW w:w="1635" w:type="pct"/>
          </w:tcPr>
          <w:p w14:paraId="2783B238" w14:textId="77777777" w:rsidR="00750F36" w:rsidRDefault="00750F36" w:rsidP="00750F36">
            <w:pPr>
              <w:spacing w:before="100" w:beforeAutospacing="1" w:after="100" w:afterAutospacing="1" w:line="240" w:lineRule="auto"/>
              <w:rPr>
                <w:rFonts w:ascii="Courier New" w:hAnsi="Courier New" w:cs="Courier New"/>
                <w:sz w:val="20"/>
                <w:lang w:eastAsia="en-US"/>
              </w:rPr>
            </w:pPr>
          </w:p>
        </w:tc>
        <w:tc>
          <w:tcPr>
            <w:tcW w:w="546" w:type="pct"/>
          </w:tcPr>
          <w:p w14:paraId="0258C80B" w14:textId="77777777" w:rsidR="00750F36" w:rsidRDefault="00750F36"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500</w:t>
            </w:r>
          </w:p>
        </w:tc>
        <w:tc>
          <w:tcPr>
            <w:tcW w:w="2416" w:type="pct"/>
          </w:tcPr>
          <w:p w14:paraId="22FEFC3B" w14:textId="77777777" w:rsidR="00750F36" w:rsidRPr="00086354" w:rsidRDefault="00750F36" w:rsidP="00750F36">
            <w:pPr>
              <w:spacing w:before="100" w:beforeAutospacing="1" w:after="100" w:afterAutospacing="1" w:line="240" w:lineRule="auto"/>
              <w:rPr>
                <w:lang w:eastAsia="en-US"/>
              </w:rPr>
            </w:pPr>
            <w:r w:rsidRPr="00086354">
              <w:rPr>
                <w:lang w:eastAsia="en-US"/>
              </w:rPr>
              <w:t>Internal Server error</w:t>
            </w:r>
          </w:p>
        </w:tc>
        <w:tc>
          <w:tcPr>
            <w:tcW w:w="403" w:type="pct"/>
          </w:tcPr>
          <w:p w14:paraId="2B1F19B0" w14:textId="77777777" w:rsidR="00750F36" w:rsidRDefault="00750F36" w:rsidP="00750F36">
            <w:pPr>
              <w:spacing w:before="100" w:beforeAutospacing="1" w:after="100" w:afterAutospacing="1" w:line="240" w:lineRule="auto"/>
              <w:rPr>
                <w:lang w:eastAsia="en-US"/>
              </w:rPr>
            </w:pPr>
            <w:r>
              <w:rPr>
                <w:lang w:eastAsia="en-US"/>
              </w:rPr>
              <w:t>M</w:t>
            </w:r>
          </w:p>
        </w:tc>
      </w:tr>
      <w:tr w:rsidR="008E026F" w14:paraId="5995491C" w14:textId="77777777" w:rsidTr="00750F36">
        <w:trPr>
          <w:trHeight w:val="300"/>
          <w:tblHeader/>
        </w:trPr>
        <w:tc>
          <w:tcPr>
            <w:tcW w:w="1635" w:type="pct"/>
          </w:tcPr>
          <w:p w14:paraId="3A59C4DF" w14:textId="77777777" w:rsidR="008E026F" w:rsidRDefault="008E026F" w:rsidP="00750F36">
            <w:pPr>
              <w:spacing w:before="100" w:beforeAutospacing="1" w:after="100" w:afterAutospacing="1" w:line="240" w:lineRule="auto"/>
              <w:rPr>
                <w:rFonts w:ascii="Courier New" w:hAnsi="Courier New" w:cs="Courier New"/>
                <w:sz w:val="20"/>
                <w:lang w:eastAsia="en-US"/>
              </w:rPr>
            </w:pPr>
          </w:p>
        </w:tc>
        <w:tc>
          <w:tcPr>
            <w:tcW w:w="546" w:type="pct"/>
          </w:tcPr>
          <w:p w14:paraId="20E28524" w14:textId="05218061" w:rsidR="008E026F" w:rsidRDefault="008E026F" w:rsidP="00750F36">
            <w:pPr>
              <w:spacing w:before="100" w:beforeAutospacing="1" w:after="100" w:afterAutospacing="1" w:line="240" w:lineRule="auto"/>
              <w:rPr>
                <w:rFonts w:ascii="Courier New" w:hAnsi="Courier New" w:cs="Courier New"/>
                <w:sz w:val="20"/>
                <w:lang w:eastAsia="en-US"/>
              </w:rPr>
            </w:pPr>
            <w:r>
              <w:rPr>
                <w:rFonts w:ascii="Courier New" w:hAnsi="Courier New" w:cs="Courier New"/>
                <w:sz w:val="20"/>
                <w:lang w:eastAsia="en-US"/>
              </w:rPr>
              <w:t>503</w:t>
            </w:r>
          </w:p>
        </w:tc>
        <w:tc>
          <w:tcPr>
            <w:tcW w:w="2416" w:type="pct"/>
          </w:tcPr>
          <w:p w14:paraId="2D1A7FA9" w14:textId="7D0F7ADE" w:rsidR="008E026F" w:rsidRPr="00086354" w:rsidRDefault="008E026F" w:rsidP="00750F36">
            <w:pPr>
              <w:spacing w:before="100" w:beforeAutospacing="1" w:after="100" w:afterAutospacing="1" w:line="240" w:lineRule="auto"/>
              <w:rPr>
                <w:lang w:eastAsia="en-US"/>
              </w:rPr>
            </w:pPr>
            <w:r>
              <w:rPr>
                <w:lang w:eastAsia="en-US"/>
              </w:rPr>
              <w:t>Service unavailable</w:t>
            </w:r>
          </w:p>
        </w:tc>
        <w:tc>
          <w:tcPr>
            <w:tcW w:w="403" w:type="pct"/>
          </w:tcPr>
          <w:p w14:paraId="6CA0381B" w14:textId="6ED8F2C4" w:rsidR="008E026F" w:rsidRDefault="008E026F" w:rsidP="00750F36">
            <w:pPr>
              <w:spacing w:before="100" w:beforeAutospacing="1" w:after="100" w:afterAutospacing="1" w:line="240" w:lineRule="auto"/>
              <w:rPr>
                <w:lang w:eastAsia="en-US"/>
              </w:rPr>
            </w:pPr>
            <w:r>
              <w:rPr>
                <w:lang w:eastAsia="en-US"/>
              </w:rPr>
              <w:t>R</w:t>
            </w:r>
          </w:p>
        </w:tc>
      </w:tr>
    </w:tbl>
    <w:p w14:paraId="007EF477" w14:textId="39DF22FB" w:rsidR="007F17ED" w:rsidRPr="00086354" w:rsidRDefault="00282A69" w:rsidP="004D4D2A">
      <w:pPr>
        <w:pStyle w:val="3"/>
      </w:pPr>
      <w:bookmarkStart w:id="114" w:name="_Toc67676868"/>
      <w:bookmarkStart w:id="115" w:name="_Toc106693959"/>
      <w:r>
        <w:t xml:space="preserve">Error </w:t>
      </w:r>
      <w:r w:rsidR="007F17ED" w:rsidRPr="00086354">
        <w:t>Response Payload</w:t>
      </w:r>
      <w:bookmarkEnd w:id="114"/>
      <w:bookmarkEnd w:id="115"/>
    </w:p>
    <w:p w14:paraId="73D40263" w14:textId="77777777" w:rsidR="007F17ED" w:rsidRPr="00086354" w:rsidRDefault="007F17ED" w:rsidP="007F17ED">
      <w:pPr>
        <w:rPr>
          <w:lang w:eastAsia="en-US"/>
        </w:rPr>
      </w:pPr>
      <w:r w:rsidRPr="00086354">
        <w:rPr>
          <w:lang w:eastAsia="en-US"/>
        </w:rPr>
        <w:t xml:space="preserve">For some errors returning the HTTP status code is enough to convey the response. Additional error information can be supplemented in the response body. For </w:t>
      </w:r>
      <w:proofErr w:type="gramStart"/>
      <w:r w:rsidRPr="00086354">
        <w:rPr>
          <w:lang w:eastAsia="en-US"/>
        </w:rPr>
        <w:t>example;</w:t>
      </w:r>
      <w:proofErr w:type="gramEnd"/>
      <w:r w:rsidRPr="00086354">
        <w:rPr>
          <w:lang w:eastAsia="en-US"/>
        </w:rPr>
        <w:t xml:space="preserve"> HTTP 400 Bad request is considered to be too generic for a validation error and more information must be provided in the response body.</w:t>
      </w:r>
    </w:p>
    <w:p w14:paraId="3B917BEC" w14:textId="2BA26DE1" w:rsidR="00B943E7" w:rsidRPr="00086354" w:rsidRDefault="00B943E7" w:rsidP="00B943E7">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27</w:t>
      </w:r>
      <w:r w:rsidRPr="00086354">
        <w:rPr>
          <w:noProof/>
        </w:rPr>
        <w:fldChar w:fldCharType="end"/>
      </w:r>
      <w:r w:rsidRPr="00086354">
        <w:rPr>
          <w:lang w:eastAsia="en-US"/>
        </w:rPr>
        <w:t>|1]</w:t>
      </w:r>
    </w:p>
    <w:p w14:paraId="574BE0A7" w14:textId="55DA7CE3" w:rsidR="00B943E7" w:rsidRPr="00086354" w:rsidRDefault="00B943E7" w:rsidP="00B943E7">
      <w:pPr>
        <w:pStyle w:val="Rule"/>
        <w:spacing w:before="0"/>
        <w:rPr>
          <w:lang w:val="en-GB"/>
        </w:rPr>
      </w:pPr>
      <w:r>
        <w:rPr>
          <w:lang w:val="en-GB"/>
        </w:rPr>
        <w:t>An</w:t>
      </w:r>
      <w:r w:rsidRPr="00086354">
        <w:rPr>
          <w:lang w:val="en-GB"/>
        </w:rPr>
        <w:t xml:space="preserve"> API</w:t>
      </w:r>
      <w:r>
        <w:rPr>
          <w:lang w:val="en-GB"/>
        </w:rPr>
        <w:t xml:space="preserve"> SHALL implement an error response schema to allow a standardised </w:t>
      </w:r>
      <w:r w:rsidR="005D4E1A">
        <w:rPr>
          <w:lang w:val="en-GB"/>
        </w:rPr>
        <w:t>error handling</w:t>
      </w:r>
      <w:r>
        <w:rPr>
          <w:lang w:val="en-GB"/>
        </w:rPr>
        <w:t>.</w:t>
      </w:r>
      <w:r w:rsidRPr="00086354">
        <w:rPr>
          <w:lang w:val="en-GB"/>
        </w:rPr>
        <w:t xml:space="preserve"> The response SHAL</w:t>
      </w:r>
      <w:r w:rsidR="005D4E1A">
        <w:rPr>
          <w:lang w:val="en-GB"/>
        </w:rPr>
        <w:t>L use the following JSON Schema. The JSON Schema MAY be extended.</w:t>
      </w:r>
      <w:r w:rsidRPr="00086354">
        <w:rPr>
          <w:lang w:val="en-GB"/>
        </w:rPr>
        <w:t xml:space="preserve"> </w:t>
      </w:r>
    </w:p>
    <w:p w14:paraId="14F65CC2" w14:textId="70A6F9A9" w:rsidR="00B943E7" w:rsidRPr="00086354" w:rsidRDefault="00B943E7" w:rsidP="00735055">
      <w:pPr>
        <w:pStyle w:val="BigExample"/>
      </w:pPr>
      <w:r w:rsidRPr="00086354">
        <w:t>{</w:t>
      </w:r>
      <w:r w:rsidRPr="00086354">
        <w:br/>
        <w:t xml:space="preserve">  "$schema": "https://json-schema.org/draft/2020-12/schema",</w:t>
      </w:r>
      <w:r w:rsidRPr="00086354">
        <w:br/>
        <w:t xml:space="preserve">  "type": "object",</w:t>
      </w:r>
      <w:r w:rsidRPr="00086354">
        <w:br/>
        <w:t xml:space="preserve">  "properties": {</w:t>
      </w:r>
      <w:r w:rsidRPr="00086354">
        <w:br/>
        <w:t xml:space="preserve">    "</w:t>
      </w:r>
      <w:r w:rsidR="00D559A2">
        <w:t>errors</w:t>
      </w:r>
      <w:r w:rsidRPr="00086354">
        <w:t xml:space="preserve">": { </w:t>
      </w:r>
      <w:r w:rsidR="00D559A2">
        <w:br/>
        <w:t xml:space="preserve">      </w:t>
      </w:r>
      <w:r w:rsidRPr="00086354">
        <w:t>"type": "</w:t>
      </w:r>
      <w:r w:rsidR="00D559A2">
        <w:t>array</w:t>
      </w:r>
      <w:r w:rsidRPr="00086354">
        <w:t>"</w:t>
      </w:r>
      <w:r w:rsidR="00D559A2">
        <w:t>,</w:t>
      </w:r>
      <w:r w:rsidR="00D559A2">
        <w:br/>
        <w:t xml:space="preserve">      "items": {</w:t>
      </w:r>
      <w:r w:rsidR="00735055">
        <w:br/>
        <w:t xml:space="preserve">        "type": "object",</w:t>
      </w:r>
      <w:r w:rsidR="00735055">
        <w:br/>
        <w:t xml:space="preserve">        "properties": {</w:t>
      </w:r>
      <w:r w:rsidR="00735055">
        <w:br/>
        <w:t xml:space="preserve">          "id": { "type": "string",</w:t>
      </w:r>
      <w:r w:rsidR="00735055">
        <w:br/>
        <w:t xml:space="preserve">                  "format": "</w:t>
      </w:r>
      <w:proofErr w:type="spellStart"/>
      <w:r w:rsidR="00735055">
        <w:t>uuid</w:t>
      </w:r>
      <w:proofErr w:type="spellEnd"/>
      <w:r w:rsidR="00735055">
        <w:t>" },</w:t>
      </w:r>
      <w:r w:rsidR="00735055">
        <w:br/>
        <w:t xml:space="preserve">          "code": { "type": "string" },</w:t>
      </w:r>
      <w:r w:rsidR="00735055">
        <w:br/>
        <w:t xml:space="preserve">          "detail": { "type": "string" },</w:t>
      </w:r>
      <w:r w:rsidR="00735055">
        <w:br/>
        <w:t xml:space="preserve">          "source": { </w:t>
      </w:r>
      <w:r w:rsidR="00EA3169">
        <w:br/>
        <w:t xml:space="preserve">            </w:t>
      </w:r>
      <w:r w:rsidR="00735055">
        <w:t>"type": "</w:t>
      </w:r>
      <w:r w:rsidR="00EA3169">
        <w:t>object</w:t>
      </w:r>
      <w:r w:rsidR="00735055">
        <w:t>"</w:t>
      </w:r>
      <w:r w:rsidR="00EA3169">
        <w:t>,</w:t>
      </w:r>
      <w:r w:rsidR="00EA3169">
        <w:br/>
        <w:t xml:space="preserve">            "properties": {</w:t>
      </w:r>
      <w:r w:rsidR="00EA3169">
        <w:br/>
        <w:t xml:space="preserve">              "parameter": { "type": "string" },</w:t>
      </w:r>
      <w:r w:rsidR="00EA3169">
        <w:br/>
        <w:t xml:space="preserve">              "pointer": { "type": "string",</w:t>
      </w:r>
      <w:r w:rsidR="00EA3169">
        <w:br/>
        <w:t xml:space="preserve">                           "format": "</w:t>
      </w:r>
      <w:proofErr w:type="spellStart"/>
      <w:r w:rsidR="00EA3169">
        <w:t>json</w:t>
      </w:r>
      <w:proofErr w:type="spellEnd"/>
      <w:r w:rsidR="00EA3169">
        <w:t>-pointer" }</w:t>
      </w:r>
      <w:r w:rsidR="00EA3169">
        <w:br/>
        <w:t xml:space="preserve">            },</w:t>
      </w:r>
      <w:r w:rsidR="00EA3169">
        <w:br/>
        <w:t xml:space="preserve">            "</w:t>
      </w:r>
      <w:proofErr w:type="spellStart"/>
      <w:r w:rsidR="00EA3169">
        <w:t>unevaluatedProperties</w:t>
      </w:r>
      <w:proofErr w:type="spellEnd"/>
      <w:r w:rsidR="00EA3169">
        <w:t>": false</w:t>
      </w:r>
      <w:r w:rsidR="00EA3169">
        <w:br/>
        <w:t xml:space="preserve">          </w:t>
      </w:r>
      <w:r w:rsidR="00735055">
        <w:t>},</w:t>
      </w:r>
      <w:r w:rsidR="00735055">
        <w:br/>
        <w:t xml:space="preserve">          "</w:t>
      </w:r>
      <w:proofErr w:type="spellStart"/>
      <w:r w:rsidR="00735055">
        <w:t>sourcePointer</w:t>
      </w:r>
      <w:proofErr w:type="spellEnd"/>
      <w:r w:rsidR="00735055">
        <w:t>": { "type": "string",</w:t>
      </w:r>
      <w:r w:rsidR="00735055">
        <w:br/>
        <w:t xml:space="preserve">                             "format":"</w:t>
      </w:r>
      <w:proofErr w:type="spellStart"/>
      <w:r w:rsidR="00735055">
        <w:t>json</w:t>
      </w:r>
      <w:proofErr w:type="spellEnd"/>
      <w:r w:rsidR="00735055">
        <w:t>-pointer"}</w:t>
      </w:r>
      <w:r w:rsidR="00735055">
        <w:br/>
        <w:t xml:space="preserve">        },</w:t>
      </w:r>
      <w:r w:rsidR="00735055">
        <w:br/>
        <w:t xml:space="preserve">        "required": ["code", "detail"],</w:t>
      </w:r>
      <w:r w:rsidR="00735055">
        <w:br/>
        <w:t xml:space="preserve">        "</w:t>
      </w:r>
      <w:proofErr w:type="spellStart"/>
      <w:r w:rsidR="00735055">
        <w:t>patternProperties</w:t>
      </w:r>
      <w:proofErr w:type="spellEnd"/>
      <w:r w:rsidR="00735055">
        <w:t>": { "^x-": true },</w:t>
      </w:r>
      <w:r w:rsidR="00735055">
        <w:br/>
        <w:t xml:space="preserve">        "</w:t>
      </w:r>
      <w:proofErr w:type="spellStart"/>
      <w:r w:rsidR="00735055">
        <w:t>unevaluatedProperties</w:t>
      </w:r>
      <w:proofErr w:type="spellEnd"/>
      <w:r w:rsidR="00735055">
        <w:t>": false</w:t>
      </w:r>
      <w:r w:rsidR="00735055">
        <w:br/>
        <w:t xml:space="preserve">      </w:t>
      </w:r>
      <w:r w:rsidR="00D559A2">
        <w:t>},</w:t>
      </w:r>
      <w:r w:rsidR="00D559A2">
        <w:br/>
        <w:t xml:space="preserve">      "</w:t>
      </w:r>
      <w:proofErr w:type="spellStart"/>
      <w:r w:rsidR="00D559A2">
        <w:t>minItems</w:t>
      </w:r>
      <w:proofErr w:type="spellEnd"/>
      <w:r w:rsidR="00D559A2">
        <w:t>": 1</w:t>
      </w:r>
      <w:r w:rsidR="00D559A2">
        <w:br/>
        <w:t xml:space="preserve">    </w:t>
      </w:r>
      <w:r w:rsidR="00735055">
        <w:t xml:space="preserve">}    </w:t>
      </w:r>
      <w:r w:rsidR="00735055">
        <w:br/>
      </w:r>
      <w:r w:rsidR="00735055">
        <w:lastRenderedPageBreak/>
        <w:t xml:space="preserve">  }</w:t>
      </w:r>
      <w:r w:rsidRPr="00086354">
        <w:br/>
        <w:t xml:space="preserve">  "required": [ "</w:t>
      </w:r>
      <w:r w:rsidR="00D559A2">
        <w:t>errors</w:t>
      </w:r>
      <w:r w:rsidRPr="00086354">
        <w:t>"</w:t>
      </w:r>
      <w:r w:rsidR="00D559A2">
        <w:t xml:space="preserve"> ]</w:t>
      </w:r>
      <w:r w:rsidRPr="00086354">
        <w:t>,</w:t>
      </w:r>
      <w:r w:rsidRPr="00086354">
        <w:br/>
        <w:t xml:space="preserve">  "</w:t>
      </w:r>
      <w:proofErr w:type="spellStart"/>
      <w:r w:rsidRPr="00086354">
        <w:t>patternProperties</w:t>
      </w:r>
      <w:proofErr w:type="spellEnd"/>
      <w:r w:rsidRPr="00086354">
        <w:t>": {</w:t>
      </w:r>
      <w:r w:rsidR="00735055">
        <w:t xml:space="preserve"> </w:t>
      </w:r>
      <w:r w:rsidRPr="00086354">
        <w:t>"^x-": true },</w:t>
      </w:r>
      <w:r w:rsidRPr="00086354">
        <w:br/>
        <w:t xml:space="preserve">  "</w:t>
      </w:r>
      <w:proofErr w:type="spellStart"/>
      <w:r w:rsidRPr="00086354">
        <w:t>unevaluatedProperties</w:t>
      </w:r>
      <w:proofErr w:type="spellEnd"/>
      <w:r w:rsidRPr="00086354">
        <w:t>": false</w:t>
      </w:r>
      <w:r w:rsidRPr="00086354">
        <w:br/>
        <w:t>}</w:t>
      </w:r>
    </w:p>
    <w:p w14:paraId="4A513C24" w14:textId="77777777" w:rsidR="00B943E7" w:rsidRPr="00086354" w:rsidRDefault="00B943E7" w:rsidP="00B943E7">
      <w:pPr>
        <w:rPr>
          <w:lang w:eastAsia="en-US"/>
        </w:rPr>
      </w:pPr>
      <w:r w:rsidRPr="00086354">
        <w:rPr>
          <w:lang w:eastAsia="en-US"/>
        </w:rPr>
        <w:t>The following definitions are applied:</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85"/>
        <w:gridCol w:w="6295"/>
      </w:tblGrid>
      <w:tr w:rsidR="00656B63" w:rsidRPr="00086354" w14:paraId="74045653" w14:textId="77777777" w:rsidTr="00656B63">
        <w:trPr>
          <w:trHeight w:val="300"/>
          <w:tblHeader/>
          <w:tblCellSpacing w:w="15" w:type="dxa"/>
        </w:trPr>
        <w:tc>
          <w:tcPr>
            <w:tcW w:w="1430" w:type="pct"/>
            <w:vAlign w:val="bottom"/>
            <w:hideMark/>
          </w:tcPr>
          <w:p w14:paraId="5650EAD9" w14:textId="37BD4803" w:rsidR="00656B63" w:rsidRPr="00086354" w:rsidRDefault="00656B63" w:rsidP="00656B63">
            <w:pPr>
              <w:rPr>
                <w:b/>
                <w:bCs/>
                <w:lang w:eastAsia="en-US"/>
              </w:rPr>
            </w:pPr>
            <w:r w:rsidRPr="00086354">
              <w:rPr>
                <w:b/>
                <w:bCs/>
                <w:lang w:eastAsia="en-US"/>
              </w:rPr>
              <w:t xml:space="preserve">Error </w:t>
            </w:r>
            <w:r>
              <w:rPr>
                <w:b/>
                <w:bCs/>
                <w:lang w:eastAsia="en-US"/>
              </w:rPr>
              <w:t xml:space="preserve">response </w:t>
            </w:r>
            <w:r w:rsidRPr="00086354">
              <w:rPr>
                <w:b/>
                <w:bCs/>
                <w:lang w:eastAsia="en-US"/>
              </w:rPr>
              <w:t>attributes</w:t>
            </w:r>
          </w:p>
        </w:tc>
        <w:tc>
          <w:tcPr>
            <w:tcW w:w="3519" w:type="pct"/>
            <w:vAlign w:val="bottom"/>
            <w:hideMark/>
          </w:tcPr>
          <w:p w14:paraId="794E5F05" w14:textId="77777777" w:rsidR="00656B63" w:rsidRPr="00086354" w:rsidRDefault="00656B63" w:rsidP="00656B63">
            <w:pPr>
              <w:rPr>
                <w:b/>
                <w:bCs/>
                <w:lang w:eastAsia="en-US"/>
              </w:rPr>
            </w:pPr>
            <w:r w:rsidRPr="00086354">
              <w:rPr>
                <w:b/>
                <w:bCs/>
                <w:lang w:eastAsia="en-US"/>
              </w:rPr>
              <w:t>Description</w:t>
            </w:r>
          </w:p>
        </w:tc>
      </w:tr>
      <w:tr w:rsidR="00656B63" w:rsidRPr="00086354" w14:paraId="4526896D" w14:textId="77777777" w:rsidTr="00656B63">
        <w:trPr>
          <w:trHeight w:val="300"/>
          <w:tblCellSpacing w:w="15" w:type="dxa"/>
        </w:trPr>
        <w:tc>
          <w:tcPr>
            <w:tcW w:w="1430" w:type="pct"/>
            <w:tcBorders>
              <w:top w:val="single" w:sz="6" w:space="0" w:color="DDDDDD"/>
            </w:tcBorders>
            <w:hideMark/>
          </w:tcPr>
          <w:p w14:paraId="65709A7F" w14:textId="77777777" w:rsidR="00656B63" w:rsidRPr="00086354" w:rsidRDefault="00656B63" w:rsidP="00C43B80">
            <w:pPr>
              <w:rPr>
                <w:lang w:eastAsia="en-US"/>
              </w:rPr>
            </w:pPr>
            <w:r w:rsidRPr="00086354">
              <w:rPr>
                <w:i/>
                <w:iCs/>
                <w:lang w:eastAsia="en-US"/>
              </w:rPr>
              <w:t>id</w:t>
            </w:r>
          </w:p>
        </w:tc>
        <w:tc>
          <w:tcPr>
            <w:tcW w:w="3519" w:type="pct"/>
            <w:tcBorders>
              <w:top w:val="single" w:sz="6" w:space="0" w:color="DDDDDD"/>
            </w:tcBorders>
            <w:hideMark/>
          </w:tcPr>
          <w:p w14:paraId="2BE3ED27" w14:textId="77777777" w:rsidR="00656B63" w:rsidRPr="00086354" w:rsidRDefault="00656B63" w:rsidP="00C43B80">
            <w:pPr>
              <w:rPr>
                <w:lang w:eastAsia="en-US"/>
              </w:rPr>
            </w:pPr>
            <w:r w:rsidRPr="00086354">
              <w:rPr>
                <w:lang w:eastAsia="en-US"/>
              </w:rPr>
              <w:t>Identifier of the specific error</w:t>
            </w:r>
          </w:p>
        </w:tc>
      </w:tr>
      <w:tr w:rsidR="00656B63" w:rsidRPr="00086354" w14:paraId="756EEF6D" w14:textId="77777777" w:rsidTr="00656B63">
        <w:trPr>
          <w:trHeight w:val="300"/>
          <w:tblCellSpacing w:w="15" w:type="dxa"/>
        </w:trPr>
        <w:tc>
          <w:tcPr>
            <w:tcW w:w="1430" w:type="pct"/>
            <w:tcBorders>
              <w:top w:val="single" w:sz="6" w:space="0" w:color="DDDDDD"/>
            </w:tcBorders>
            <w:hideMark/>
          </w:tcPr>
          <w:p w14:paraId="7272F39C" w14:textId="77777777" w:rsidR="00656B63" w:rsidRPr="00086354" w:rsidRDefault="00656B63" w:rsidP="00C43B80">
            <w:pPr>
              <w:rPr>
                <w:lang w:eastAsia="en-US"/>
              </w:rPr>
            </w:pPr>
            <w:r w:rsidRPr="00086354">
              <w:rPr>
                <w:i/>
                <w:iCs/>
                <w:lang w:eastAsia="en-US"/>
              </w:rPr>
              <w:t>detail</w:t>
            </w:r>
          </w:p>
        </w:tc>
        <w:tc>
          <w:tcPr>
            <w:tcW w:w="3519" w:type="pct"/>
            <w:tcBorders>
              <w:top w:val="single" w:sz="6" w:space="0" w:color="DDDDDD"/>
            </w:tcBorders>
            <w:hideMark/>
          </w:tcPr>
          <w:p w14:paraId="3EF89FC8" w14:textId="77777777" w:rsidR="00656B63" w:rsidRPr="00086354" w:rsidRDefault="00656B63" w:rsidP="00C43B80">
            <w:pPr>
              <w:rPr>
                <w:lang w:eastAsia="en-US"/>
              </w:rPr>
            </w:pPr>
            <w:r w:rsidRPr="00086354">
              <w:rPr>
                <w:lang w:eastAsia="en-US"/>
              </w:rPr>
              <w:t>A human-readable explanation specific to this occurrence of the problem.</w:t>
            </w:r>
          </w:p>
        </w:tc>
      </w:tr>
      <w:tr w:rsidR="00656B63" w:rsidRPr="00086354" w14:paraId="5BCD093C" w14:textId="77777777" w:rsidTr="00656B63">
        <w:trPr>
          <w:trHeight w:val="300"/>
          <w:tblCellSpacing w:w="15" w:type="dxa"/>
        </w:trPr>
        <w:tc>
          <w:tcPr>
            <w:tcW w:w="1430" w:type="pct"/>
            <w:tcBorders>
              <w:top w:val="single" w:sz="6" w:space="0" w:color="DDDDDD"/>
            </w:tcBorders>
            <w:hideMark/>
          </w:tcPr>
          <w:p w14:paraId="3BE416F8" w14:textId="77777777" w:rsidR="00656B63" w:rsidRPr="00086354" w:rsidRDefault="00656B63" w:rsidP="00C43B80">
            <w:pPr>
              <w:rPr>
                <w:lang w:eastAsia="en-US"/>
              </w:rPr>
            </w:pPr>
            <w:r w:rsidRPr="00086354">
              <w:rPr>
                <w:i/>
                <w:iCs/>
                <w:lang w:eastAsia="en-US"/>
              </w:rPr>
              <w:t>code</w:t>
            </w:r>
          </w:p>
        </w:tc>
        <w:tc>
          <w:tcPr>
            <w:tcW w:w="3519" w:type="pct"/>
            <w:tcBorders>
              <w:top w:val="single" w:sz="6" w:space="0" w:color="DDDDDD"/>
            </w:tcBorders>
            <w:hideMark/>
          </w:tcPr>
          <w:p w14:paraId="3851F100" w14:textId="77777777" w:rsidR="00656B63" w:rsidRPr="00086354" w:rsidRDefault="00656B63" w:rsidP="00C43B80">
            <w:pPr>
              <w:rPr>
                <w:lang w:eastAsia="en-US"/>
              </w:rPr>
            </w:pPr>
            <w:r w:rsidRPr="00086354">
              <w:rPr>
                <w:lang w:eastAsia="en-US"/>
              </w:rPr>
              <w:t>An application-specific error code</w:t>
            </w:r>
          </w:p>
        </w:tc>
      </w:tr>
      <w:tr w:rsidR="00656B63" w:rsidRPr="00086354" w14:paraId="1A40C5AE" w14:textId="77777777" w:rsidTr="00656B63">
        <w:trPr>
          <w:trHeight w:val="300"/>
          <w:tblCellSpacing w:w="15" w:type="dxa"/>
        </w:trPr>
        <w:tc>
          <w:tcPr>
            <w:tcW w:w="1430" w:type="pct"/>
            <w:tcBorders>
              <w:top w:val="single" w:sz="6" w:space="0" w:color="DDDDDD"/>
            </w:tcBorders>
            <w:hideMark/>
          </w:tcPr>
          <w:p w14:paraId="63E82F71" w14:textId="77777777" w:rsidR="00656B63" w:rsidRPr="00086354" w:rsidRDefault="00656B63" w:rsidP="00C43B80">
            <w:pPr>
              <w:rPr>
                <w:lang w:eastAsia="en-US"/>
              </w:rPr>
            </w:pPr>
            <w:r w:rsidRPr="00086354">
              <w:rPr>
                <w:i/>
                <w:iCs/>
                <w:lang w:eastAsia="en-US"/>
              </w:rPr>
              <w:t>source</w:t>
            </w:r>
          </w:p>
        </w:tc>
        <w:tc>
          <w:tcPr>
            <w:tcW w:w="3519" w:type="pct"/>
            <w:tcBorders>
              <w:top w:val="single" w:sz="6" w:space="0" w:color="DDDDDD"/>
            </w:tcBorders>
            <w:hideMark/>
          </w:tcPr>
          <w:p w14:paraId="5D70EA6D" w14:textId="3EDA5784" w:rsidR="00656B63" w:rsidRPr="00086354" w:rsidRDefault="00656B63" w:rsidP="00B639EB">
            <w:pPr>
              <w:rPr>
                <w:lang w:eastAsia="en-US"/>
              </w:rPr>
            </w:pPr>
            <w:r w:rsidRPr="00086354">
              <w:rPr>
                <w:lang w:eastAsia="en-US"/>
              </w:rPr>
              <w:t>A</w:t>
            </w:r>
            <w:r w:rsidR="00B639EB">
              <w:rPr>
                <w:lang w:eastAsia="en-US"/>
              </w:rPr>
              <w:t>n object containing computer processable information about the origin of the error</w:t>
            </w:r>
            <w:r>
              <w:rPr>
                <w:lang w:eastAsia="en-US"/>
              </w:rPr>
              <w:t xml:space="preserve">. </w:t>
            </w:r>
          </w:p>
        </w:tc>
      </w:tr>
      <w:tr w:rsidR="00B639EB" w:rsidRPr="00086354" w14:paraId="2FE00BF3" w14:textId="77777777" w:rsidTr="00656B63">
        <w:trPr>
          <w:trHeight w:val="300"/>
          <w:tblCellSpacing w:w="15" w:type="dxa"/>
        </w:trPr>
        <w:tc>
          <w:tcPr>
            <w:tcW w:w="1430" w:type="pct"/>
            <w:tcBorders>
              <w:top w:val="single" w:sz="6" w:space="0" w:color="DDDDDD"/>
            </w:tcBorders>
          </w:tcPr>
          <w:p w14:paraId="23913E2A" w14:textId="0193C982" w:rsidR="00B639EB" w:rsidRPr="00086354" w:rsidRDefault="00B639EB" w:rsidP="00B639EB">
            <w:pPr>
              <w:rPr>
                <w:i/>
                <w:iCs/>
                <w:lang w:eastAsia="en-US"/>
              </w:rPr>
            </w:pPr>
            <w:r>
              <w:rPr>
                <w:i/>
                <w:iCs/>
                <w:lang w:eastAsia="en-US"/>
              </w:rPr>
              <w:t xml:space="preserve">     parameter</w:t>
            </w:r>
          </w:p>
        </w:tc>
        <w:tc>
          <w:tcPr>
            <w:tcW w:w="3519" w:type="pct"/>
            <w:tcBorders>
              <w:top w:val="single" w:sz="6" w:space="0" w:color="DDDDDD"/>
            </w:tcBorders>
          </w:tcPr>
          <w:p w14:paraId="160A9AC4" w14:textId="449DE580" w:rsidR="00B639EB" w:rsidRPr="00086354" w:rsidRDefault="00B639EB" w:rsidP="00B639EB">
            <w:pPr>
              <w:rPr>
                <w:lang w:eastAsia="en-US"/>
              </w:rPr>
            </w:pPr>
            <w:r>
              <w:rPr>
                <w:lang w:eastAsia="en-US"/>
              </w:rPr>
              <w:t>The (query) parameter where the error was caused from.</w:t>
            </w:r>
          </w:p>
        </w:tc>
      </w:tr>
      <w:tr w:rsidR="00656B63" w:rsidRPr="00086354" w14:paraId="31AF5F7A" w14:textId="77777777" w:rsidTr="00656B63">
        <w:trPr>
          <w:trHeight w:val="300"/>
          <w:tblCellSpacing w:w="15" w:type="dxa"/>
        </w:trPr>
        <w:tc>
          <w:tcPr>
            <w:tcW w:w="1430" w:type="pct"/>
            <w:tcBorders>
              <w:top w:val="single" w:sz="6" w:space="0" w:color="DDDDDD"/>
            </w:tcBorders>
            <w:hideMark/>
          </w:tcPr>
          <w:p w14:paraId="41EC6E64" w14:textId="4433C0FA" w:rsidR="00656B63" w:rsidRPr="00086354" w:rsidRDefault="00B639EB" w:rsidP="00656B63">
            <w:pPr>
              <w:rPr>
                <w:lang w:eastAsia="en-US"/>
              </w:rPr>
            </w:pPr>
            <w:r>
              <w:rPr>
                <w:i/>
                <w:iCs/>
                <w:lang w:eastAsia="en-US"/>
              </w:rPr>
              <w:t xml:space="preserve">     p</w:t>
            </w:r>
            <w:r w:rsidR="00656B63" w:rsidRPr="00086354">
              <w:rPr>
                <w:i/>
                <w:iCs/>
                <w:lang w:eastAsia="en-US"/>
              </w:rPr>
              <w:t>ointer</w:t>
            </w:r>
          </w:p>
        </w:tc>
        <w:tc>
          <w:tcPr>
            <w:tcW w:w="3519" w:type="pct"/>
            <w:tcBorders>
              <w:top w:val="single" w:sz="6" w:space="0" w:color="DDDDDD"/>
            </w:tcBorders>
            <w:hideMark/>
          </w:tcPr>
          <w:p w14:paraId="2653C56D" w14:textId="77777777" w:rsidR="00656B63" w:rsidRPr="00086354" w:rsidRDefault="00656B63" w:rsidP="008E1A28">
            <w:pPr>
              <w:keepNext/>
              <w:rPr>
                <w:lang w:eastAsia="en-US"/>
              </w:rPr>
            </w:pPr>
            <w:r w:rsidRPr="00086354">
              <w:rPr>
                <w:lang w:eastAsia="en-US"/>
              </w:rPr>
              <w:t>JSON Pointer [RFC6901] to the associated entity in the request document [</w:t>
            </w:r>
            <w:proofErr w:type="gramStart"/>
            <w:r w:rsidRPr="00086354">
              <w:rPr>
                <w:lang w:eastAsia="en-US"/>
              </w:rPr>
              <w:t>e.g.</w:t>
            </w:r>
            <w:proofErr w:type="gramEnd"/>
            <w:r w:rsidRPr="00086354">
              <w:rPr>
                <w:lang w:eastAsia="en-US"/>
              </w:rPr>
              <w:t xml:space="preserve"> "/data" for a primary data object, or "/data/attributes/title" for a specific attribute].</w:t>
            </w:r>
          </w:p>
        </w:tc>
      </w:tr>
    </w:tbl>
    <w:p w14:paraId="4F437DDC" w14:textId="14F6361E" w:rsidR="008E1A28" w:rsidRDefault="008E1A28">
      <w:pPr>
        <w:pStyle w:val="afc"/>
      </w:pPr>
      <w:r>
        <w:t xml:space="preserve">Table </w:t>
      </w:r>
      <w:r>
        <w:fldChar w:fldCharType="begin"/>
      </w:r>
      <w:r>
        <w:instrText xml:space="preserve"> SEQ Table \* ARABIC </w:instrText>
      </w:r>
      <w:r>
        <w:fldChar w:fldCharType="separate"/>
      </w:r>
      <w:r w:rsidR="00B60551">
        <w:rPr>
          <w:noProof/>
        </w:rPr>
        <w:t>7</w:t>
      </w:r>
      <w:r>
        <w:fldChar w:fldCharType="end"/>
      </w:r>
      <w:r>
        <w:t>: Error response attributes</w:t>
      </w:r>
    </w:p>
    <w:p w14:paraId="4897F17E" w14:textId="35C2976A" w:rsidR="008E1A28" w:rsidRDefault="00E54DC4" w:rsidP="00B639EB">
      <w:pPr>
        <w:pStyle w:val="BigExample"/>
        <w:rPr>
          <w:lang w:eastAsia="en-US"/>
        </w:rPr>
      </w:pPr>
      <w:r w:rsidRPr="00E54DC4">
        <w:rPr>
          <w:rFonts w:ascii="Times New Roman" w:hAnsi="Times New Roman" w:cs="Times New Roman"/>
          <w:sz w:val="24"/>
          <w:lang w:eastAsia="en-US"/>
        </w:rPr>
        <w:t>Example for a</w:t>
      </w:r>
      <w:r>
        <w:rPr>
          <w:lang w:eastAsia="en-US"/>
        </w:rPr>
        <w:t xml:space="preserve"> 400 Bad Request </w:t>
      </w:r>
      <w:r w:rsidRPr="00E54DC4">
        <w:rPr>
          <w:rFonts w:ascii="Times New Roman" w:hAnsi="Times New Roman" w:cs="Times New Roman"/>
          <w:sz w:val="22"/>
          <w:lang w:eastAsia="en-US"/>
        </w:rPr>
        <w:t>error response:</w:t>
      </w:r>
    </w:p>
    <w:p w14:paraId="05378119" w14:textId="62E55B2A" w:rsidR="00E54DC4" w:rsidRDefault="00B01F48" w:rsidP="00B01F48">
      <w:pPr>
        <w:pStyle w:val="BigExample"/>
        <w:rPr>
          <w:lang w:eastAsia="en-US"/>
        </w:rPr>
      </w:pPr>
      <w:r>
        <w:rPr>
          <w:lang w:eastAsia="en-US"/>
        </w:rPr>
        <w:t>{</w:t>
      </w:r>
      <w:r>
        <w:rPr>
          <w:lang w:eastAsia="en-US"/>
        </w:rPr>
        <w:br/>
        <w:t xml:space="preserve">  "errors": [</w:t>
      </w:r>
      <w:r>
        <w:rPr>
          <w:lang w:eastAsia="en-US"/>
        </w:rPr>
        <w:br/>
        <w:t xml:space="preserve">  {</w:t>
      </w:r>
      <w:r>
        <w:rPr>
          <w:lang w:eastAsia="en-US"/>
        </w:rPr>
        <w:br/>
        <w:t xml:space="preserve">    "id": "86032cbe-a804-4c3b-86ce-ec3041e3effc",</w:t>
      </w:r>
      <w:r>
        <w:rPr>
          <w:lang w:eastAsia="en-US"/>
        </w:rPr>
        <w:br/>
        <w:t xml:space="preserve">    "code": "19283",</w:t>
      </w:r>
      <w:r>
        <w:rPr>
          <w:lang w:eastAsia="en-US"/>
        </w:rPr>
        <w:br/>
        <w:t xml:space="preserve">    "detail": "Invalid value(s) in request input",</w:t>
      </w:r>
      <w:r>
        <w:rPr>
          <w:lang w:eastAsia="en-US"/>
        </w:rPr>
        <w:br/>
        <w:t xml:space="preserve">    "source": {</w:t>
      </w:r>
      <w:r>
        <w:rPr>
          <w:lang w:eastAsia="en-US"/>
        </w:rPr>
        <w:br/>
        <w:t xml:space="preserve">      "parameter": "id"</w:t>
      </w:r>
      <w:r>
        <w:rPr>
          <w:lang w:eastAsia="en-US"/>
        </w:rPr>
        <w:br/>
        <w:t xml:space="preserve">  </w:t>
      </w:r>
      <w:proofErr w:type="gramStart"/>
      <w:r>
        <w:rPr>
          <w:lang w:eastAsia="en-US"/>
        </w:rPr>
        <w:t xml:space="preserve">  }</w:t>
      </w:r>
      <w:proofErr w:type="gramEnd"/>
      <w:r>
        <w:rPr>
          <w:lang w:eastAsia="en-US"/>
        </w:rPr>
        <w:br/>
        <w:t xml:space="preserve">  }</w:t>
      </w:r>
      <w:r>
        <w:rPr>
          <w:lang w:eastAsia="en-US"/>
        </w:rPr>
        <w:br/>
        <w:t xml:space="preserve">  ]</w:t>
      </w:r>
      <w:r>
        <w:rPr>
          <w:lang w:eastAsia="en-US"/>
        </w:rPr>
        <w:br/>
        <w:t>}</w:t>
      </w:r>
    </w:p>
    <w:p w14:paraId="13E7548B" w14:textId="376868FA" w:rsidR="004D3026" w:rsidRDefault="004D3026" w:rsidP="00B01F48">
      <w:pPr>
        <w:pStyle w:val="BigExample"/>
        <w:rPr>
          <w:lang w:eastAsia="en-US"/>
        </w:rPr>
      </w:pPr>
      <w:r w:rsidRPr="004D3026">
        <w:rPr>
          <w:rFonts w:ascii="Times New Roman" w:hAnsi="Times New Roman" w:cs="Times New Roman"/>
          <w:sz w:val="24"/>
          <w:lang w:eastAsia="en-US"/>
        </w:rPr>
        <w:t xml:space="preserve">Example for a </w:t>
      </w:r>
      <w:r>
        <w:rPr>
          <w:lang w:eastAsia="en-US"/>
        </w:rPr>
        <w:t>503 Service unavailable</w:t>
      </w:r>
      <w:r w:rsidRPr="004D3026">
        <w:rPr>
          <w:rFonts w:ascii="Times New Roman" w:hAnsi="Times New Roman" w:cs="Times New Roman"/>
          <w:sz w:val="24"/>
          <w:lang w:eastAsia="en-US"/>
        </w:rPr>
        <w:t xml:space="preserve"> error response:</w:t>
      </w:r>
    </w:p>
    <w:p w14:paraId="3B901058" w14:textId="0BCC41A4" w:rsidR="004D3026" w:rsidRDefault="004D3026" w:rsidP="004D3026">
      <w:pPr>
        <w:pStyle w:val="BigExample"/>
        <w:rPr>
          <w:lang w:eastAsia="en-US"/>
        </w:rPr>
      </w:pPr>
      <w:r>
        <w:rPr>
          <w:lang w:eastAsia="en-US"/>
        </w:rPr>
        <w:lastRenderedPageBreak/>
        <w:t>Retry-After: Sat</w:t>
      </w:r>
      <w:r w:rsidRPr="004D3026">
        <w:rPr>
          <w:lang w:eastAsia="en-US"/>
        </w:rPr>
        <w:t xml:space="preserve">, </w:t>
      </w:r>
      <w:r>
        <w:rPr>
          <w:lang w:eastAsia="en-US"/>
        </w:rPr>
        <w:t>16</w:t>
      </w:r>
      <w:r w:rsidRPr="004D3026">
        <w:rPr>
          <w:lang w:eastAsia="en-US"/>
        </w:rPr>
        <w:t xml:space="preserve"> </w:t>
      </w:r>
      <w:r>
        <w:rPr>
          <w:lang w:eastAsia="en-US"/>
        </w:rPr>
        <w:t>Apr</w:t>
      </w:r>
      <w:r w:rsidRPr="004D3026">
        <w:rPr>
          <w:lang w:eastAsia="en-US"/>
        </w:rPr>
        <w:t xml:space="preserve"> 20</w:t>
      </w:r>
      <w:r>
        <w:rPr>
          <w:lang w:eastAsia="en-US"/>
        </w:rPr>
        <w:t>22</w:t>
      </w:r>
      <w:r w:rsidRPr="004D3026">
        <w:rPr>
          <w:lang w:eastAsia="en-US"/>
        </w:rPr>
        <w:t xml:space="preserve"> </w:t>
      </w:r>
      <w:r>
        <w:rPr>
          <w:lang w:eastAsia="en-US"/>
        </w:rPr>
        <w:t>15</w:t>
      </w:r>
      <w:r w:rsidRPr="004D3026">
        <w:rPr>
          <w:lang w:eastAsia="en-US"/>
        </w:rPr>
        <w:t>:</w:t>
      </w:r>
      <w:r>
        <w:rPr>
          <w:lang w:eastAsia="en-US"/>
        </w:rPr>
        <w:t>00</w:t>
      </w:r>
      <w:r w:rsidRPr="004D3026">
        <w:rPr>
          <w:lang w:eastAsia="en-US"/>
        </w:rPr>
        <w:t>:00 GMT</w:t>
      </w:r>
      <w:r>
        <w:rPr>
          <w:lang w:eastAsia="en-US"/>
        </w:rPr>
        <w:br/>
        <w:t>{</w:t>
      </w:r>
      <w:r>
        <w:rPr>
          <w:lang w:eastAsia="en-US"/>
        </w:rPr>
        <w:br/>
        <w:t xml:space="preserve">  "errors": [</w:t>
      </w:r>
      <w:r>
        <w:rPr>
          <w:lang w:eastAsia="en-US"/>
        </w:rPr>
        <w:br/>
        <w:t xml:space="preserve">  {</w:t>
      </w:r>
      <w:r>
        <w:rPr>
          <w:lang w:eastAsia="en-US"/>
        </w:rPr>
        <w:br/>
        <w:t xml:space="preserve">    "id": "45786a8f-452e-492f-a779-801b5d0bd0a7",</w:t>
      </w:r>
      <w:r>
        <w:rPr>
          <w:lang w:eastAsia="en-US"/>
        </w:rPr>
        <w:br/>
        <w:t xml:space="preserve">    "code": "19284",</w:t>
      </w:r>
      <w:r>
        <w:rPr>
          <w:lang w:eastAsia="en-US"/>
        </w:rPr>
        <w:br/>
        <w:t xml:space="preserve">    "detail": "The service is unavailable due to maintenance. Come back at 15:00 GMT.",</w:t>
      </w:r>
      <w:r>
        <w:rPr>
          <w:lang w:eastAsia="en-US"/>
        </w:rPr>
        <w:br/>
        <w:t xml:space="preserve">    "source": {</w:t>
      </w:r>
      <w:r>
        <w:rPr>
          <w:lang w:eastAsia="en-US"/>
        </w:rPr>
        <w:br/>
        <w:t xml:space="preserve">      "pointer": "#/resources/12345"</w:t>
      </w:r>
      <w:r>
        <w:rPr>
          <w:lang w:eastAsia="en-US"/>
        </w:rPr>
        <w:br/>
        <w:t xml:space="preserve">  </w:t>
      </w:r>
      <w:proofErr w:type="gramStart"/>
      <w:r>
        <w:rPr>
          <w:lang w:eastAsia="en-US"/>
        </w:rPr>
        <w:t xml:space="preserve">  }</w:t>
      </w:r>
      <w:proofErr w:type="gramEnd"/>
      <w:r>
        <w:rPr>
          <w:lang w:eastAsia="en-US"/>
        </w:rPr>
        <w:br/>
        <w:t xml:space="preserve">  }</w:t>
      </w:r>
      <w:r>
        <w:rPr>
          <w:lang w:eastAsia="en-US"/>
        </w:rPr>
        <w:br/>
        <w:t xml:space="preserve">  ]</w:t>
      </w:r>
      <w:r>
        <w:rPr>
          <w:lang w:eastAsia="en-US"/>
        </w:rPr>
        <w:br/>
        <w:t>}</w:t>
      </w:r>
    </w:p>
    <w:p w14:paraId="2A273710" w14:textId="5FD1DF0B" w:rsidR="007F17ED" w:rsidRPr="00086354" w:rsidRDefault="007F17ED" w:rsidP="007F17ED">
      <w:pPr>
        <w:pStyle w:val="3"/>
        <w:rPr>
          <w:lang w:val="en-GB"/>
        </w:rPr>
      </w:pPr>
      <w:bookmarkStart w:id="116" w:name="_Toc106693960"/>
      <w:bookmarkEnd w:id="94"/>
      <w:r w:rsidRPr="00086354">
        <w:rPr>
          <w:lang w:val="en-GB"/>
        </w:rPr>
        <w:t>Design rule examples</w:t>
      </w:r>
      <w:bookmarkEnd w:id="116"/>
    </w:p>
    <w:p w14:paraId="2FE78B14" w14:textId="098E75D5" w:rsidR="007F17ED" w:rsidRPr="00086354" w:rsidRDefault="007F17ED" w:rsidP="007F17ED">
      <w:pPr>
        <w:pStyle w:val="Rule"/>
        <w:rPr>
          <w:lang w:val="en-GB"/>
        </w:rPr>
      </w:pPr>
      <w:r w:rsidRPr="00086354">
        <w:rPr>
          <w:lang w:val="en-GB"/>
        </w:rPr>
        <w:t>Good examples</w:t>
      </w:r>
    </w:p>
    <w:p w14:paraId="60CF46CB" w14:textId="77777777" w:rsidR="007F17ED" w:rsidRPr="00086354" w:rsidRDefault="007F17ED" w:rsidP="007F17ED">
      <w:pPr>
        <w:pStyle w:val="BigExample"/>
      </w:pPr>
      <w:r w:rsidRPr="00086354">
        <w:rPr>
          <w:rFonts w:ascii="Times New Roman" w:hAnsi="Times New Roman" w:cs="Times New Roman"/>
        </w:rPr>
        <w:t>Get a list of voyages:</w:t>
      </w:r>
      <w:r w:rsidRPr="00086354">
        <w:rPr>
          <w:rFonts w:ascii="Times New Roman" w:hAnsi="Times New Roman" w:cs="Times New Roman"/>
        </w:rPr>
        <w:br/>
      </w:r>
      <w:r w:rsidRPr="00086354">
        <w:rPr>
          <w:i/>
          <w:iCs/>
        </w:rPr>
        <w:t>GET</w:t>
      </w:r>
      <w:r w:rsidRPr="00086354">
        <w:t> https://api.logistics.io/v1/transport/voyages</w:t>
      </w:r>
    </w:p>
    <w:p w14:paraId="0ADBD35C" w14:textId="77777777" w:rsidR="007F17ED" w:rsidRPr="00086354" w:rsidRDefault="007F17ED" w:rsidP="007F17ED">
      <w:pPr>
        <w:pStyle w:val="BigExample"/>
        <w:rPr>
          <w:lang w:eastAsia="en-US"/>
        </w:rPr>
      </w:pPr>
      <w:r w:rsidRPr="00086354">
        <w:rPr>
          <w:rFonts w:ascii="Times New Roman" w:hAnsi="Times New Roman" w:cs="Times New Roman"/>
          <w:lang w:eastAsia="en-US"/>
        </w:rPr>
        <w:t>Filtering in a query:</w:t>
      </w:r>
      <w:r w:rsidRPr="00086354">
        <w:rPr>
          <w:lang w:eastAsia="en-US"/>
        </w:rPr>
        <w:br/>
      </w:r>
      <w:r w:rsidRPr="00086354">
        <w:rPr>
          <w:i/>
          <w:iCs/>
          <w:lang w:eastAsia="en-US"/>
        </w:rPr>
        <w:t>GET</w:t>
      </w:r>
      <w:r w:rsidRPr="00086354">
        <w:rPr>
          <w:lang w:eastAsia="en-US"/>
        </w:rPr>
        <w:t> https://api.logistics.io/v1/transport/voyages?departure_location=AUBNE&amp;date=2022-04-16</w:t>
      </w:r>
    </w:p>
    <w:p w14:paraId="2E481C55" w14:textId="77777777" w:rsidR="007F17ED" w:rsidRPr="00086354" w:rsidRDefault="007F17ED" w:rsidP="007F17ED">
      <w:pPr>
        <w:pStyle w:val="BigExample"/>
        <w:rPr>
          <w:lang w:eastAsia="en-US"/>
        </w:rPr>
      </w:pPr>
      <w:r w:rsidRPr="00086354">
        <w:rPr>
          <w:rFonts w:ascii="Times New Roman" w:hAnsi="Times New Roman" w:cs="Times New Roman"/>
          <w:lang w:eastAsia="en-US"/>
        </w:rPr>
        <w:t>Get a single voyage:</w:t>
      </w:r>
      <w:r w:rsidRPr="00086354">
        <w:rPr>
          <w:rFonts w:ascii="Times New Roman" w:hAnsi="Times New Roman" w:cs="Times New Roman"/>
          <w:lang w:eastAsia="en-US"/>
        </w:rPr>
        <w:br/>
      </w:r>
      <w:r w:rsidRPr="00086354">
        <w:rPr>
          <w:lang w:eastAsia="en-US"/>
        </w:rPr>
        <w:t>GET https://api.logistics.io/v1/transport/voyages/N234</w:t>
      </w:r>
    </w:p>
    <w:p w14:paraId="1F73AD4A" w14:textId="77777777" w:rsidR="007F17ED" w:rsidRPr="00086354" w:rsidRDefault="007F17ED" w:rsidP="007F17ED">
      <w:pPr>
        <w:pStyle w:val="BigExample"/>
        <w:rPr>
          <w:lang w:eastAsia="en-US"/>
        </w:rPr>
      </w:pPr>
      <w:r w:rsidRPr="00086354">
        <w:rPr>
          <w:rFonts w:ascii="Times New Roman" w:hAnsi="Times New Roman" w:cs="Times New Roman"/>
          <w:lang w:eastAsia="en-US"/>
        </w:rPr>
        <w:t>Create a new voyage:</w:t>
      </w:r>
      <w:r w:rsidRPr="00086354">
        <w:rPr>
          <w:rFonts w:ascii="Times New Roman" w:hAnsi="Times New Roman" w:cs="Times New Roman"/>
          <w:lang w:eastAsia="en-US"/>
        </w:rPr>
        <w:br/>
      </w:r>
      <w:r w:rsidRPr="00086354">
        <w:rPr>
          <w:lang w:eastAsia="en-US"/>
        </w:rPr>
        <w:t>POST https://api.logistics.io/v1/transport/voyages</w:t>
      </w:r>
      <w:r w:rsidRPr="00086354">
        <w:rPr>
          <w:lang w:eastAsia="en-US"/>
        </w:rPr>
        <w:br/>
        <w:t>{content body with voyage data in JSON format}</w:t>
      </w:r>
    </w:p>
    <w:p w14:paraId="33CBC381" w14:textId="77777777" w:rsidR="007F17ED" w:rsidRPr="00086354" w:rsidRDefault="007F17ED" w:rsidP="007F17ED">
      <w:pPr>
        <w:pStyle w:val="BigExample"/>
        <w:rPr>
          <w:lang w:eastAsia="en-US"/>
        </w:rPr>
      </w:pPr>
      <w:r w:rsidRPr="00086354">
        <w:rPr>
          <w:rFonts w:ascii="Times New Roman" w:hAnsi="Times New Roman" w:cs="Times New Roman"/>
          <w:lang w:eastAsia="en-US"/>
        </w:rPr>
        <w:t>Update a voyage status:</w:t>
      </w:r>
      <w:r w:rsidRPr="00086354">
        <w:rPr>
          <w:rFonts w:ascii="Times New Roman" w:hAnsi="Times New Roman" w:cs="Times New Roman"/>
          <w:lang w:eastAsia="en-US"/>
        </w:rPr>
        <w:br/>
      </w:r>
      <w:r w:rsidRPr="00086354">
        <w:rPr>
          <w:lang w:eastAsia="en-US"/>
        </w:rPr>
        <w:t>PATCH https://api.logistics.io/v1/transport/voyages/N234/status</w:t>
      </w:r>
      <w:r w:rsidRPr="00086354">
        <w:rPr>
          <w:lang w:eastAsia="en-US"/>
        </w:rPr>
        <w:br/>
        <w:t>{content body status data in JSON format}</w:t>
      </w:r>
    </w:p>
    <w:p w14:paraId="5F0576A0" w14:textId="7950F401" w:rsidR="00216533" w:rsidRPr="00086354" w:rsidRDefault="006524A5" w:rsidP="006524A5">
      <w:pPr>
        <w:pStyle w:val="berschrift1oV"/>
        <w:rPr>
          <w:lang w:val="en-GB"/>
        </w:rPr>
      </w:pPr>
      <w:bookmarkStart w:id="117" w:name="_Toc67676844"/>
      <w:bookmarkStart w:id="118" w:name="_Toc106693961"/>
      <w:bookmarkStart w:id="119" w:name="_Toc67676833"/>
      <w:r w:rsidRPr="00086354">
        <w:rPr>
          <w:lang w:val="en-GB"/>
        </w:rPr>
        <w:lastRenderedPageBreak/>
        <w:t>Well-documented APIs</w:t>
      </w:r>
      <w:bookmarkEnd w:id="117"/>
      <w:bookmarkEnd w:id="118"/>
    </w:p>
    <w:p w14:paraId="31ADC0D3" w14:textId="7D8D3E36" w:rsidR="007F17ED" w:rsidRPr="00086354" w:rsidRDefault="007F17ED" w:rsidP="007F17ED">
      <w:pPr>
        <w:pStyle w:val="2"/>
        <w:rPr>
          <w:lang w:val="en-GB"/>
        </w:rPr>
      </w:pPr>
      <w:bookmarkStart w:id="120" w:name="_Toc106693962"/>
      <w:r w:rsidRPr="00086354">
        <w:rPr>
          <w:lang w:val="en-GB"/>
        </w:rPr>
        <w:t>General considerations</w:t>
      </w:r>
      <w:bookmarkEnd w:id="120"/>
    </w:p>
    <w:p w14:paraId="2E88F91F" w14:textId="0C012AA0" w:rsidR="00D1673B" w:rsidRPr="00086354" w:rsidRDefault="00D1673B" w:rsidP="00D1673B">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28</w:t>
      </w:r>
      <w:r w:rsidRPr="00086354">
        <w:rPr>
          <w:noProof/>
        </w:rPr>
        <w:fldChar w:fldCharType="end"/>
      </w:r>
      <w:r w:rsidRPr="00086354">
        <w:rPr>
          <w:lang w:eastAsia="en-US"/>
        </w:rPr>
        <w:t>|1]</w:t>
      </w:r>
    </w:p>
    <w:p w14:paraId="1963E7C1" w14:textId="53C3A567" w:rsidR="00D1673B" w:rsidRPr="00086354" w:rsidRDefault="00D1673B" w:rsidP="00D1673B">
      <w:pPr>
        <w:pStyle w:val="Rule"/>
        <w:spacing w:before="0"/>
        <w:rPr>
          <w:lang w:val="en-GB"/>
        </w:rPr>
      </w:pPr>
      <w:r w:rsidRPr="00086354">
        <w:rPr>
          <w:lang w:val="en-GB"/>
        </w:rPr>
        <w:t>The following rules are RECOMMENDED:</w:t>
      </w:r>
    </w:p>
    <w:p w14:paraId="7AE6FC08" w14:textId="2832EBFC" w:rsidR="00D1673B" w:rsidRPr="00086354" w:rsidRDefault="00D1673B" w:rsidP="00581306">
      <w:pPr>
        <w:pStyle w:val="Rule"/>
        <w:numPr>
          <w:ilvl w:val="0"/>
          <w:numId w:val="51"/>
        </w:numPr>
        <w:rPr>
          <w:lang w:val="en-GB"/>
        </w:rPr>
      </w:pPr>
      <w:r w:rsidRPr="00086354">
        <w:rPr>
          <w:lang w:val="en-GB"/>
        </w:rPr>
        <w:t xml:space="preserve">The definitions in a conformant </w:t>
      </w:r>
      <w:proofErr w:type="spellStart"/>
      <w:r w:rsidRPr="00086354">
        <w:rPr>
          <w:lang w:val="en-GB"/>
        </w:rPr>
        <w:t>OpenAPI</w:t>
      </w:r>
      <w:proofErr w:type="spellEnd"/>
      <w:r w:rsidRPr="00086354">
        <w:rPr>
          <w:lang w:val="en-GB"/>
        </w:rPr>
        <w:t xml:space="preserve"> specification SHALL be </w:t>
      </w:r>
      <w:r w:rsidR="00216533" w:rsidRPr="00086354">
        <w:rPr>
          <w:lang w:val="en-GB"/>
        </w:rPr>
        <w:t>considered as technical contracts between designers and developers and between consumers and providers.</w:t>
      </w:r>
    </w:p>
    <w:p w14:paraId="412756E4" w14:textId="77777777" w:rsidR="00D1673B" w:rsidRPr="00086354" w:rsidRDefault="00216533" w:rsidP="00581306">
      <w:pPr>
        <w:pStyle w:val="Rule"/>
        <w:numPr>
          <w:ilvl w:val="0"/>
          <w:numId w:val="51"/>
        </w:numPr>
        <w:rPr>
          <w:lang w:val="en-GB"/>
        </w:rPr>
      </w:pPr>
      <w:r w:rsidRPr="00086354">
        <w:rPr>
          <w:lang w:val="en-GB"/>
        </w:rPr>
        <w:t>Mock APIs </w:t>
      </w:r>
      <w:r w:rsidRPr="00086354">
        <w:rPr>
          <w:bCs/>
          <w:lang w:val="en-GB"/>
        </w:rPr>
        <w:t>SHOULD</w:t>
      </w:r>
      <w:r w:rsidRPr="00086354">
        <w:rPr>
          <w:lang w:val="en-GB"/>
        </w:rPr>
        <w:t> be created using the API description to allow early code integration for development.</w:t>
      </w:r>
    </w:p>
    <w:p w14:paraId="109C4A73" w14:textId="77777777" w:rsidR="00D1673B" w:rsidRPr="00086354" w:rsidRDefault="00216533" w:rsidP="00581306">
      <w:pPr>
        <w:pStyle w:val="Rule"/>
        <w:numPr>
          <w:ilvl w:val="0"/>
          <w:numId w:val="51"/>
        </w:numPr>
        <w:rPr>
          <w:lang w:val="en-GB"/>
        </w:rPr>
      </w:pPr>
      <w:r w:rsidRPr="00086354">
        <w:rPr>
          <w:lang w:val="en-GB"/>
        </w:rPr>
        <w:t>The behaviour and intent of the API </w:t>
      </w:r>
      <w:r w:rsidRPr="00086354">
        <w:rPr>
          <w:bCs/>
          <w:lang w:val="en-GB"/>
        </w:rPr>
        <w:t>SHOULD</w:t>
      </w:r>
      <w:r w:rsidRPr="00086354">
        <w:rPr>
          <w:lang w:val="en-GB"/>
        </w:rPr>
        <w:t> be described with as much information as possible.</w:t>
      </w:r>
    </w:p>
    <w:p w14:paraId="70CF599F" w14:textId="77777777" w:rsidR="00D1673B" w:rsidRPr="00086354" w:rsidRDefault="00D1673B" w:rsidP="00581306">
      <w:pPr>
        <w:pStyle w:val="Rule"/>
        <w:numPr>
          <w:ilvl w:val="0"/>
          <w:numId w:val="51"/>
        </w:numPr>
        <w:rPr>
          <w:lang w:val="en-GB"/>
        </w:rPr>
      </w:pPr>
      <w:r w:rsidRPr="00086354">
        <w:rPr>
          <w:lang w:val="en-GB"/>
        </w:rPr>
        <w:t>Operations SHOULD provide examples for request and response bodies</w:t>
      </w:r>
      <w:r w:rsidR="00216533" w:rsidRPr="00086354">
        <w:rPr>
          <w:lang w:val="en-GB"/>
        </w:rPr>
        <w:t>.</w:t>
      </w:r>
    </w:p>
    <w:p w14:paraId="070AC641" w14:textId="77777777" w:rsidR="00D1673B" w:rsidRPr="00086354" w:rsidRDefault="00216533" w:rsidP="00581306">
      <w:pPr>
        <w:pStyle w:val="Rule"/>
        <w:numPr>
          <w:ilvl w:val="0"/>
          <w:numId w:val="51"/>
        </w:numPr>
        <w:rPr>
          <w:lang w:val="en-GB"/>
        </w:rPr>
      </w:pPr>
      <w:r w:rsidRPr="00086354">
        <w:rPr>
          <w:lang w:val="en-GB"/>
        </w:rPr>
        <w:t>Expected response codes and error messages </w:t>
      </w:r>
      <w:r w:rsidRPr="00086354">
        <w:rPr>
          <w:bCs/>
          <w:lang w:val="en-GB"/>
        </w:rPr>
        <w:t>SHOULD</w:t>
      </w:r>
      <w:r w:rsidRPr="00086354">
        <w:rPr>
          <w:lang w:val="en-GB"/>
        </w:rPr>
        <w:t> be provided in full.</w:t>
      </w:r>
    </w:p>
    <w:p w14:paraId="21547004" w14:textId="77777777" w:rsidR="00D1673B" w:rsidRPr="00086354" w:rsidRDefault="00216533" w:rsidP="00581306">
      <w:pPr>
        <w:pStyle w:val="Rule"/>
        <w:numPr>
          <w:ilvl w:val="0"/>
          <w:numId w:val="51"/>
        </w:numPr>
        <w:rPr>
          <w:lang w:val="en-GB"/>
        </w:rPr>
      </w:pPr>
      <w:r w:rsidRPr="00086354">
        <w:rPr>
          <w:lang w:val="en-GB"/>
        </w:rPr>
        <w:t>Known issues or limitations </w:t>
      </w:r>
      <w:r w:rsidR="00D1673B" w:rsidRPr="00086354">
        <w:rPr>
          <w:bCs/>
          <w:lang w:val="en-GB"/>
        </w:rPr>
        <w:t>SHOULD</w:t>
      </w:r>
      <w:r w:rsidRPr="00086354">
        <w:rPr>
          <w:lang w:val="en-GB"/>
        </w:rPr>
        <w:t> be clearly documented.</w:t>
      </w:r>
    </w:p>
    <w:p w14:paraId="78A5F7FB" w14:textId="535736FF" w:rsidR="00216533" w:rsidRPr="00086354" w:rsidRDefault="00216533" w:rsidP="00581306">
      <w:pPr>
        <w:pStyle w:val="Rule"/>
        <w:numPr>
          <w:ilvl w:val="0"/>
          <w:numId w:val="51"/>
        </w:numPr>
        <w:rPr>
          <w:lang w:val="en-GB"/>
        </w:rPr>
      </w:pPr>
      <w:r w:rsidRPr="00086354">
        <w:rPr>
          <w:lang w:val="en-GB"/>
        </w:rPr>
        <w:t>Expected performance, uptime and SLA/OLA </w:t>
      </w:r>
      <w:r w:rsidRPr="00086354">
        <w:rPr>
          <w:bCs/>
          <w:lang w:val="en-GB"/>
        </w:rPr>
        <w:t>SHOULD</w:t>
      </w:r>
      <w:r w:rsidRPr="00086354">
        <w:rPr>
          <w:lang w:val="en-GB"/>
        </w:rPr>
        <w:t> be clearly documented.</w:t>
      </w:r>
      <w:r w:rsidR="00D1673B" w:rsidRPr="00086354">
        <w:rPr>
          <w:lang w:val="en-GB"/>
        </w:rPr>
        <w:t xml:space="preserve"> </w:t>
      </w:r>
    </w:p>
    <w:p w14:paraId="015EC44B" w14:textId="0CF2F96A" w:rsidR="00100482" w:rsidRPr="00086354" w:rsidRDefault="00D1673B" w:rsidP="00581306">
      <w:pPr>
        <w:pStyle w:val="Rule"/>
        <w:numPr>
          <w:ilvl w:val="0"/>
          <w:numId w:val="51"/>
        </w:numPr>
        <w:rPr>
          <w:rFonts w:ascii="Arial" w:hAnsi="Arial" w:cs="Arial"/>
          <w:b/>
          <w:bCs/>
          <w:i/>
          <w:iCs/>
          <w:sz w:val="28"/>
          <w:szCs w:val="28"/>
          <w:lang w:val="en-GB"/>
        </w:rPr>
      </w:pPr>
      <w:r w:rsidRPr="00086354">
        <w:rPr>
          <w:lang w:val="en-GB"/>
        </w:rPr>
        <w:t xml:space="preserve">Although YAML is a supported file format of an </w:t>
      </w:r>
      <w:proofErr w:type="spellStart"/>
      <w:r w:rsidRPr="00086354">
        <w:rPr>
          <w:lang w:val="en-GB"/>
        </w:rPr>
        <w:t>OpenAPI</w:t>
      </w:r>
      <w:proofErr w:type="spellEnd"/>
      <w:r w:rsidRPr="00086354">
        <w:rPr>
          <w:lang w:val="en-GB"/>
        </w:rPr>
        <w:t xml:space="preserve"> specification, the JSON format SHOULD be used as the </w:t>
      </w:r>
      <w:proofErr w:type="spellStart"/>
      <w:r w:rsidRPr="00086354">
        <w:rPr>
          <w:lang w:val="en-GB"/>
        </w:rPr>
        <w:t>OpenAPI</w:t>
      </w:r>
      <w:proofErr w:type="spellEnd"/>
      <w:r w:rsidRPr="00086354">
        <w:rPr>
          <w:lang w:val="en-GB"/>
        </w:rPr>
        <w:t xml:space="preserve"> specification format.</w:t>
      </w:r>
      <w:bookmarkStart w:id="121" w:name="_Toc67676834"/>
      <w:bookmarkEnd w:id="119"/>
    </w:p>
    <w:p w14:paraId="3CAB5C78" w14:textId="2062979A" w:rsidR="00092DA2" w:rsidRPr="00086354" w:rsidRDefault="00092DA2" w:rsidP="00092DA2">
      <w:pPr>
        <w:pStyle w:val="2"/>
        <w:spacing w:line="240" w:lineRule="auto"/>
        <w:rPr>
          <w:lang w:val="en-GB"/>
        </w:rPr>
      </w:pPr>
      <w:bookmarkStart w:id="122" w:name="_Toc106693963"/>
      <w:r w:rsidRPr="00086354">
        <w:rPr>
          <w:lang w:val="en-GB"/>
        </w:rPr>
        <w:t>API Versioning</w:t>
      </w:r>
      <w:bookmarkEnd w:id="121"/>
      <w:bookmarkEnd w:id="122"/>
    </w:p>
    <w:p w14:paraId="15072E67" w14:textId="77777777" w:rsidR="00092DA2" w:rsidRPr="00086354" w:rsidRDefault="00092DA2" w:rsidP="00092DA2">
      <w:pPr>
        <w:pStyle w:val="3"/>
        <w:spacing w:line="240" w:lineRule="auto"/>
        <w:rPr>
          <w:lang w:val="en-GB"/>
        </w:rPr>
      </w:pPr>
      <w:bookmarkStart w:id="123" w:name="_Toc67676835"/>
      <w:bookmarkStart w:id="124" w:name="_Toc106693964"/>
      <w:r w:rsidRPr="00086354">
        <w:rPr>
          <w:lang w:val="en-GB"/>
        </w:rPr>
        <w:t>Versioning Scheme</w:t>
      </w:r>
      <w:bookmarkEnd w:id="123"/>
      <w:bookmarkEnd w:id="124"/>
    </w:p>
    <w:p w14:paraId="7799D805" w14:textId="531F41AE" w:rsidR="00BB259C" w:rsidRPr="00086354" w:rsidRDefault="00BB259C" w:rsidP="00BB259C">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29</w:t>
      </w:r>
      <w:r w:rsidRPr="00086354">
        <w:rPr>
          <w:noProof/>
        </w:rPr>
        <w:fldChar w:fldCharType="end"/>
      </w:r>
      <w:r w:rsidRPr="00086354">
        <w:rPr>
          <w:lang w:eastAsia="en-US"/>
        </w:rPr>
        <w:t>|1]</w:t>
      </w:r>
    </w:p>
    <w:p w14:paraId="05DAC489" w14:textId="337C9C58" w:rsidR="00BB259C" w:rsidRPr="00086354" w:rsidRDefault="00BB259C" w:rsidP="00BB259C">
      <w:pPr>
        <w:pBdr>
          <w:top w:val="single" w:sz="4" w:space="1" w:color="auto"/>
          <w:left w:val="single" w:sz="4" w:space="4" w:color="auto"/>
          <w:bottom w:val="single" w:sz="4" w:space="1" w:color="auto"/>
          <w:right w:val="single" w:sz="4" w:space="4" w:color="auto"/>
        </w:pBdr>
        <w:spacing w:before="0" w:line="240" w:lineRule="auto"/>
        <w:rPr>
          <w:lang w:eastAsia="en-US"/>
        </w:rPr>
      </w:pPr>
      <w:r w:rsidRPr="00086354">
        <w:rPr>
          <w:lang w:eastAsia="en-US"/>
        </w:rPr>
        <w:t>All APIs </w:t>
      </w:r>
      <w:r w:rsidRPr="00086354">
        <w:rPr>
          <w:b/>
          <w:bCs/>
          <w:lang w:eastAsia="en-US"/>
        </w:rPr>
        <w:t>SHALL</w:t>
      </w:r>
      <w:r w:rsidRPr="00086354">
        <w:rPr>
          <w:lang w:eastAsia="en-US"/>
        </w:rPr>
        <w:t xml:space="preserve"> apply </w:t>
      </w:r>
      <w:r w:rsidR="00103ABB" w:rsidRPr="00086354">
        <w:rPr>
          <w:lang w:eastAsia="en-US"/>
        </w:rPr>
        <w:t>Semantic versioning 2.0.0</w:t>
      </w:r>
      <w:r w:rsidR="00103ABB" w:rsidRPr="00086354">
        <w:rPr>
          <w:rStyle w:val="af8"/>
          <w:lang w:eastAsia="en-US"/>
        </w:rPr>
        <w:footnoteReference w:id="6"/>
      </w:r>
      <w:r w:rsidR="00103ABB" w:rsidRPr="00086354">
        <w:rPr>
          <w:lang w:eastAsia="en-US"/>
        </w:rPr>
        <w:t>:</w:t>
      </w:r>
    </w:p>
    <w:p w14:paraId="15F3C3B8" w14:textId="060F83BA" w:rsidR="00BB259C" w:rsidRPr="00086354" w:rsidRDefault="00BB259C" w:rsidP="00BB259C">
      <w:pPr>
        <w:pStyle w:val="BigExample"/>
        <w:rPr>
          <w:rStyle w:val="CodeZchn"/>
          <w:b w:val="0"/>
          <w:szCs w:val="20"/>
          <w:lang w:val="en-GB" w:eastAsia="en-GB"/>
        </w:rPr>
      </w:pPr>
      <w:proofErr w:type="gramStart"/>
      <w:r w:rsidRPr="00086354">
        <w:rPr>
          <w:rStyle w:val="CodeZchn"/>
          <w:b w:val="0"/>
          <w:szCs w:val="20"/>
          <w:lang w:val="en-GB" w:eastAsia="en-GB"/>
        </w:rPr>
        <w:t>MAJOR</w:t>
      </w:r>
      <w:r w:rsidRPr="00086354">
        <w:t>.</w:t>
      </w:r>
      <w:r w:rsidRPr="00086354">
        <w:rPr>
          <w:rStyle w:val="CodeZchn"/>
          <w:b w:val="0"/>
          <w:szCs w:val="20"/>
          <w:lang w:val="en-GB" w:eastAsia="en-GB"/>
        </w:rPr>
        <w:t>MINOR</w:t>
      </w:r>
      <w:r w:rsidRPr="00086354">
        <w:t>.</w:t>
      </w:r>
      <w:r w:rsidRPr="00086354">
        <w:rPr>
          <w:rStyle w:val="CodeZchn"/>
          <w:b w:val="0"/>
          <w:szCs w:val="20"/>
          <w:lang w:val="en-GB" w:eastAsia="en-GB"/>
        </w:rPr>
        <w:t>PATCH</w:t>
      </w:r>
      <w:proofErr w:type="gramEnd"/>
    </w:p>
    <w:p w14:paraId="1C3D307E" w14:textId="023212B2" w:rsidR="00BB259C" w:rsidRPr="00086354" w:rsidRDefault="00BB259C" w:rsidP="00BB259C">
      <w:pPr>
        <w:pStyle w:val="Rule"/>
        <w:rPr>
          <w:lang w:val="en-GB"/>
        </w:rPr>
      </w:pPr>
      <w:r w:rsidRPr="00086354">
        <w:rPr>
          <w:lang w:val="en-GB"/>
        </w:rPr>
        <w:t xml:space="preserve">The first version of an API SHALL start with a </w:t>
      </w:r>
      <w:r w:rsidRPr="00086354">
        <w:rPr>
          <w:rStyle w:val="CodeZchn"/>
          <w:lang w:val="en-GB"/>
        </w:rPr>
        <w:t>MAJOR</w:t>
      </w:r>
      <w:r w:rsidRPr="00086354">
        <w:rPr>
          <w:lang w:val="en-GB"/>
        </w:rPr>
        <w:t xml:space="preserve"> version of 1.</w:t>
      </w:r>
    </w:p>
    <w:p w14:paraId="5603E1BF" w14:textId="3646EDB0" w:rsidR="00103ABB" w:rsidRPr="00086354" w:rsidRDefault="00103ABB" w:rsidP="00BB259C">
      <w:pPr>
        <w:pStyle w:val="Rule"/>
        <w:rPr>
          <w:lang w:val="en-GB"/>
        </w:rPr>
      </w:pPr>
      <w:r w:rsidRPr="00086354">
        <w:rPr>
          <w:lang w:val="en-GB"/>
        </w:rPr>
        <w:t>Pre-release version</w:t>
      </w:r>
      <w:r w:rsidRPr="00086354">
        <w:rPr>
          <w:rStyle w:val="af8"/>
          <w:lang w:val="en-GB"/>
        </w:rPr>
        <w:footnoteReference w:id="7"/>
      </w:r>
      <w:r w:rsidRPr="00086354">
        <w:rPr>
          <w:lang w:val="en-GB"/>
        </w:rPr>
        <w:t xml:space="preserve"> information and build metadata</w:t>
      </w:r>
      <w:r w:rsidRPr="00086354">
        <w:rPr>
          <w:rStyle w:val="af8"/>
          <w:lang w:val="en-GB"/>
        </w:rPr>
        <w:footnoteReference w:id="8"/>
      </w:r>
      <w:r w:rsidRPr="00086354">
        <w:rPr>
          <w:lang w:val="en-GB"/>
        </w:rPr>
        <w:t xml:space="preserve"> version information SHALL NOT be used in API versioning. </w:t>
      </w:r>
    </w:p>
    <w:p w14:paraId="75DB4F6E" w14:textId="77777777" w:rsidR="00BB259C" w:rsidRPr="00086354" w:rsidRDefault="00BB259C" w:rsidP="00BB259C">
      <w:pPr>
        <w:rPr>
          <w:lang w:eastAsia="en-US"/>
        </w:rPr>
      </w:pPr>
      <w:r w:rsidRPr="00086354">
        <w:rPr>
          <w:lang w:eastAsia="en-US"/>
        </w:rPr>
        <w:lastRenderedPageBreak/>
        <w:t>Use the following guidelines when incrementing the API version number:</w:t>
      </w:r>
    </w:p>
    <w:p w14:paraId="7983245F" w14:textId="2AE1064C" w:rsidR="00BB259C" w:rsidRPr="00086354" w:rsidRDefault="00BB259C" w:rsidP="00581306">
      <w:pPr>
        <w:numPr>
          <w:ilvl w:val="0"/>
          <w:numId w:val="9"/>
        </w:numPr>
        <w:spacing w:before="0" w:line="240" w:lineRule="auto"/>
        <w:rPr>
          <w:lang w:eastAsia="en-US"/>
        </w:rPr>
      </w:pPr>
      <w:r w:rsidRPr="00086354">
        <w:rPr>
          <w:b/>
          <w:bCs/>
          <w:lang w:eastAsia="en-US"/>
        </w:rPr>
        <w:t>MAJOR</w:t>
      </w:r>
      <w:r w:rsidRPr="00086354">
        <w:rPr>
          <w:lang w:eastAsia="en-US"/>
        </w:rPr>
        <w:t> version when you make API changes</w:t>
      </w:r>
      <w:r w:rsidR="00F443CA" w:rsidRPr="00086354">
        <w:rPr>
          <w:lang w:eastAsia="en-US"/>
        </w:rPr>
        <w:t xml:space="preserve"> that break backwards-</w:t>
      </w:r>
      <w:proofErr w:type="spellStart"/>
      <w:r w:rsidRPr="00086354">
        <w:rPr>
          <w:lang w:eastAsia="en-US"/>
        </w:rPr>
        <w:t>compability</w:t>
      </w:r>
      <w:proofErr w:type="spellEnd"/>
      <w:r w:rsidRPr="00086354">
        <w:rPr>
          <w:lang w:eastAsia="en-US"/>
        </w:rPr>
        <w:t>,</w:t>
      </w:r>
    </w:p>
    <w:p w14:paraId="371742A1" w14:textId="77777777" w:rsidR="00BB259C" w:rsidRPr="00086354" w:rsidRDefault="00BB259C" w:rsidP="00581306">
      <w:pPr>
        <w:numPr>
          <w:ilvl w:val="0"/>
          <w:numId w:val="9"/>
        </w:numPr>
        <w:spacing w:before="0" w:line="240" w:lineRule="auto"/>
        <w:rPr>
          <w:lang w:eastAsia="en-US"/>
        </w:rPr>
      </w:pPr>
      <w:r w:rsidRPr="00086354">
        <w:rPr>
          <w:b/>
          <w:bCs/>
          <w:lang w:eastAsia="en-US"/>
        </w:rPr>
        <w:t>MINOR</w:t>
      </w:r>
      <w:r w:rsidRPr="00086354">
        <w:rPr>
          <w:lang w:eastAsia="en-US"/>
        </w:rPr>
        <w:t> version when you add functionality in a backwards-compatible manner, and</w:t>
      </w:r>
    </w:p>
    <w:p w14:paraId="1263E68B" w14:textId="77777777" w:rsidR="00BB259C" w:rsidRPr="00086354" w:rsidRDefault="00BB259C" w:rsidP="00581306">
      <w:pPr>
        <w:numPr>
          <w:ilvl w:val="0"/>
          <w:numId w:val="9"/>
        </w:numPr>
        <w:spacing w:before="0" w:line="240" w:lineRule="auto"/>
        <w:rPr>
          <w:lang w:eastAsia="en-US"/>
        </w:rPr>
      </w:pPr>
      <w:r w:rsidRPr="00086354">
        <w:rPr>
          <w:b/>
          <w:bCs/>
          <w:lang w:eastAsia="en-US"/>
        </w:rPr>
        <w:t>PATCH</w:t>
      </w:r>
      <w:r w:rsidRPr="00086354">
        <w:rPr>
          <w:lang w:eastAsia="en-US"/>
        </w:rPr>
        <w:t> version when you make backwards-compatible bug fixes. A PATCH does not include new functionality.</w:t>
      </w:r>
    </w:p>
    <w:p w14:paraId="1F41E8E6" w14:textId="3A40D1F6" w:rsidR="00092DA2" w:rsidRPr="00086354" w:rsidRDefault="00BB259C" w:rsidP="00092DA2">
      <w:pPr>
        <w:pStyle w:val="3"/>
        <w:spacing w:line="240" w:lineRule="auto"/>
        <w:rPr>
          <w:lang w:val="en-GB"/>
        </w:rPr>
      </w:pPr>
      <w:bookmarkStart w:id="125" w:name="_Toc67676836"/>
      <w:bookmarkStart w:id="126" w:name="_Toc106693965"/>
      <w:r w:rsidRPr="00086354">
        <w:rPr>
          <w:lang w:val="en-GB"/>
        </w:rPr>
        <w:t>URI Versioning</w:t>
      </w:r>
      <w:bookmarkEnd w:id="125"/>
      <w:bookmarkEnd w:id="126"/>
    </w:p>
    <w:p w14:paraId="4B594F6B" w14:textId="6576A61C" w:rsidR="000927CE" w:rsidRPr="00086354" w:rsidRDefault="000927CE" w:rsidP="000927CE">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30</w:t>
      </w:r>
      <w:r w:rsidRPr="00086354">
        <w:rPr>
          <w:noProof/>
        </w:rPr>
        <w:fldChar w:fldCharType="end"/>
      </w:r>
      <w:r w:rsidRPr="00086354">
        <w:rPr>
          <w:lang w:eastAsia="en-US"/>
        </w:rPr>
        <w:t>|1]</w:t>
      </w:r>
    </w:p>
    <w:p w14:paraId="2F318ADE" w14:textId="77777777" w:rsidR="000927CE" w:rsidRPr="00086354" w:rsidRDefault="000927CE" w:rsidP="000927CE">
      <w:pPr>
        <w:pBdr>
          <w:top w:val="single" w:sz="4" w:space="1" w:color="auto"/>
          <w:left w:val="single" w:sz="4" w:space="4" w:color="auto"/>
          <w:bottom w:val="single" w:sz="4" w:space="1" w:color="auto"/>
          <w:right w:val="single" w:sz="4" w:space="4" w:color="auto"/>
        </w:pBdr>
        <w:spacing w:before="0" w:line="240" w:lineRule="auto"/>
        <w:rPr>
          <w:rStyle w:val="CodeZchn"/>
          <w:lang w:val="en-GB"/>
        </w:rPr>
      </w:pPr>
      <w:r w:rsidRPr="00086354">
        <w:rPr>
          <w:lang w:eastAsia="en-US"/>
        </w:rPr>
        <w:t>All APIs </w:t>
      </w:r>
      <w:r w:rsidRPr="00086354">
        <w:rPr>
          <w:b/>
          <w:bCs/>
          <w:lang w:eastAsia="en-US"/>
        </w:rPr>
        <w:t>SHALL</w:t>
      </w:r>
      <w:r w:rsidRPr="00086354">
        <w:rPr>
          <w:lang w:eastAsia="en-US"/>
        </w:rPr>
        <w:t xml:space="preserve"> use URI versioning. They SHALL include the </w:t>
      </w:r>
      <w:r w:rsidRPr="00086354">
        <w:rPr>
          <w:rStyle w:val="CodeZchn"/>
          <w:lang w:val="en-GB"/>
        </w:rPr>
        <w:t>MAJOR</w:t>
      </w:r>
      <w:r w:rsidRPr="00086354">
        <w:rPr>
          <w:lang w:eastAsia="en-US"/>
        </w:rPr>
        <w:t xml:space="preserve"> version as part of the URI in the format of </w:t>
      </w:r>
      <w:r w:rsidRPr="00086354">
        <w:rPr>
          <w:rStyle w:val="CodeZchn"/>
          <w:lang w:val="en-GB"/>
        </w:rPr>
        <w:t>'v{MAJOR}'</w:t>
      </w:r>
    </w:p>
    <w:p w14:paraId="7DE5B0D8" w14:textId="5CA03AE3" w:rsidR="000927CE" w:rsidRPr="00086354" w:rsidRDefault="000927CE" w:rsidP="000927CE">
      <w:pPr>
        <w:pStyle w:val="BigExample"/>
        <w:rPr>
          <w:lang w:eastAsia="en-US"/>
        </w:rPr>
      </w:pPr>
      <w:r w:rsidRPr="00086354">
        <w:rPr>
          <w:lang w:eastAsia="en-US"/>
        </w:rPr>
        <w:t>Example:</w:t>
      </w:r>
      <w:r w:rsidRPr="00086354">
        <w:rPr>
          <w:lang w:eastAsia="en-US"/>
        </w:rPr>
        <w:br/>
        <w:t>https://api.logistics.io/transport/v1/voyages</w:t>
      </w:r>
    </w:p>
    <w:p w14:paraId="34CDC381" w14:textId="6FF5498D" w:rsidR="000927CE" w:rsidRPr="00086354" w:rsidRDefault="000927CE" w:rsidP="000927CE">
      <w:pPr>
        <w:pStyle w:val="Rule"/>
        <w:rPr>
          <w:lang w:val="en-GB"/>
        </w:rPr>
      </w:pPr>
      <w:r w:rsidRPr="00086354">
        <w:rPr>
          <w:lang w:val="en-GB"/>
        </w:rPr>
        <w:t xml:space="preserve">The minor and patch version SHALL NOT be used in the URI. </w:t>
      </w:r>
    </w:p>
    <w:p w14:paraId="2C0F5BF4" w14:textId="30B305EF" w:rsidR="002F5FFF" w:rsidRPr="00086354" w:rsidRDefault="002F5FFF" w:rsidP="002F5FFF">
      <w:pPr>
        <w:pStyle w:val="3"/>
        <w:rPr>
          <w:lang w:val="en-GB"/>
        </w:rPr>
      </w:pPr>
      <w:bookmarkStart w:id="127" w:name="_Toc106693966"/>
      <w:r w:rsidRPr="00086354">
        <w:rPr>
          <w:lang w:val="en-GB"/>
        </w:rPr>
        <w:t>Providing version information</w:t>
      </w:r>
      <w:bookmarkEnd w:id="127"/>
    </w:p>
    <w:p w14:paraId="5EF77106" w14:textId="12D04DC6" w:rsidR="006A13F8" w:rsidRPr="00086354" w:rsidRDefault="006A13F8" w:rsidP="006A13F8">
      <w:pPr>
        <w:rPr>
          <w:lang w:eastAsia="en-US"/>
        </w:rPr>
      </w:pPr>
      <w:r w:rsidRPr="00086354">
        <w:rPr>
          <w:lang w:eastAsia="en-US"/>
        </w:rPr>
        <w:t>APIs conforming to this technical specification are intended to be used with REST principles. Those mandate HATEOS (s</w:t>
      </w:r>
      <w:r w:rsidRPr="00086354">
        <w:rPr>
          <w:highlight w:val="yellow"/>
          <w:lang w:eastAsia="en-US"/>
        </w:rPr>
        <w:t>ee Chapter XX</w:t>
      </w:r>
      <w:r w:rsidRPr="00086354">
        <w:rPr>
          <w:lang w:eastAsia="en-US"/>
        </w:rPr>
        <w:t>) support. On major aspect is the self-descriptiveness of an API. Although a support of HATEOS is not required, providing basic metadata about the called API including version information is useful even in not RESTful scenarios.</w:t>
      </w:r>
    </w:p>
    <w:p w14:paraId="06A1E7E6" w14:textId="39DB472C" w:rsidR="006A13F8" w:rsidRPr="00086354" w:rsidRDefault="002F5FFF" w:rsidP="006A13F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31</w:t>
      </w:r>
      <w:r w:rsidRPr="00086354">
        <w:rPr>
          <w:noProof/>
        </w:rPr>
        <w:fldChar w:fldCharType="end"/>
      </w:r>
      <w:r w:rsidRPr="00086354">
        <w:rPr>
          <w:lang w:eastAsia="en-US"/>
        </w:rPr>
        <w:t>|1]</w:t>
      </w:r>
    </w:p>
    <w:p w14:paraId="57CECE4A" w14:textId="6262E2C1" w:rsidR="002F5FFF" w:rsidRPr="00086354" w:rsidRDefault="001F78B1" w:rsidP="006A13F8">
      <w:pPr>
        <w:pStyle w:val="Rule"/>
        <w:spacing w:before="0"/>
        <w:rPr>
          <w:lang w:val="en-GB"/>
        </w:rPr>
      </w:pPr>
      <w:r w:rsidRPr="00086354">
        <w:rPr>
          <w:lang w:val="en-GB"/>
        </w:rPr>
        <w:t xml:space="preserve">A custom header named </w:t>
      </w:r>
      <w:r w:rsidRPr="00086354">
        <w:rPr>
          <w:rStyle w:val="CodeZchn"/>
          <w:lang w:val="en-GB"/>
        </w:rPr>
        <w:t>API-Version</w:t>
      </w:r>
      <w:r w:rsidRPr="00086354">
        <w:rPr>
          <w:lang w:val="en-GB"/>
        </w:rPr>
        <w:t xml:space="preserve"> SHALL be added to any response of the API. It SHALL be aligned with the URI version and SHALL state all three levels:</w:t>
      </w:r>
    </w:p>
    <w:p w14:paraId="7A5DB8E9" w14:textId="0300721F" w:rsidR="001F78B1" w:rsidRPr="00086354" w:rsidRDefault="001F78B1" w:rsidP="006A13F8">
      <w:pPr>
        <w:pStyle w:val="BigExample"/>
      </w:pPr>
      <w:r w:rsidRPr="00086354">
        <w:t>API-Version: 1.21.5</w:t>
      </w:r>
    </w:p>
    <w:p w14:paraId="725811C5" w14:textId="3CF59B47" w:rsidR="006A13F8" w:rsidRPr="00086354" w:rsidRDefault="006A13F8" w:rsidP="006A13F8">
      <w:bookmarkStart w:id="128" w:name="_Toc67676837"/>
    </w:p>
    <w:p w14:paraId="07B45EDC" w14:textId="51D707BD" w:rsidR="006A13F8" w:rsidRPr="00086354" w:rsidRDefault="006A13F8" w:rsidP="006A13F8">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32</w:t>
      </w:r>
      <w:r w:rsidRPr="00086354">
        <w:rPr>
          <w:noProof/>
        </w:rPr>
        <w:fldChar w:fldCharType="end"/>
      </w:r>
      <w:r w:rsidRPr="00086354">
        <w:rPr>
          <w:lang w:eastAsia="en-US"/>
        </w:rPr>
        <w:t>|1]</w:t>
      </w:r>
    </w:p>
    <w:p w14:paraId="2DA7DC90" w14:textId="5D04C208" w:rsidR="006A13F8" w:rsidRPr="00086354" w:rsidRDefault="006A13F8" w:rsidP="006A13F8">
      <w:pPr>
        <w:pStyle w:val="Rule"/>
        <w:spacing w:before="0"/>
        <w:rPr>
          <w:lang w:val="en-GB"/>
        </w:rPr>
      </w:pPr>
      <w:r w:rsidRPr="00086354">
        <w:rPr>
          <w:lang w:val="en-GB"/>
        </w:rPr>
        <w:t xml:space="preserve">An API-Version custom header MAY be added to a request. If added, it SHALL only contain the </w:t>
      </w:r>
      <w:r w:rsidRPr="00086354">
        <w:rPr>
          <w:rStyle w:val="CodeZchn"/>
          <w:lang w:val="en-GB"/>
        </w:rPr>
        <w:t>MAJOR</w:t>
      </w:r>
      <w:r w:rsidRPr="00086354">
        <w:rPr>
          <w:lang w:val="en-GB"/>
        </w:rPr>
        <w:t xml:space="preserve"> version. </w:t>
      </w:r>
    </w:p>
    <w:p w14:paraId="1BC55476" w14:textId="6546924C" w:rsidR="006A13F8" w:rsidRPr="00086354" w:rsidRDefault="006A13F8" w:rsidP="006A13F8">
      <w:pPr>
        <w:pStyle w:val="BigExample"/>
      </w:pPr>
      <w:r w:rsidRPr="00086354">
        <w:t>API-Version: 1</w:t>
      </w:r>
    </w:p>
    <w:p w14:paraId="5B825F11" w14:textId="09DDCE48" w:rsidR="006A13F8" w:rsidRPr="00086354" w:rsidRDefault="004D5230" w:rsidP="006A13F8">
      <w:pPr>
        <w:rPr>
          <w:lang w:eastAsia="en-US"/>
        </w:rPr>
      </w:pPr>
      <w:r w:rsidRPr="00086354">
        <w:rPr>
          <w:lang w:eastAsia="en-US"/>
        </w:rPr>
        <w:t xml:space="preserve">In order to easily provide information about </w:t>
      </w:r>
      <w:proofErr w:type="gramStart"/>
      <w:r w:rsidRPr="00086354">
        <w:rPr>
          <w:lang w:eastAsia="en-US"/>
        </w:rPr>
        <w:t>a</w:t>
      </w:r>
      <w:proofErr w:type="gramEnd"/>
      <w:r w:rsidRPr="00086354">
        <w:rPr>
          <w:lang w:eastAsia="en-US"/>
        </w:rPr>
        <w:t xml:space="preserve"> API in a standardised way, the following information can get retrieved from any conformant API:</w:t>
      </w:r>
    </w:p>
    <w:p w14:paraId="12FFA81A" w14:textId="24F60CC3" w:rsidR="004D5230" w:rsidRPr="00086354" w:rsidRDefault="004D5230" w:rsidP="004D5230">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33</w:t>
      </w:r>
      <w:r w:rsidRPr="00086354">
        <w:rPr>
          <w:noProof/>
        </w:rPr>
        <w:fldChar w:fldCharType="end"/>
      </w:r>
      <w:r w:rsidRPr="00086354">
        <w:rPr>
          <w:lang w:eastAsia="en-US"/>
        </w:rPr>
        <w:t>|1]</w:t>
      </w:r>
    </w:p>
    <w:p w14:paraId="74E0AE1B" w14:textId="451C4E72" w:rsidR="004D5230" w:rsidRPr="00086354" w:rsidRDefault="004D5230" w:rsidP="004D5230">
      <w:pPr>
        <w:pStyle w:val="Rule"/>
        <w:spacing w:before="0"/>
        <w:rPr>
          <w:lang w:val="en-GB"/>
        </w:rPr>
      </w:pPr>
      <w:r w:rsidRPr="00086354">
        <w:rPr>
          <w:lang w:val="en-GB"/>
        </w:rPr>
        <w:t>An API</w:t>
      </w:r>
      <w:r w:rsidR="001A66B5" w:rsidRPr="00086354">
        <w:rPr>
          <w:lang w:val="en-GB"/>
        </w:rPr>
        <w:t xml:space="preserve"> SHALL implement a response to a GET request to the base URI of the API. The response SHALL use the following JSON Schema:</w:t>
      </w:r>
      <w:r w:rsidRPr="00086354">
        <w:rPr>
          <w:lang w:val="en-GB"/>
        </w:rPr>
        <w:t xml:space="preserve"> </w:t>
      </w:r>
    </w:p>
    <w:p w14:paraId="6A8438A5" w14:textId="5A307EE3" w:rsidR="004D5230" w:rsidRPr="00086354" w:rsidRDefault="00192C74" w:rsidP="00192C74">
      <w:pPr>
        <w:pStyle w:val="BigExample"/>
      </w:pPr>
      <w:r w:rsidRPr="00086354">
        <w:t>{</w:t>
      </w:r>
      <w:r w:rsidRPr="00086354">
        <w:br/>
        <w:t xml:space="preserve">  "$schema": "https://json-schema.org/draft/2020-12/schema",</w:t>
      </w:r>
      <w:r w:rsidRPr="00086354">
        <w:br/>
      </w:r>
      <w:r w:rsidRPr="00086354">
        <w:lastRenderedPageBreak/>
        <w:t xml:space="preserve">  "type": "object",</w:t>
      </w:r>
      <w:r w:rsidRPr="00086354">
        <w:br/>
        <w:t xml:space="preserve">  "properties": {</w:t>
      </w:r>
      <w:r w:rsidRPr="00086354">
        <w:br/>
        <w:t xml:space="preserve">    "title": { "type": "string" },</w:t>
      </w:r>
      <w:r w:rsidRPr="00086354">
        <w:br/>
        <w:t xml:space="preserve">    "version": {</w:t>
      </w:r>
      <w:r w:rsidRPr="00086354">
        <w:br/>
        <w:t xml:space="preserve">      "type": "string",</w:t>
      </w:r>
      <w:r w:rsidRPr="00086354">
        <w:br/>
        <w:t xml:space="preserve">      "pattern": "^\\d+(-.+)?\\.\\d+(-.+)?\\.\\d+(-.+)?$"</w:t>
      </w:r>
      <w:r w:rsidRPr="00086354">
        <w:br/>
        <w:t xml:space="preserve">    },</w:t>
      </w:r>
      <w:r w:rsidRPr="00086354">
        <w:br/>
        <w:t xml:space="preserve">    "status": {</w:t>
      </w:r>
      <w:r w:rsidRPr="00086354">
        <w:br/>
        <w:t xml:space="preserve">      "type": "string",</w:t>
      </w:r>
      <w:r w:rsidRPr="00086354">
        <w:br/>
        <w:t xml:space="preserve">      "</w:t>
      </w:r>
      <w:proofErr w:type="spellStart"/>
      <w:r w:rsidRPr="00086354">
        <w:t>enum</w:t>
      </w:r>
      <w:proofErr w:type="spellEnd"/>
      <w:r w:rsidRPr="00086354">
        <w:t>": ["DRAFT", "ACTIVE", "DEPRECATED", "RETIRED"]</w:t>
      </w:r>
      <w:r w:rsidRPr="00086354">
        <w:br/>
        <w:t xml:space="preserve">    },</w:t>
      </w:r>
      <w:r w:rsidRPr="00086354">
        <w:br/>
        <w:t xml:space="preserve">    "effective": {</w:t>
      </w:r>
      <w:r w:rsidRPr="00086354">
        <w:br/>
        <w:t xml:space="preserve">      "type": "string",</w:t>
      </w:r>
      <w:r w:rsidRPr="00086354">
        <w:br/>
        <w:t xml:space="preserve">      "format": "date-time"</w:t>
      </w:r>
      <w:r w:rsidRPr="00086354">
        <w:br/>
        <w:t xml:space="preserve">    },</w:t>
      </w:r>
      <w:r w:rsidRPr="00086354">
        <w:br/>
        <w:t xml:space="preserve">    "specification": {</w:t>
      </w:r>
      <w:r w:rsidRPr="00086354">
        <w:br/>
        <w:t xml:space="preserve">      "type": "string",</w:t>
      </w:r>
      <w:r w:rsidRPr="00086354">
        <w:br/>
        <w:t xml:space="preserve">    "format": "</w:t>
      </w:r>
      <w:proofErr w:type="spellStart"/>
      <w:r w:rsidRPr="00086354">
        <w:t>uri</w:t>
      </w:r>
      <w:proofErr w:type="spellEnd"/>
      <w:r w:rsidRPr="00086354">
        <w:t>"</w:t>
      </w:r>
      <w:r w:rsidRPr="00086354">
        <w:br/>
        <w:t xml:space="preserve">   }</w:t>
      </w:r>
      <w:r w:rsidRPr="00086354">
        <w:br/>
        <w:t xml:space="preserve">  },</w:t>
      </w:r>
      <w:r w:rsidRPr="00086354">
        <w:br/>
        <w:t xml:space="preserve">  "required": [</w:t>
      </w:r>
      <w:r w:rsidRPr="00086354">
        <w:br/>
        <w:t xml:space="preserve">    "title", "version", "status", "effective", "specification"</w:t>
      </w:r>
      <w:r w:rsidRPr="00086354">
        <w:br/>
        <w:t xml:space="preserve">  ],</w:t>
      </w:r>
      <w:r w:rsidRPr="00086354">
        <w:br/>
        <w:t xml:space="preserve">  "$comment" : "Allow extensions to the API metadata",</w:t>
      </w:r>
      <w:r w:rsidRPr="00086354">
        <w:br/>
        <w:t xml:space="preserve">  "</w:t>
      </w:r>
      <w:proofErr w:type="spellStart"/>
      <w:r w:rsidRPr="00086354">
        <w:t>patternProperties</w:t>
      </w:r>
      <w:proofErr w:type="spellEnd"/>
      <w:r w:rsidRPr="00086354">
        <w:t>": {</w:t>
      </w:r>
      <w:r w:rsidRPr="00086354">
        <w:br/>
        <w:t xml:space="preserve">    "^x-": true</w:t>
      </w:r>
      <w:r w:rsidRPr="00086354">
        <w:br/>
        <w:t xml:space="preserve">  },</w:t>
      </w:r>
      <w:r w:rsidRPr="00086354">
        <w:br/>
        <w:t xml:space="preserve">  "</w:t>
      </w:r>
      <w:proofErr w:type="spellStart"/>
      <w:r w:rsidRPr="00086354">
        <w:t>unevaluatedProperties</w:t>
      </w:r>
      <w:proofErr w:type="spellEnd"/>
      <w:r w:rsidRPr="00086354">
        <w:t>": false</w:t>
      </w:r>
      <w:r w:rsidRPr="00086354">
        <w:br/>
        <w:t>}</w:t>
      </w:r>
    </w:p>
    <w:p w14:paraId="1D3F66E4" w14:textId="748A2643" w:rsidR="004D5230" w:rsidRPr="00086354" w:rsidRDefault="00033E51" w:rsidP="006A13F8">
      <w:pPr>
        <w:rPr>
          <w:lang w:eastAsia="en-US"/>
        </w:rPr>
      </w:pPr>
      <w:r w:rsidRPr="00086354">
        <w:rPr>
          <w:lang w:eastAsia="en-US"/>
        </w:rPr>
        <w:t>The following definitions are applied:</w:t>
      </w:r>
    </w:p>
    <w:p w14:paraId="206109BE" w14:textId="5ADAE5F1" w:rsidR="00033E51" w:rsidRPr="00086354" w:rsidRDefault="00033E51" w:rsidP="00581306">
      <w:pPr>
        <w:numPr>
          <w:ilvl w:val="0"/>
          <w:numId w:val="10"/>
        </w:numPr>
        <w:spacing w:before="0" w:line="240" w:lineRule="auto"/>
        <w:rPr>
          <w:lang w:eastAsia="en-US"/>
        </w:rPr>
      </w:pPr>
      <w:r w:rsidRPr="00086354">
        <w:rPr>
          <w:rStyle w:val="CodeZchn"/>
          <w:lang w:val="en-GB"/>
        </w:rPr>
        <w:t>title</w:t>
      </w:r>
      <w:r w:rsidRPr="00086354">
        <w:rPr>
          <w:lang w:eastAsia="en-US"/>
        </w:rPr>
        <w:t xml:space="preserve">: The </w:t>
      </w:r>
      <w:r w:rsidRPr="00086354">
        <w:t xml:space="preserve">name of the API. It SHALL be identical to the API title defined in the </w:t>
      </w:r>
      <w:proofErr w:type="spellStart"/>
      <w:r w:rsidRPr="00086354">
        <w:t>OpenAPI</w:t>
      </w:r>
      <w:proofErr w:type="spellEnd"/>
      <w:r w:rsidRPr="00086354">
        <w:t xml:space="preserve"> specification</w:t>
      </w:r>
    </w:p>
    <w:p w14:paraId="45BF8C53" w14:textId="3B05BA82" w:rsidR="00033E51" w:rsidRPr="00086354" w:rsidRDefault="00033E51" w:rsidP="00581306">
      <w:pPr>
        <w:numPr>
          <w:ilvl w:val="0"/>
          <w:numId w:val="10"/>
        </w:numPr>
        <w:spacing w:before="0" w:line="240" w:lineRule="auto"/>
        <w:rPr>
          <w:lang w:eastAsia="en-US"/>
        </w:rPr>
      </w:pPr>
      <w:r w:rsidRPr="00086354">
        <w:rPr>
          <w:rStyle w:val="CodeZchn"/>
          <w:lang w:val="en-GB"/>
        </w:rPr>
        <w:t>version</w:t>
      </w:r>
      <w:r w:rsidRPr="00086354">
        <w:rPr>
          <w:lang w:eastAsia="en-US"/>
        </w:rPr>
        <w:t xml:space="preserve">: The API </w:t>
      </w:r>
      <w:r w:rsidRPr="00086354">
        <w:t>v</w:t>
      </w:r>
      <w:r w:rsidRPr="00086354">
        <w:rPr>
          <w:lang w:eastAsia="en-US"/>
        </w:rPr>
        <w:t>ersion</w:t>
      </w:r>
    </w:p>
    <w:p w14:paraId="60771EDF" w14:textId="66882848" w:rsidR="00033E51" w:rsidRPr="00086354" w:rsidRDefault="00033E51" w:rsidP="00581306">
      <w:pPr>
        <w:numPr>
          <w:ilvl w:val="0"/>
          <w:numId w:val="10"/>
        </w:numPr>
        <w:spacing w:before="0" w:line="240" w:lineRule="auto"/>
        <w:rPr>
          <w:b/>
          <w:bCs/>
          <w:lang w:eastAsia="en-US"/>
        </w:rPr>
      </w:pPr>
      <w:r w:rsidRPr="00086354">
        <w:rPr>
          <w:rStyle w:val="CodeZchn"/>
          <w:lang w:val="en-GB"/>
        </w:rPr>
        <w:t>status</w:t>
      </w:r>
      <w:r w:rsidRPr="00086354">
        <w:rPr>
          <w:lang w:eastAsia="en-US"/>
        </w:rPr>
        <w:t>: The operation status of the API. The following values are used:</w:t>
      </w:r>
    </w:p>
    <w:p w14:paraId="107E513D" w14:textId="4DE49EA7" w:rsidR="00033E51" w:rsidRPr="00086354" w:rsidRDefault="00033E51" w:rsidP="00581306">
      <w:pPr>
        <w:numPr>
          <w:ilvl w:val="1"/>
          <w:numId w:val="10"/>
        </w:numPr>
        <w:spacing w:before="0" w:line="240" w:lineRule="auto"/>
        <w:rPr>
          <w:b/>
          <w:bCs/>
          <w:lang w:eastAsia="en-US"/>
        </w:rPr>
      </w:pPr>
      <w:r w:rsidRPr="00086354">
        <w:rPr>
          <w:rStyle w:val="CodeZchn"/>
          <w:lang w:val="en-GB"/>
        </w:rPr>
        <w:t>ACTIVE</w:t>
      </w:r>
      <w:r w:rsidRPr="00086354">
        <w:t xml:space="preserve">: The API is in its productive phase. Maintenance or deprecation of specific services SHALL be indicated at the service level. The </w:t>
      </w:r>
      <w:r w:rsidRPr="00086354">
        <w:rPr>
          <w:rStyle w:val="CodeZchn"/>
          <w:lang w:val="en-GB"/>
        </w:rPr>
        <w:t>effective</w:t>
      </w:r>
      <w:r w:rsidRPr="00086354">
        <w:t xml:space="preserve"> defines the moment in the past since when API is in its productive phase.</w:t>
      </w:r>
    </w:p>
    <w:p w14:paraId="30070EB1" w14:textId="55413C3F" w:rsidR="00033E51" w:rsidRPr="00086354" w:rsidRDefault="00033E51" w:rsidP="00581306">
      <w:pPr>
        <w:numPr>
          <w:ilvl w:val="1"/>
          <w:numId w:val="10"/>
        </w:numPr>
        <w:spacing w:before="0" w:line="240" w:lineRule="auto"/>
      </w:pPr>
      <w:r w:rsidRPr="00086354">
        <w:rPr>
          <w:rStyle w:val="CodeZchn"/>
          <w:lang w:val="en-GB"/>
        </w:rPr>
        <w:t>DEPRECATED</w:t>
      </w:r>
      <w:r w:rsidRPr="00086354">
        <w:t xml:space="preserve">: The complete API is going to its end-of-life phase. The </w:t>
      </w:r>
      <w:r w:rsidRPr="00086354">
        <w:rPr>
          <w:rStyle w:val="CodeZchn"/>
          <w:lang w:val="en-GB"/>
        </w:rPr>
        <w:t>effective</w:t>
      </w:r>
      <w:r w:rsidRPr="00086354">
        <w:t xml:space="preserve"> defines the moment in the future when </w:t>
      </w:r>
      <w:r w:rsidR="000D253B" w:rsidRPr="00086354">
        <w:t xml:space="preserve">the </w:t>
      </w:r>
      <w:r w:rsidRPr="00086354">
        <w:t xml:space="preserve">API is </w:t>
      </w:r>
      <w:r w:rsidR="000D253B" w:rsidRPr="00086354">
        <w:t xml:space="preserve">intended to switch to </w:t>
      </w:r>
      <w:r w:rsidR="000D253B" w:rsidRPr="00086354">
        <w:rPr>
          <w:rStyle w:val="CodeZchn"/>
          <w:lang w:val="en-GB"/>
        </w:rPr>
        <w:t>RETIRED</w:t>
      </w:r>
      <w:r w:rsidRPr="00086354">
        <w:t>.</w:t>
      </w:r>
      <w:r w:rsidR="000D253B" w:rsidRPr="00086354">
        <w:t xml:space="preserve"> The rules of deprecation (see chapter </w:t>
      </w:r>
      <w:r w:rsidR="00CA2A1B" w:rsidRPr="00086354">
        <w:fldChar w:fldCharType="begin"/>
      </w:r>
      <w:r w:rsidR="00CA2A1B" w:rsidRPr="00086354">
        <w:instrText xml:space="preserve"> REF _Ref105098782 \r \h  \* MERGEFORMAT </w:instrText>
      </w:r>
      <w:r w:rsidR="00CA2A1B" w:rsidRPr="00086354">
        <w:fldChar w:fldCharType="separate"/>
      </w:r>
      <w:r w:rsidR="00B60551">
        <w:t>4.2.5</w:t>
      </w:r>
      <w:r w:rsidR="00CA2A1B" w:rsidRPr="00086354">
        <w:fldChar w:fldCharType="end"/>
      </w:r>
      <w:r w:rsidR="000D253B" w:rsidRPr="00086354">
        <w:t>) are applied additionally.</w:t>
      </w:r>
    </w:p>
    <w:p w14:paraId="26E3788F" w14:textId="22CC80B0" w:rsidR="000D253B" w:rsidRPr="00086354" w:rsidRDefault="000D253B" w:rsidP="00581306">
      <w:pPr>
        <w:numPr>
          <w:ilvl w:val="1"/>
          <w:numId w:val="10"/>
        </w:numPr>
        <w:spacing w:before="0" w:line="240" w:lineRule="auto"/>
      </w:pPr>
      <w:r w:rsidRPr="00086354">
        <w:rPr>
          <w:rStyle w:val="CodeZchn"/>
          <w:lang w:val="en-GB"/>
        </w:rPr>
        <w:t>RETIRED</w:t>
      </w:r>
      <w:r w:rsidRPr="00086354">
        <w:t xml:space="preserve">: The complete API is to its end-of-life phase. The </w:t>
      </w:r>
      <w:r w:rsidRPr="00086354">
        <w:rPr>
          <w:rStyle w:val="CodeZchn"/>
          <w:lang w:val="en-GB"/>
        </w:rPr>
        <w:t>effective</w:t>
      </w:r>
      <w:r w:rsidRPr="00086354">
        <w:t xml:space="preserve"> defines the moment in the past when the API was set to </w:t>
      </w:r>
      <w:r w:rsidRPr="00086354">
        <w:rPr>
          <w:rStyle w:val="CodeZchn"/>
          <w:lang w:val="en-GB"/>
        </w:rPr>
        <w:t>RETIRED</w:t>
      </w:r>
      <w:r w:rsidRPr="00086354">
        <w:t>. The rules of deprecation (</w:t>
      </w:r>
      <w:r w:rsidR="00CA2A1B" w:rsidRPr="00086354">
        <w:t xml:space="preserve">see chapter </w:t>
      </w:r>
      <w:r w:rsidR="00CA2A1B" w:rsidRPr="00086354">
        <w:fldChar w:fldCharType="begin"/>
      </w:r>
      <w:r w:rsidR="00CA2A1B" w:rsidRPr="00086354">
        <w:instrText xml:space="preserve"> REF _Ref105098782 \r \h  \* MERGEFORMAT </w:instrText>
      </w:r>
      <w:r w:rsidR="00CA2A1B" w:rsidRPr="00086354">
        <w:fldChar w:fldCharType="separate"/>
      </w:r>
      <w:r w:rsidR="00B60551">
        <w:t>4.2.5</w:t>
      </w:r>
      <w:r w:rsidR="00CA2A1B" w:rsidRPr="00086354">
        <w:fldChar w:fldCharType="end"/>
      </w:r>
      <w:r w:rsidRPr="00086354">
        <w:t>) are applied additionally.</w:t>
      </w:r>
    </w:p>
    <w:p w14:paraId="3CA7C0D6" w14:textId="124B56AE" w:rsidR="00A92B71" w:rsidRPr="00086354" w:rsidRDefault="00A92B71" w:rsidP="00581306">
      <w:pPr>
        <w:numPr>
          <w:ilvl w:val="0"/>
          <w:numId w:val="10"/>
        </w:numPr>
        <w:spacing w:before="0" w:line="240" w:lineRule="auto"/>
        <w:rPr>
          <w:lang w:eastAsia="en-US"/>
        </w:rPr>
      </w:pPr>
      <w:r w:rsidRPr="00086354">
        <w:rPr>
          <w:rStyle w:val="CodeZchn"/>
          <w:lang w:val="en-GB"/>
        </w:rPr>
        <w:t>effective</w:t>
      </w:r>
      <w:r w:rsidRPr="00086354">
        <w:rPr>
          <w:lang w:eastAsia="en-US"/>
        </w:rPr>
        <w:t xml:space="preserve">: The moment in time corresponding to the </w:t>
      </w:r>
      <w:r w:rsidRPr="00086354">
        <w:rPr>
          <w:rStyle w:val="CodeZchn"/>
          <w:lang w:val="en-GB"/>
        </w:rPr>
        <w:t>status</w:t>
      </w:r>
      <w:r w:rsidRPr="00086354">
        <w:rPr>
          <w:lang w:eastAsia="en-US"/>
        </w:rPr>
        <w:t xml:space="preserve">. </w:t>
      </w:r>
    </w:p>
    <w:p w14:paraId="6CCE9BB0" w14:textId="7EBC79B4" w:rsidR="00033E51" w:rsidRPr="00086354" w:rsidRDefault="00A92B71" w:rsidP="00581306">
      <w:pPr>
        <w:pStyle w:val="afa"/>
        <w:numPr>
          <w:ilvl w:val="0"/>
          <w:numId w:val="10"/>
        </w:numPr>
        <w:spacing w:before="0" w:line="240" w:lineRule="auto"/>
        <w:rPr>
          <w:b/>
          <w:bCs/>
          <w:lang w:val="en-GB"/>
        </w:rPr>
      </w:pPr>
      <w:r w:rsidRPr="00086354">
        <w:rPr>
          <w:rStyle w:val="CodeZchn"/>
          <w:lang w:val="en-GB"/>
        </w:rPr>
        <w:t>specification</w:t>
      </w:r>
      <w:r w:rsidRPr="00086354">
        <w:rPr>
          <w:lang w:val="en-GB"/>
        </w:rPr>
        <w:t xml:space="preserve">: A valid URI to the </w:t>
      </w:r>
      <w:proofErr w:type="spellStart"/>
      <w:r w:rsidRPr="00086354">
        <w:rPr>
          <w:lang w:val="en-GB"/>
        </w:rPr>
        <w:t>OpenAPI</w:t>
      </w:r>
      <w:proofErr w:type="spellEnd"/>
      <w:r w:rsidRPr="00086354">
        <w:rPr>
          <w:lang w:val="en-GB"/>
        </w:rPr>
        <w:t xml:space="preserve"> specification of the current API. This way the available services and data types become self-descriptive from their </w:t>
      </w:r>
      <w:r w:rsidRPr="00086354">
        <w:rPr>
          <w:lang w:val="en-GB"/>
        </w:rPr>
        <w:lastRenderedPageBreak/>
        <w:t>basic structure.</w:t>
      </w:r>
      <w:r w:rsidR="00913421" w:rsidRPr="00086354">
        <w:rPr>
          <w:lang w:val="en-GB"/>
        </w:rPr>
        <w:t xml:space="preserve"> The </w:t>
      </w:r>
      <w:proofErr w:type="spellStart"/>
      <w:r w:rsidR="00913421" w:rsidRPr="00086354">
        <w:rPr>
          <w:lang w:val="en-GB"/>
        </w:rPr>
        <w:t>OpenAPI</w:t>
      </w:r>
      <w:proofErr w:type="spellEnd"/>
      <w:r w:rsidR="00913421" w:rsidRPr="00086354">
        <w:rPr>
          <w:lang w:val="en-GB"/>
        </w:rPr>
        <w:t xml:space="preserve"> specification SHOULD be public where possible and easily accessible to those that require it.</w:t>
      </w:r>
    </w:p>
    <w:p w14:paraId="4BEBB216" w14:textId="02D02877" w:rsidR="00A92B71" w:rsidRPr="00086354" w:rsidRDefault="00A92B71" w:rsidP="00A92B71">
      <w:pPr>
        <w:rPr>
          <w:lang w:eastAsia="en-US"/>
        </w:rPr>
      </w:pPr>
      <w:r w:rsidRPr="00086354">
        <w:rPr>
          <w:lang w:eastAsia="en-US"/>
        </w:rPr>
        <w:t>Additional metadata can be added to the response if required.</w:t>
      </w:r>
    </w:p>
    <w:p w14:paraId="06AD1A00" w14:textId="20455203" w:rsidR="00A92B71" w:rsidRPr="00086354" w:rsidRDefault="00A92B71" w:rsidP="00A92B71">
      <w:pPr>
        <w:pStyle w:val="BigExample"/>
      </w:pPr>
      <w:r w:rsidRPr="00086354">
        <w:t>Example:</w:t>
      </w:r>
    </w:p>
    <w:p w14:paraId="1E67F9C9" w14:textId="59AF959C" w:rsidR="00026648" w:rsidRPr="00086354" w:rsidRDefault="00026648" w:rsidP="00A92B71">
      <w:pPr>
        <w:pStyle w:val="BigExample"/>
      </w:pPr>
      <w:r w:rsidRPr="00086354">
        <w:t xml:space="preserve">GET </w:t>
      </w:r>
      <w:hyperlink r:id="rId12" w:history="1">
        <w:r w:rsidRPr="00086354">
          <w:rPr>
            <w:rStyle w:val="a3"/>
          </w:rPr>
          <w:t>https://api.uncefact.unece.org/v1/</w:t>
        </w:r>
      </w:hyperlink>
    </w:p>
    <w:p w14:paraId="140E173F" w14:textId="032D22A3" w:rsidR="00026648" w:rsidRPr="00086354" w:rsidRDefault="00026648" w:rsidP="00A92B71">
      <w:pPr>
        <w:pStyle w:val="BigExample"/>
      </w:pPr>
      <w:r w:rsidRPr="00086354">
        <w:t>HTTP 200 OK</w:t>
      </w:r>
      <w:r w:rsidR="00F53B26" w:rsidRPr="00086354">
        <w:br/>
        <w:t>content-type: application/</w:t>
      </w:r>
      <w:proofErr w:type="spellStart"/>
      <w:r w:rsidR="00F53B26" w:rsidRPr="00086354">
        <w:t>json</w:t>
      </w:r>
      <w:proofErr w:type="spellEnd"/>
      <w:r w:rsidR="00F53B26" w:rsidRPr="00086354">
        <w:t>; charset=utf-8</w:t>
      </w:r>
      <w:r w:rsidRPr="00086354">
        <w:br/>
        <w:t>API-Version: 1.0.0</w:t>
      </w:r>
    </w:p>
    <w:p w14:paraId="1A18F372" w14:textId="07A67FFF" w:rsidR="00A92B71" w:rsidRPr="00086354" w:rsidRDefault="00A92B71" w:rsidP="00A92B71">
      <w:pPr>
        <w:pStyle w:val="BigExample"/>
      </w:pPr>
      <w:r w:rsidRPr="00086354">
        <w:t>{</w:t>
      </w:r>
      <w:r w:rsidRPr="00086354">
        <w:br/>
        <w:t xml:space="preserve">  "title": "UN/CEFACT Demo API",</w:t>
      </w:r>
      <w:r w:rsidRPr="00086354">
        <w:br/>
        <w:t xml:space="preserve">  "version": "1.0.0",</w:t>
      </w:r>
      <w:r w:rsidRPr="00086354">
        <w:br/>
        <w:t xml:space="preserve">  "status": "</w:t>
      </w:r>
      <w:r w:rsidR="00CA2A1B" w:rsidRPr="00086354">
        <w:t>ACTIVE</w:t>
      </w:r>
      <w:r w:rsidRPr="00086354">
        <w:t>",</w:t>
      </w:r>
      <w:r w:rsidRPr="00086354">
        <w:br/>
        <w:t xml:space="preserve">  "effective": "2022-06-02T23:00:00Z",</w:t>
      </w:r>
      <w:r w:rsidRPr="00086354">
        <w:br/>
        <w:t xml:space="preserve">  "specification": "https://service.unece.org/demo/</w:t>
      </w:r>
      <w:proofErr w:type="spellStart"/>
      <w:r w:rsidRPr="00086354">
        <w:t>demoAPI.json</w:t>
      </w:r>
      <w:proofErr w:type="spellEnd"/>
      <w:r w:rsidRPr="00086354">
        <w:t>",</w:t>
      </w:r>
      <w:r w:rsidRPr="00086354">
        <w:br/>
        <w:t xml:space="preserve">  "x-info</w:t>
      </w:r>
      <w:proofErr w:type="gramStart"/>
      <w:r w:rsidRPr="00086354">
        <w:t>" :</w:t>
      </w:r>
      <w:proofErr w:type="gramEnd"/>
      <w:r w:rsidRPr="00086354">
        <w:t xml:space="preserve"> "Additional information"</w:t>
      </w:r>
      <w:r w:rsidRPr="00086354">
        <w:br/>
        <w:t>}</w:t>
      </w:r>
    </w:p>
    <w:bookmarkEnd w:id="128"/>
    <w:p w14:paraId="157A7883" w14:textId="4EA02389" w:rsidR="00CA2A1B" w:rsidRPr="00086354" w:rsidRDefault="00CA2A1B" w:rsidP="00CA2A1B">
      <w:r w:rsidRPr="00086354">
        <w:t xml:space="preserve">During the draft, development or testing phase of an API sandbox environments are used to validate the intended functionality. For those kinds of APIs in development no additional state like </w:t>
      </w:r>
      <w:r w:rsidRPr="00086354">
        <w:rPr>
          <w:rStyle w:val="CodeZchn"/>
          <w:lang w:val="en-GB"/>
        </w:rPr>
        <w:t>DRAFT</w:t>
      </w:r>
      <w:r w:rsidRPr="00086354">
        <w:t xml:space="preserve"> is provided.</w:t>
      </w:r>
    </w:p>
    <w:p w14:paraId="6B4B388E" w14:textId="2438AD85" w:rsidR="00CA2A1B" w:rsidRPr="00086354" w:rsidRDefault="00CA2A1B" w:rsidP="00CA2A1B">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34</w:t>
      </w:r>
      <w:r w:rsidRPr="00086354">
        <w:rPr>
          <w:noProof/>
        </w:rPr>
        <w:fldChar w:fldCharType="end"/>
      </w:r>
      <w:r w:rsidRPr="00086354">
        <w:rPr>
          <w:lang w:eastAsia="en-US"/>
        </w:rPr>
        <w:t>|2]</w:t>
      </w:r>
    </w:p>
    <w:p w14:paraId="3678B65F" w14:textId="77777777" w:rsidR="00CA2A1B" w:rsidRPr="00086354" w:rsidRDefault="00CA2A1B" w:rsidP="00CA2A1B">
      <w:pPr>
        <w:pStyle w:val="Rule"/>
        <w:spacing w:before="0"/>
        <w:rPr>
          <w:lang w:val="en-GB"/>
        </w:rPr>
      </w:pPr>
      <w:r w:rsidRPr="00086354">
        <w:rPr>
          <w:lang w:val="en-GB"/>
        </w:rPr>
        <w:t xml:space="preserve">APIs that are still in a </w:t>
      </w:r>
      <w:r w:rsidRPr="00086354">
        <w:rPr>
          <w:rStyle w:val="CodeZchn"/>
          <w:lang w:val="en-GB"/>
        </w:rPr>
        <w:t>DRAFT</w:t>
      </w:r>
      <w:r w:rsidRPr="00086354">
        <w:rPr>
          <w:lang w:val="en-GB"/>
        </w:rPr>
        <w:t xml:space="preserve"> status SHOULD be placed in a sandbox environment. This could be done by changing the basis URL accordingly.</w:t>
      </w:r>
    </w:p>
    <w:p w14:paraId="3FC58CFB" w14:textId="09F30E2B" w:rsidR="00CA2A1B" w:rsidRPr="00086354" w:rsidRDefault="0009293D" w:rsidP="0009293D">
      <w:pPr>
        <w:pStyle w:val="BigExample"/>
        <w:rPr>
          <w:rFonts w:ascii="Times New Roman" w:hAnsi="Times New Roman" w:cs="Times New Roman"/>
          <w:sz w:val="24"/>
        </w:rPr>
      </w:pPr>
      <w:r w:rsidRPr="00086354">
        <w:rPr>
          <w:rFonts w:ascii="Times New Roman" w:hAnsi="Times New Roman" w:cs="Times New Roman"/>
          <w:sz w:val="24"/>
        </w:rPr>
        <w:t xml:space="preserve">Example </w:t>
      </w:r>
      <w:r w:rsidR="00144ADF">
        <w:rPr>
          <w:rFonts w:ascii="Times New Roman" w:hAnsi="Times New Roman" w:cs="Times New Roman"/>
          <w:sz w:val="24"/>
        </w:rPr>
        <w:t>for</w:t>
      </w:r>
      <w:r w:rsidRPr="00086354">
        <w:rPr>
          <w:rFonts w:ascii="Times New Roman" w:hAnsi="Times New Roman" w:cs="Times New Roman"/>
          <w:sz w:val="24"/>
        </w:rPr>
        <w:t xml:space="preserve"> a productive base URL:</w:t>
      </w:r>
    </w:p>
    <w:p w14:paraId="09B811E3" w14:textId="224F2543" w:rsidR="0009293D" w:rsidRPr="00086354" w:rsidRDefault="0009293D" w:rsidP="0009293D">
      <w:pPr>
        <w:pStyle w:val="BigExample"/>
      </w:pPr>
      <w:r w:rsidRPr="00086354">
        <w:t>https://api.uncefact.unece.org/v1/</w:t>
      </w:r>
    </w:p>
    <w:p w14:paraId="51554AFD" w14:textId="44E3B006" w:rsidR="0009293D" w:rsidRPr="00086354" w:rsidRDefault="0009293D" w:rsidP="0009293D">
      <w:pPr>
        <w:pStyle w:val="BigExample"/>
        <w:rPr>
          <w:rFonts w:ascii="Times New Roman" w:hAnsi="Times New Roman" w:cs="Times New Roman"/>
          <w:sz w:val="24"/>
        </w:rPr>
      </w:pPr>
      <w:r w:rsidRPr="00086354">
        <w:rPr>
          <w:rFonts w:ascii="Times New Roman" w:hAnsi="Times New Roman" w:cs="Times New Roman"/>
          <w:sz w:val="24"/>
        </w:rPr>
        <w:t>Examples for a development base URL:</w:t>
      </w:r>
    </w:p>
    <w:p w14:paraId="40B9183F" w14:textId="230FF363" w:rsidR="0009293D" w:rsidRPr="00086354" w:rsidRDefault="0009293D" w:rsidP="0009293D">
      <w:pPr>
        <w:pStyle w:val="BigExample"/>
      </w:pPr>
      <w:r w:rsidRPr="00086354">
        <w:t>https://sandbox.api.uncefact.unece.org/v1/</w:t>
      </w:r>
      <w:r w:rsidRPr="00086354">
        <w:br/>
        <w:t>https://staging.api.uncefact.unece.org/v1/</w:t>
      </w:r>
    </w:p>
    <w:p w14:paraId="60A581DD" w14:textId="393A87DA" w:rsidR="00092DA2" w:rsidRPr="00086354" w:rsidRDefault="006C574F" w:rsidP="00092DA2">
      <w:pPr>
        <w:pStyle w:val="3"/>
        <w:spacing w:line="240" w:lineRule="auto"/>
        <w:rPr>
          <w:lang w:val="en-GB"/>
        </w:rPr>
      </w:pPr>
      <w:bookmarkStart w:id="129" w:name="_Toc106693967"/>
      <w:r w:rsidRPr="00086354">
        <w:rPr>
          <w:lang w:val="en-GB"/>
        </w:rPr>
        <w:t>Robustness</w:t>
      </w:r>
      <w:r w:rsidRPr="00086354">
        <w:rPr>
          <w:rStyle w:val="af8"/>
          <w:lang w:val="en-GB"/>
        </w:rPr>
        <w:footnoteReference w:id="9"/>
      </w:r>
      <w:bookmarkEnd w:id="129"/>
    </w:p>
    <w:p w14:paraId="5E3FDA99" w14:textId="72001D5A" w:rsidR="00050CE6" w:rsidRPr="00086354" w:rsidRDefault="00092DA2" w:rsidP="00050CE6">
      <w:r w:rsidRPr="00086354">
        <w:rPr>
          <w:lang w:eastAsia="en-US"/>
        </w:rPr>
        <w:t>It is critical that APIs are developed with loose coupling in mind to ensure backwards compatibility for consumers.</w:t>
      </w:r>
    </w:p>
    <w:p w14:paraId="52B20F99" w14:textId="40AA68A5" w:rsidR="00050CE6" w:rsidRPr="00086354" w:rsidRDefault="00050CE6" w:rsidP="00050CE6">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35</w:t>
      </w:r>
      <w:r w:rsidRPr="00086354">
        <w:rPr>
          <w:noProof/>
        </w:rPr>
        <w:fldChar w:fldCharType="end"/>
      </w:r>
      <w:r w:rsidRPr="00086354">
        <w:rPr>
          <w:lang w:eastAsia="en-US"/>
        </w:rPr>
        <w:t>|1]</w:t>
      </w:r>
    </w:p>
    <w:p w14:paraId="140D4FA1" w14:textId="4C6286A6" w:rsidR="00050CE6" w:rsidRPr="00086354" w:rsidRDefault="00050CE6" w:rsidP="00050CE6">
      <w:pPr>
        <w:pStyle w:val="Rule"/>
        <w:spacing w:before="0"/>
        <w:rPr>
          <w:lang w:val="en-GB"/>
        </w:rPr>
      </w:pPr>
      <w:r w:rsidRPr="00086354">
        <w:rPr>
          <w:lang w:val="en-GB"/>
        </w:rPr>
        <w:t xml:space="preserve">Within a major release backward compatibility SHALL NOT be broken. </w:t>
      </w:r>
    </w:p>
    <w:p w14:paraId="4C75982B" w14:textId="242BC277" w:rsidR="00092DA2" w:rsidRPr="00086354" w:rsidRDefault="00092DA2" w:rsidP="00092DA2">
      <w:pPr>
        <w:rPr>
          <w:lang w:eastAsia="en-US"/>
        </w:rPr>
      </w:pPr>
      <w:r w:rsidRPr="00086354">
        <w:rPr>
          <w:lang w:eastAsia="en-US"/>
        </w:rPr>
        <w:lastRenderedPageBreak/>
        <w:t>The following changes are deemed to be backwards compatible:</w:t>
      </w:r>
    </w:p>
    <w:p w14:paraId="565B7C6A" w14:textId="77777777" w:rsidR="00092DA2" w:rsidRPr="00086354" w:rsidRDefault="00092DA2" w:rsidP="00581306">
      <w:pPr>
        <w:numPr>
          <w:ilvl w:val="0"/>
          <w:numId w:val="11"/>
        </w:numPr>
        <w:spacing w:before="0" w:line="240" w:lineRule="auto"/>
        <w:rPr>
          <w:lang w:eastAsia="en-US"/>
        </w:rPr>
      </w:pPr>
      <w:r w:rsidRPr="00086354">
        <w:rPr>
          <w:lang w:eastAsia="en-US"/>
        </w:rPr>
        <w:t>Addition of a new optional field to a representation</w:t>
      </w:r>
    </w:p>
    <w:p w14:paraId="0EC0E3B3" w14:textId="77777777" w:rsidR="00092DA2" w:rsidRPr="00086354" w:rsidRDefault="00092DA2" w:rsidP="00581306">
      <w:pPr>
        <w:numPr>
          <w:ilvl w:val="0"/>
          <w:numId w:val="11"/>
        </w:numPr>
        <w:spacing w:before="0" w:line="240" w:lineRule="auto"/>
        <w:rPr>
          <w:lang w:eastAsia="en-US"/>
        </w:rPr>
      </w:pPr>
      <w:r w:rsidRPr="00086354">
        <w:rPr>
          <w:lang w:eastAsia="en-US"/>
        </w:rPr>
        <w:t>Addition of a new link to the </w:t>
      </w:r>
      <w:r w:rsidRPr="00086354">
        <w:rPr>
          <w:rStyle w:val="CodeZchn"/>
          <w:lang w:val="en-GB"/>
        </w:rPr>
        <w:t>_links</w:t>
      </w:r>
      <w:r w:rsidRPr="00086354">
        <w:rPr>
          <w:lang w:eastAsia="en-US"/>
        </w:rPr>
        <w:t> array of a representation</w:t>
      </w:r>
    </w:p>
    <w:p w14:paraId="18EC00CD" w14:textId="77777777" w:rsidR="00092DA2" w:rsidRPr="00086354" w:rsidRDefault="00092DA2" w:rsidP="00581306">
      <w:pPr>
        <w:numPr>
          <w:ilvl w:val="0"/>
          <w:numId w:val="11"/>
        </w:numPr>
        <w:spacing w:before="0" w:line="240" w:lineRule="auto"/>
        <w:rPr>
          <w:lang w:eastAsia="en-US"/>
        </w:rPr>
      </w:pPr>
      <w:r w:rsidRPr="00086354">
        <w:rPr>
          <w:lang w:eastAsia="en-US"/>
        </w:rPr>
        <w:t>Addition of a new endpoint to an API</w:t>
      </w:r>
    </w:p>
    <w:p w14:paraId="30E789D9" w14:textId="77777777" w:rsidR="00092DA2" w:rsidRPr="00086354" w:rsidRDefault="00092DA2" w:rsidP="00581306">
      <w:pPr>
        <w:numPr>
          <w:ilvl w:val="0"/>
          <w:numId w:val="11"/>
        </w:numPr>
        <w:spacing w:before="0" w:line="240" w:lineRule="auto"/>
        <w:rPr>
          <w:lang w:eastAsia="en-US"/>
        </w:rPr>
      </w:pPr>
      <w:r w:rsidRPr="00086354">
        <w:rPr>
          <w:lang w:eastAsia="en-US"/>
        </w:rPr>
        <w:t>Additional support of a new media type (</w:t>
      </w:r>
      <w:proofErr w:type="gramStart"/>
      <w:r w:rsidRPr="00086354">
        <w:rPr>
          <w:lang w:eastAsia="en-US"/>
        </w:rPr>
        <w:t>e.g.</w:t>
      </w:r>
      <w:proofErr w:type="gramEnd"/>
      <w:r w:rsidRPr="00086354">
        <w:rPr>
          <w:lang w:eastAsia="en-US"/>
        </w:rPr>
        <w:t> </w:t>
      </w:r>
      <w:r w:rsidRPr="00086354">
        <w:rPr>
          <w:rStyle w:val="CodeZchn"/>
          <w:b w:val="0"/>
          <w:lang w:val="en-GB"/>
        </w:rPr>
        <w:t>Accept: application/pdf</w:t>
      </w:r>
      <w:r w:rsidRPr="00086354">
        <w:rPr>
          <w:lang w:eastAsia="en-US"/>
        </w:rPr>
        <w:t>)</w:t>
      </w:r>
    </w:p>
    <w:p w14:paraId="3F46C00B" w14:textId="77777777" w:rsidR="00092DA2" w:rsidRPr="00086354" w:rsidRDefault="00092DA2" w:rsidP="00092DA2">
      <w:pPr>
        <w:rPr>
          <w:lang w:eastAsia="en-US"/>
        </w:rPr>
      </w:pPr>
      <w:r w:rsidRPr="00086354">
        <w:rPr>
          <w:lang w:eastAsia="en-US"/>
        </w:rPr>
        <w:t>The following changes are </w:t>
      </w:r>
      <w:r w:rsidRPr="00086354">
        <w:rPr>
          <w:b/>
          <w:bCs/>
          <w:lang w:eastAsia="en-US"/>
        </w:rPr>
        <w:t>NOT</w:t>
      </w:r>
      <w:r w:rsidRPr="00086354">
        <w:rPr>
          <w:lang w:eastAsia="en-US"/>
        </w:rPr>
        <w:t> deemed to be backwards compatible:</w:t>
      </w:r>
    </w:p>
    <w:p w14:paraId="18423041" w14:textId="77777777" w:rsidR="00092DA2" w:rsidRPr="00086354" w:rsidRDefault="00092DA2" w:rsidP="00581306">
      <w:pPr>
        <w:numPr>
          <w:ilvl w:val="0"/>
          <w:numId w:val="12"/>
        </w:numPr>
        <w:spacing w:before="0" w:line="240" w:lineRule="auto"/>
        <w:rPr>
          <w:lang w:eastAsia="en-US"/>
        </w:rPr>
      </w:pPr>
      <w:r w:rsidRPr="00086354">
        <w:rPr>
          <w:lang w:eastAsia="en-US"/>
        </w:rPr>
        <w:t>Removal of fields from representations</w:t>
      </w:r>
    </w:p>
    <w:p w14:paraId="3E41E150" w14:textId="2990439F" w:rsidR="00092DA2" w:rsidRPr="00086354" w:rsidRDefault="00092DA2" w:rsidP="00581306">
      <w:pPr>
        <w:numPr>
          <w:ilvl w:val="0"/>
          <w:numId w:val="12"/>
        </w:numPr>
        <w:spacing w:before="0" w:line="240" w:lineRule="auto"/>
        <w:rPr>
          <w:lang w:eastAsia="en-US"/>
        </w:rPr>
      </w:pPr>
      <w:r w:rsidRPr="00086354">
        <w:rPr>
          <w:lang w:eastAsia="en-US"/>
        </w:rPr>
        <w:t>Changes of data types on fields (</w:t>
      </w:r>
      <w:proofErr w:type="gramStart"/>
      <w:r w:rsidRPr="00086354">
        <w:rPr>
          <w:lang w:eastAsia="en-US"/>
        </w:rPr>
        <w:t>e.g.</w:t>
      </w:r>
      <w:proofErr w:type="gramEnd"/>
      <w:r w:rsidRPr="00086354">
        <w:rPr>
          <w:lang w:eastAsia="en-US"/>
        </w:rPr>
        <w:t xml:space="preserve"> </w:t>
      </w:r>
      <w:r w:rsidRPr="00086354">
        <w:rPr>
          <w:rStyle w:val="CodeZchn"/>
          <w:lang w:val="en-GB"/>
        </w:rPr>
        <w:t>string</w:t>
      </w:r>
      <w:r w:rsidRPr="00086354">
        <w:rPr>
          <w:lang w:eastAsia="en-US"/>
        </w:rPr>
        <w:t xml:space="preserve"> to </w:t>
      </w:r>
      <w:proofErr w:type="spellStart"/>
      <w:r w:rsidRPr="00086354">
        <w:rPr>
          <w:rStyle w:val="CodeZchn"/>
          <w:lang w:val="en-GB"/>
        </w:rPr>
        <w:t>boolean</w:t>
      </w:r>
      <w:proofErr w:type="spellEnd"/>
      <w:r w:rsidRPr="00086354">
        <w:rPr>
          <w:lang w:eastAsia="en-US"/>
        </w:rPr>
        <w:t>)</w:t>
      </w:r>
    </w:p>
    <w:p w14:paraId="1E7F061A" w14:textId="14FB1651" w:rsidR="00CA2A1B" w:rsidRPr="00086354" w:rsidRDefault="00CA2A1B" w:rsidP="00581306">
      <w:pPr>
        <w:numPr>
          <w:ilvl w:val="0"/>
          <w:numId w:val="12"/>
        </w:numPr>
        <w:spacing w:before="0" w:line="240" w:lineRule="auto"/>
        <w:rPr>
          <w:lang w:eastAsia="en-US"/>
        </w:rPr>
      </w:pPr>
      <w:r w:rsidRPr="00086354">
        <w:rPr>
          <w:lang w:eastAsia="en-US"/>
        </w:rPr>
        <w:t>Changing semantic definitions</w:t>
      </w:r>
    </w:p>
    <w:p w14:paraId="006DA0A5" w14:textId="77777777" w:rsidR="00092DA2" w:rsidRPr="00086354" w:rsidRDefault="00092DA2" w:rsidP="00581306">
      <w:pPr>
        <w:numPr>
          <w:ilvl w:val="0"/>
          <w:numId w:val="12"/>
        </w:numPr>
        <w:spacing w:before="0" w:line="240" w:lineRule="auto"/>
        <w:rPr>
          <w:lang w:eastAsia="en-US"/>
        </w:rPr>
      </w:pPr>
      <w:r w:rsidRPr="00086354">
        <w:rPr>
          <w:lang w:eastAsia="en-US"/>
        </w:rPr>
        <w:t>Removal of endpoints or functions</w:t>
      </w:r>
    </w:p>
    <w:p w14:paraId="2B6FC6BF" w14:textId="78CEE126" w:rsidR="00050CE6" w:rsidRPr="00086354" w:rsidRDefault="00092DA2" w:rsidP="00581306">
      <w:pPr>
        <w:numPr>
          <w:ilvl w:val="0"/>
          <w:numId w:val="12"/>
        </w:numPr>
        <w:spacing w:before="0" w:line="240" w:lineRule="auto"/>
        <w:rPr>
          <w:lang w:eastAsia="en-US"/>
        </w:rPr>
      </w:pPr>
      <w:r w:rsidRPr="00086354">
        <w:rPr>
          <w:lang w:eastAsia="en-US"/>
        </w:rPr>
        <w:t>Removal of media type support</w:t>
      </w:r>
    </w:p>
    <w:p w14:paraId="33A06B1D" w14:textId="77777777" w:rsidR="00050CE6" w:rsidRPr="00086354" w:rsidRDefault="00050CE6" w:rsidP="00050CE6">
      <w:pPr>
        <w:spacing w:before="0" w:line="240" w:lineRule="auto"/>
        <w:ind w:left="720"/>
        <w:rPr>
          <w:lang w:eastAsia="en-US"/>
        </w:rPr>
      </w:pPr>
    </w:p>
    <w:p w14:paraId="4BEBD653" w14:textId="2D21F57A" w:rsidR="00050CE6" w:rsidRPr="00086354" w:rsidRDefault="00050CE6" w:rsidP="00050CE6">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36</w:t>
      </w:r>
      <w:r w:rsidRPr="00086354">
        <w:rPr>
          <w:noProof/>
        </w:rPr>
        <w:fldChar w:fldCharType="end"/>
      </w:r>
      <w:r w:rsidRPr="00086354">
        <w:rPr>
          <w:lang w:eastAsia="en-US"/>
        </w:rPr>
        <w:t>|1]</w:t>
      </w:r>
    </w:p>
    <w:p w14:paraId="3DF06BDA" w14:textId="50336082" w:rsidR="00050CE6" w:rsidRPr="00086354" w:rsidRDefault="00050CE6" w:rsidP="00050CE6">
      <w:pPr>
        <w:pStyle w:val="Rule"/>
        <w:spacing w:before="0"/>
        <w:rPr>
          <w:lang w:val="en-GB"/>
        </w:rPr>
      </w:pPr>
      <w:r w:rsidRPr="00086354">
        <w:rPr>
          <w:lang w:val="en-GB"/>
        </w:rPr>
        <w:t xml:space="preserve">API clients </w:t>
      </w:r>
      <w:r w:rsidR="00607610" w:rsidRPr="00086354">
        <w:rPr>
          <w:lang w:val="en-GB"/>
        </w:rPr>
        <w:t xml:space="preserve">and subscribers </w:t>
      </w:r>
      <w:r w:rsidRPr="00086354">
        <w:rPr>
          <w:lang w:val="en-GB"/>
        </w:rPr>
        <w:t>SHOULD be robust:</w:t>
      </w:r>
    </w:p>
    <w:p w14:paraId="57C38BD9" w14:textId="77777777" w:rsidR="00607610" w:rsidRPr="00086354" w:rsidRDefault="00607610" w:rsidP="00581306">
      <w:pPr>
        <w:pStyle w:val="Rule"/>
        <w:numPr>
          <w:ilvl w:val="0"/>
          <w:numId w:val="50"/>
        </w:numPr>
        <w:spacing w:before="0"/>
        <w:rPr>
          <w:lang w:val="en-GB"/>
        </w:rPr>
      </w:pPr>
      <w:r w:rsidRPr="00086354">
        <w:rPr>
          <w:lang w:val="en-GB"/>
        </w:rPr>
        <w:t>Be conservative with API requests and data passed as input</w:t>
      </w:r>
      <w:r w:rsidR="00050CE6" w:rsidRPr="00086354">
        <w:rPr>
          <w:lang w:val="en-GB"/>
        </w:rPr>
        <w:t>.</w:t>
      </w:r>
    </w:p>
    <w:p w14:paraId="6465EF58" w14:textId="6E0C2F3D" w:rsidR="00607610" w:rsidRPr="00086354" w:rsidRDefault="00607610" w:rsidP="00581306">
      <w:pPr>
        <w:pStyle w:val="Rule"/>
        <w:numPr>
          <w:ilvl w:val="0"/>
          <w:numId w:val="50"/>
        </w:numPr>
        <w:spacing w:before="0"/>
        <w:rPr>
          <w:lang w:val="en-GB"/>
        </w:rPr>
      </w:pPr>
      <w:r w:rsidRPr="00086354">
        <w:rPr>
          <w:lang w:val="en-GB"/>
        </w:rPr>
        <w:t xml:space="preserve">Be tolerant with unknown fields in the payload, but do not eliminate them from payload if needed for subsequent </w:t>
      </w:r>
      <w:r w:rsidRPr="00086354">
        <w:rPr>
          <w:rStyle w:val="CodeZchn"/>
          <w:lang w:val="en-GB"/>
        </w:rPr>
        <w:t>PUT</w:t>
      </w:r>
      <w:r w:rsidRPr="00086354">
        <w:rPr>
          <w:lang w:val="en-GB"/>
        </w:rPr>
        <w:t xml:space="preserve"> requests.</w:t>
      </w:r>
      <w:r w:rsidR="00050CE6" w:rsidRPr="00086354">
        <w:rPr>
          <w:lang w:val="en-GB"/>
        </w:rPr>
        <w:t xml:space="preserve"> </w:t>
      </w:r>
    </w:p>
    <w:p w14:paraId="1134402B" w14:textId="73B4CD9F" w:rsidR="00092DA2" w:rsidRPr="00086354" w:rsidRDefault="00607610" w:rsidP="00092DA2">
      <w:pPr>
        <w:pStyle w:val="3"/>
        <w:spacing w:line="240" w:lineRule="auto"/>
        <w:rPr>
          <w:lang w:val="en-GB"/>
        </w:rPr>
      </w:pPr>
      <w:bookmarkStart w:id="130" w:name="_Toc67676841"/>
      <w:bookmarkStart w:id="131" w:name="_Ref105098782"/>
      <w:bookmarkStart w:id="132" w:name="_Toc106693968"/>
      <w:r w:rsidRPr="00086354">
        <w:rPr>
          <w:lang w:val="en-GB"/>
        </w:rPr>
        <w:t xml:space="preserve">Deprecation and </w:t>
      </w:r>
      <w:r w:rsidR="00092DA2" w:rsidRPr="00086354">
        <w:rPr>
          <w:lang w:val="en-GB"/>
        </w:rPr>
        <w:t>End of Life Policy</w:t>
      </w:r>
      <w:bookmarkEnd w:id="130"/>
      <w:bookmarkEnd w:id="131"/>
      <w:bookmarkEnd w:id="132"/>
    </w:p>
    <w:p w14:paraId="2F0EC55F" w14:textId="7FD4C8CE" w:rsidR="00092DA2" w:rsidRPr="00086354" w:rsidRDefault="00092DA2" w:rsidP="00092DA2">
      <w:pPr>
        <w:rPr>
          <w:lang w:eastAsia="en-US"/>
        </w:rPr>
      </w:pPr>
      <w:r w:rsidRPr="00086354">
        <w:rPr>
          <w:lang w:eastAsia="en-US"/>
        </w:rPr>
        <w:t>When designing new APIs one of the most important dates to consider is when the API will be retired. APIs are not intended to last forever. Some APIs are retired after a short time as they may be proving a use-case, others may be removed when better options are available for users.</w:t>
      </w:r>
    </w:p>
    <w:p w14:paraId="64B69092" w14:textId="62F278AC" w:rsidR="00092DA2" w:rsidRPr="00086354" w:rsidRDefault="00092DA2" w:rsidP="00092DA2">
      <w:pPr>
        <w:rPr>
          <w:lang w:eastAsia="en-US"/>
        </w:rPr>
      </w:pPr>
      <w:r w:rsidRPr="00086354">
        <w:rPr>
          <w:lang w:eastAsia="en-US"/>
        </w:rPr>
        <w:t>The End-of-Life (EOL) policy determines the process that APIs go through to move through their workflow from</w:t>
      </w:r>
      <w:r w:rsidR="00CA2A1B" w:rsidRPr="00086354">
        <w:rPr>
          <w:lang w:eastAsia="en-US"/>
        </w:rPr>
        <w:t xml:space="preserve"> </w:t>
      </w:r>
      <w:r w:rsidR="00CA2A1B" w:rsidRPr="00086354">
        <w:rPr>
          <w:rStyle w:val="CodeZchn"/>
          <w:lang w:val="en-GB"/>
        </w:rPr>
        <w:t>ACTIVE</w:t>
      </w:r>
      <w:r w:rsidR="00CA2A1B" w:rsidRPr="00086354">
        <w:rPr>
          <w:lang w:eastAsia="en-US"/>
        </w:rPr>
        <w:t xml:space="preserve"> to the </w:t>
      </w:r>
      <w:r w:rsidR="00CA2A1B" w:rsidRPr="00086354">
        <w:rPr>
          <w:rStyle w:val="CodeZchn"/>
          <w:lang w:val="en-GB"/>
        </w:rPr>
        <w:t>RETIRED</w:t>
      </w:r>
      <w:r w:rsidR="00CA2A1B" w:rsidRPr="00086354">
        <w:rPr>
          <w:lang w:eastAsia="en-US"/>
        </w:rPr>
        <w:t xml:space="preserve"> </w:t>
      </w:r>
      <w:r w:rsidRPr="00086354">
        <w:rPr>
          <w:lang w:eastAsia="en-US"/>
        </w:rPr>
        <w:t>state. The EOL policy is designed to ensure a consistent and reasonable transition period for API customers who need to migrate from the old API version to the new API version while enabling a healthy process to retire technical debt.</w:t>
      </w:r>
    </w:p>
    <w:p w14:paraId="263E6580" w14:textId="77777777" w:rsidR="00052892" w:rsidRPr="00086354" w:rsidRDefault="00052892" w:rsidP="006153C6">
      <w:pPr>
        <w:pStyle w:val="ac"/>
        <w:rPr>
          <w:lang w:eastAsia="en-US"/>
        </w:rPr>
      </w:pPr>
      <w:r w:rsidRPr="00086354">
        <w:rPr>
          <w:lang w:eastAsia="en-US"/>
        </w:rPr>
        <w:t>Major API Version EOL</w:t>
      </w:r>
    </w:p>
    <w:p w14:paraId="42C8B90A" w14:textId="77777777" w:rsidR="00052892" w:rsidRPr="00086354" w:rsidRDefault="00052892" w:rsidP="00052892">
      <w:pPr>
        <w:rPr>
          <w:lang w:eastAsia="en-US"/>
        </w:rPr>
      </w:pPr>
      <w:r w:rsidRPr="00086354">
        <w:rPr>
          <w:lang w:eastAsia="en-US"/>
        </w:rPr>
        <w:t>Major API versions </w:t>
      </w:r>
      <w:r w:rsidRPr="00086354">
        <w:rPr>
          <w:b/>
          <w:bCs/>
          <w:lang w:eastAsia="en-US"/>
        </w:rPr>
        <w:t>MAY</w:t>
      </w:r>
      <w:r w:rsidRPr="00086354">
        <w:rPr>
          <w:lang w:eastAsia="en-US"/>
        </w:rPr>
        <w:t> be backwards compatible with preceding major versions. The following rules apply when retiring a major API version.</w:t>
      </w:r>
    </w:p>
    <w:p w14:paraId="3D3678CC" w14:textId="1266AF46" w:rsidR="006153C6" w:rsidRPr="00086354" w:rsidRDefault="006153C6" w:rsidP="006153C6">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37</w:t>
      </w:r>
      <w:r w:rsidRPr="00086354">
        <w:rPr>
          <w:noProof/>
        </w:rPr>
        <w:fldChar w:fldCharType="end"/>
      </w:r>
      <w:r w:rsidRPr="00086354">
        <w:rPr>
          <w:lang w:eastAsia="en-US"/>
        </w:rPr>
        <w:t>|1]</w:t>
      </w:r>
    </w:p>
    <w:p w14:paraId="1E3C3E49" w14:textId="77777777" w:rsidR="00D2708C" w:rsidRPr="00086354" w:rsidRDefault="006153C6" w:rsidP="006153C6">
      <w:pPr>
        <w:pStyle w:val="Rule"/>
        <w:spacing w:before="0"/>
        <w:rPr>
          <w:lang w:val="en-GB"/>
        </w:rPr>
      </w:pPr>
      <w:r w:rsidRPr="00086354">
        <w:rPr>
          <w:lang w:val="en-GB"/>
        </w:rPr>
        <w:t xml:space="preserve">An API SHALL NOT be set to </w:t>
      </w:r>
      <w:r w:rsidRPr="00086354">
        <w:rPr>
          <w:rStyle w:val="CodeZchn"/>
          <w:lang w:val="en-GB"/>
        </w:rPr>
        <w:t>DEPRECATED</w:t>
      </w:r>
      <w:r w:rsidRPr="00086354">
        <w:rPr>
          <w:lang w:val="en-GB"/>
        </w:rPr>
        <w:t xml:space="preserve"> until a replacement service is running with status </w:t>
      </w:r>
      <w:r w:rsidRPr="00086354">
        <w:rPr>
          <w:rStyle w:val="CodeZchn"/>
          <w:lang w:val="en-GB"/>
        </w:rPr>
        <w:t>ACTIVE</w:t>
      </w:r>
      <w:r w:rsidRPr="00086354">
        <w:rPr>
          <w:lang w:val="en-GB"/>
        </w:rPr>
        <w:t xml:space="preserve">. </w:t>
      </w:r>
    </w:p>
    <w:p w14:paraId="6DC504FF" w14:textId="00A6E8C3" w:rsidR="006153C6" w:rsidRPr="00086354" w:rsidRDefault="006153C6" w:rsidP="006153C6">
      <w:pPr>
        <w:pStyle w:val="Rule"/>
        <w:spacing w:before="0"/>
        <w:rPr>
          <w:lang w:val="en-GB"/>
        </w:rPr>
      </w:pPr>
      <w:r w:rsidRPr="00086354">
        <w:rPr>
          <w:lang w:val="en-GB"/>
        </w:rPr>
        <w:lastRenderedPageBreak/>
        <w:t xml:space="preserve">The root service of the API SHALL provide the </w:t>
      </w:r>
      <w:r w:rsidRPr="00086354">
        <w:rPr>
          <w:rStyle w:val="CodeZchn"/>
          <w:lang w:val="en-GB"/>
        </w:rPr>
        <w:t>Deprecation Header Field</w:t>
      </w:r>
      <w:r w:rsidRPr="00086354">
        <w:rPr>
          <w:rStyle w:val="af8"/>
          <w:lang w:val="en-GB"/>
        </w:rPr>
        <w:footnoteReference w:id="10"/>
      </w:r>
      <w:r w:rsidRPr="00086354">
        <w:rPr>
          <w:lang w:val="en-GB"/>
        </w:rPr>
        <w:t xml:space="preserve"> and the </w:t>
      </w:r>
      <w:r w:rsidRPr="00086354">
        <w:rPr>
          <w:rStyle w:val="CodeZchn"/>
          <w:lang w:val="en-GB"/>
        </w:rPr>
        <w:t>Sunset HTTP Response Header Field</w:t>
      </w:r>
      <w:r w:rsidRPr="00086354">
        <w:rPr>
          <w:rStyle w:val="af8"/>
          <w:rFonts w:ascii="Courier New" w:hAnsi="Courier New"/>
          <w:b/>
          <w:lang w:val="en-GB"/>
        </w:rPr>
        <w:footnoteReference w:id="11"/>
      </w:r>
      <w:r w:rsidRPr="00086354">
        <w:rPr>
          <w:lang w:val="en-GB"/>
        </w:rPr>
        <w:t xml:space="preserve">. </w:t>
      </w:r>
    </w:p>
    <w:p w14:paraId="1B4C2588" w14:textId="69E044D1" w:rsidR="006153C6" w:rsidRPr="00086354" w:rsidRDefault="006153C6" w:rsidP="006153C6">
      <w:pPr>
        <w:pStyle w:val="Rule"/>
        <w:spacing w:before="0"/>
        <w:rPr>
          <w:lang w:val="en-GB"/>
        </w:rPr>
      </w:pPr>
      <w:r w:rsidRPr="00086354">
        <w:rPr>
          <w:lang w:val="en-GB"/>
        </w:rPr>
        <w:t xml:space="preserve">A </w:t>
      </w:r>
      <w:r w:rsidRPr="00086354">
        <w:rPr>
          <w:rStyle w:val="CodeZchn"/>
          <w:lang w:val="en-GB"/>
        </w:rPr>
        <w:t>Link header</w:t>
      </w:r>
      <w:r w:rsidRPr="00086354">
        <w:rPr>
          <w:lang w:val="en-GB"/>
        </w:rPr>
        <w:t xml:space="preserve"> SHALL be added in combination with the </w:t>
      </w:r>
      <w:r w:rsidRPr="00086354">
        <w:rPr>
          <w:rStyle w:val="CodeZchn"/>
          <w:lang w:val="en-GB"/>
        </w:rPr>
        <w:t>Deprecation header</w:t>
      </w:r>
      <w:r w:rsidRPr="00086354">
        <w:rPr>
          <w:lang w:val="en-GB"/>
        </w:rPr>
        <w:t xml:space="preserve">. It SHALL provide a link to the documentation. A second </w:t>
      </w:r>
      <w:r w:rsidRPr="00086354">
        <w:rPr>
          <w:rStyle w:val="CodeZchn"/>
          <w:lang w:val="en-GB"/>
        </w:rPr>
        <w:t>Link header</w:t>
      </w:r>
      <w:r w:rsidRPr="00086354">
        <w:rPr>
          <w:lang w:val="en-GB"/>
        </w:rPr>
        <w:t xml:space="preserve"> SHALL be added linking to the replacement version of the API.</w:t>
      </w:r>
    </w:p>
    <w:p w14:paraId="296F90CC" w14:textId="33179674" w:rsidR="00052892" w:rsidRPr="00086354" w:rsidRDefault="006153C6" w:rsidP="00052892">
      <w:pPr>
        <w:rPr>
          <w:lang w:eastAsia="en-US"/>
        </w:rPr>
      </w:pPr>
      <w:r w:rsidRPr="00086354">
        <w:rPr>
          <w:lang w:eastAsia="en-US"/>
        </w:rPr>
        <w:t>Additionally, the following thoughts should be considered:</w:t>
      </w:r>
    </w:p>
    <w:p w14:paraId="2F763D4C" w14:textId="77777777" w:rsidR="006153C6" w:rsidRPr="00086354" w:rsidRDefault="006153C6" w:rsidP="00581306">
      <w:pPr>
        <w:numPr>
          <w:ilvl w:val="0"/>
          <w:numId w:val="13"/>
        </w:numPr>
        <w:spacing w:before="0" w:line="240" w:lineRule="auto"/>
        <w:rPr>
          <w:lang w:eastAsia="en-US"/>
        </w:rPr>
      </w:pPr>
      <w:r w:rsidRPr="00086354">
        <w:rPr>
          <w:lang w:eastAsia="en-US"/>
        </w:rPr>
        <w:t xml:space="preserve">A minimum transition period of 60 days should be planned to give users adequate notice to migrate. </w:t>
      </w:r>
    </w:p>
    <w:p w14:paraId="4CA24240" w14:textId="01F327C3" w:rsidR="00052892" w:rsidRPr="00086354" w:rsidRDefault="00052892" w:rsidP="00581306">
      <w:pPr>
        <w:numPr>
          <w:ilvl w:val="0"/>
          <w:numId w:val="13"/>
        </w:numPr>
        <w:spacing w:before="0" w:line="240" w:lineRule="auto"/>
        <w:rPr>
          <w:lang w:eastAsia="en-US"/>
        </w:rPr>
      </w:pPr>
      <w:r w:rsidRPr="00086354">
        <w:rPr>
          <w:lang w:eastAsia="en-US"/>
        </w:rPr>
        <w:t>Deprecation of API versions with external users </w:t>
      </w:r>
      <w:r w:rsidR="00D2708C" w:rsidRPr="00086354">
        <w:rPr>
          <w:bCs/>
          <w:lang w:eastAsia="en-US"/>
        </w:rPr>
        <w:t xml:space="preserve">should </w:t>
      </w:r>
      <w:r w:rsidRPr="00086354">
        <w:rPr>
          <w:lang w:eastAsia="en-US"/>
        </w:rPr>
        <w:t>be considered on a case-by-case basis and may require additional deprecation time and/or constraints to minimise impact to users.</w:t>
      </w:r>
    </w:p>
    <w:p w14:paraId="07D462ED" w14:textId="70F2535C" w:rsidR="00052892" w:rsidRPr="00086354" w:rsidRDefault="00052892" w:rsidP="00581306">
      <w:pPr>
        <w:numPr>
          <w:ilvl w:val="0"/>
          <w:numId w:val="13"/>
        </w:numPr>
        <w:spacing w:before="0" w:line="240" w:lineRule="auto"/>
        <w:rPr>
          <w:lang w:eastAsia="en-US"/>
        </w:rPr>
      </w:pPr>
      <w:r w:rsidRPr="00086354">
        <w:rPr>
          <w:lang w:eastAsia="en-US"/>
        </w:rPr>
        <w:t>If a versioned API in </w:t>
      </w:r>
      <w:r w:rsidR="00D2708C" w:rsidRPr="00086354">
        <w:rPr>
          <w:rStyle w:val="CodeZchn"/>
          <w:lang w:val="en-GB"/>
        </w:rPr>
        <w:t>ACTIVE</w:t>
      </w:r>
      <w:r w:rsidR="00D2708C" w:rsidRPr="00086354">
        <w:rPr>
          <w:i/>
          <w:iCs/>
          <w:lang w:eastAsia="en-US"/>
        </w:rPr>
        <w:t xml:space="preserve"> </w:t>
      </w:r>
      <w:r w:rsidRPr="00086354">
        <w:rPr>
          <w:lang w:eastAsia="en-US"/>
        </w:rPr>
        <w:t>or </w:t>
      </w:r>
      <w:r w:rsidRPr="00086354">
        <w:rPr>
          <w:rStyle w:val="CodeZchn"/>
          <w:lang w:val="en-GB"/>
        </w:rPr>
        <w:t>DEPRECATED</w:t>
      </w:r>
      <w:r w:rsidRPr="00086354">
        <w:rPr>
          <w:lang w:eastAsia="en-US"/>
        </w:rPr>
        <w:t> state has no registered users, it </w:t>
      </w:r>
      <w:r w:rsidR="00D2708C" w:rsidRPr="00086354">
        <w:rPr>
          <w:bCs/>
          <w:lang w:eastAsia="en-US"/>
        </w:rPr>
        <w:t>may</w:t>
      </w:r>
      <w:r w:rsidRPr="00086354">
        <w:rPr>
          <w:lang w:eastAsia="en-US"/>
        </w:rPr>
        <w:t> move to the </w:t>
      </w:r>
      <w:r w:rsidRPr="00086354">
        <w:rPr>
          <w:rStyle w:val="CodeZchn"/>
          <w:lang w:val="en-GB"/>
        </w:rPr>
        <w:t>RETIRED</w:t>
      </w:r>
      <w:r w:rsidRPr="00086354">
        <w:rPr>
          <w:lang w:eastAsia="en-US"/>
        </w:rPr>
        <w:t> state immediately.</w:t>
      </w:r>
    </w:p>
    <w:p w14:paraId="1B74F19A" w14:textId="401CCEEF" w:rsidR="00D2708C" w:rsidRPr="00086354" w:rsidRDefault="00D2708C" w:rsidP="00D2708C">
      <w:pPr>
        <w:spacing w:before="0" w:line="240" w:lineRule="auto"/>
        <w:rPr>
          <w:lang w:eastAsia="en-US"/>
        </w:rPr>
      </w:pPr>
    </w:p>
    <w:p w14:paraId="7A8DE7C0" w14:textId="4479BD0A" w:rsidR="00D2708C" w:rsidRPr="00086354" w:rsidRDefault="00D2708C" w:rsidP="00D2708C">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38</w:t>
      </w:r>
      <w:r w:rsidRPr="00086354">
        <w:rPr>
          <w:noProof/>
        </w:rPr>
        <w:fldChar w:fldCharType="end"/>
      </w:r>
      <w:r w:rsidRPr="00086354">
        <w:rPr>
          <w:lang w:eastAsia="en-US"/>
        </w:rPr>
        <w:t>|1]</w:t>
      </w:r>
    </w:p>
    <w:p w14:paraId="3100AE5E" w14:textId="2202ACBA" w:rsidR="00D2708C" w:rsidRPr="00086354" w:rsidRDefault="00D2708C" w:rsidP="00D2708C">
      <w:pPr>
        <w:pStyle w:val="Rule"/>
        <w:spacing w:before="0"/>
        <w:rPr>
          <w:lang w:val="en-GB"/>
        </w:rPr>
      </w:pPr>
      <w:r w:rsidRPr="00086354">
        <w:rPr>
          <w:lang w:val="en-GB"/>
        </w:rPr>
        <w:t xml:space="preserve">Deprecated endpoints SHALL be documented in the </w:t>
      </w:r>
      <w:proofErr w:type="spellStart"/>
      <w:r w:rsidRPr="00086354">
        <w:rPr>
          <w:lang w:val="en-GB"/>
        </w:rPr>
        <w:t>OpenAPI</w:t>
      </w:r>
      <w:proofErr w:type="spellEnd"/>
      <w:r w:rsidRPr="00086354">
        <w:rPr>
          <w:lang w:val="en-GB"/>
        </w:rPr>
        <w:t xml:space="preserve"> specification using the </w:t>
      </w:r>
      <w:r w:rsidRPr="00086354">
        <w:rPr>
          <w:rStyle w:val="CodeZchn"/>
          <w:lang w:val="en-GB"/>
        </w:rPr>
        <w:t>DEPRECATED</w:t>
      </w:r>
      <w:r w:rsidRPr="00086354">
        <w:rPr>
          <w:lang w:val="en-GB"/>
        </w:rPr>
        <w:t xml:space="preserve"> property introduces since </w:t>
      </w:r>
      <w:proofErr w:type="spellStart"/>
      <w:r w:rsidRPr="00086354">
        <w:rPr>
          <w:lang w:val="en-GB"/>
        </w:rPr>
        <w:t>OpenAPI</w:t>
      </w:r>
      <w:proofErr w:type="spellEnd"/>
      <w:r w:rsidRPr="00086354">
        <w:rPr>
          <w:lang w:val="en-GB"/>
        </w:rPr>
        <w:t xml:space="preserve"> 3.0.0. </w:t>
      </w:r>
    </w:p>
    <w:p w14:paraId="3F5FD662" w14:textId="694D85F1" w:rsidR="00D2708C" w:rsidRPr="00086354" w:rsidRDefault="00D2708C" w:rsidP="00D2708C">
      <w:pPr>
        <w:pStyle w:val="Rule"/>
        <w:spacing w:before="0"/>
        <w:rPr>
          <w:lang w:val="en-GB"/>
        </w:rPr>
      </w:pPr>
      <w:r w:rsidRPr="00086354">
        <w:rPr>
          <w:lang w:val="en-GB"/>
        </w:rPr>
        <w:t>Deprecated endpoints SHOULD provi</w:t>
      </w:r>
      <w:r w:rsidR="00354BBC" w:rsidRPr="00086354">
        <w:rPr>
          <w:lang w:val="en-GB"/>
        </w:rPr>
        <w:t>de the Deprecation Header Field</w:t>
      </w:r>
      <w:r w:rsidRPr="00086354">
        <w:rPr>
          <w:lang w:val="en-GB"/>
        </w:rPr>
        <w:t xml:space="preserve"> and the Su</w:t>
      </w:r>
      <w:r w:rsidR="00354BBC" w:rsidRPr="00086354">
        <w:rPr>
          <w:lang w:val="en-GB"/>
        </w:rPr>
        <w:t>nset HTTP Response Header Field</w:t>
      </w:r>
      <w:r w:rsidRPr="00086354">
        <w:rPr>
          <w:lang w:val="en-GB"/>
        </w:rPr>
        <w:t xml:space="preserve">. </w:t>
      </w:r>
    </w:p>
    <w:p w14:paraId="5BA92573" w14:textId="0B9CF7DA" w:rsidR="00D2708C" w:rsidRPr="00086354" w:rsidRDefault="00D2708C" w:rsidP="00D2708C">
      <w:pPr>
        <w:pStyle w:val="Rule"/>
        <w:spacing w:before="0"/>
        <w:rPr>
          <w:lang w:val="en-GB"/>
        </w:rPr>
      </w:pPr>
      <w:r w:rsidRPr="00086354">
        <w:rPr>
          <w:lang w:val="en-GB"/>
        </w:rPr>
        <w:t>A Link header SHALL be added in combination with the Deprecation header. It SHALL provide a link to the documentation.</w:t>
      </w:r>
    </w:p>
    <w:p w14:paraId="1FDD0B5D" w14:textId="0ED30A2B" w:rsidR="00F34637" w:rsidRPr="00086354" w:rsidRDefault="00F34637" w:rsidP="00D2708C">
      <w:pPr>
        <w:pStyle w:val="Rule"/>
        <w:spacing w:before="0"/>
        <w:rPr>
          <w:lang w:val="en-GB"/>
        </w:rPr>
      </w:pPr>
      <w:r w:rsidRPr="00086354">
        <w:rPr>
          <w:lang w:val="en-GB"/>
        </w:rPr>
        <w:t>Where possible, communication SHOULD be sent to consumers of deprecated endpoints.</w:t>
      </w:r>
    </w:p>
    <w:p w14:paraId="12966F4F" w14:textId="63BEF8EE" w:rsidR="00354BBC" w:rsidRPr="00086354" w:rsidRDefault="00354BBC" w:rsidP="00092DA2">
      <w:pPr>
        <w:rPr>
          <w:b/>
          <w:bCs/>
          <w:lang w:eastAsia="en-US"/>
        </w:rPr>
      </w:pPr>
    </w:p>
    <w:p w14:paraId="0598248C" w14:textId="08FE1819" w:rsidR="00354BBC" w:rsidRPr="00086354" w:rsidRDefault="00354BBC" w:rsidP="00354BBC">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39</w:t>
      </w:r>
      <w:r w:rsidRPr="00086354">
        <w:rPr>
          <w:noProof/>
        </w:rPr>
        <w:fldChar w:fldCharType="end"/>
      </w:r>
      <w:r w:rsidRPr="00086354">
        <w:rPr>
          <w:lang w:eastAsia="en-US"/>
        </w:rPr>
        <w:t>|1]</w:t>
      </w:r>
    </w:p>
    <w:p w14:paraId="3B62FC6E" w14:textId="64E475DC" w:rsidR="00354BBC" w:rsidRPr="00086354" w:rsidRDefault="00354BBC" w:rsidP="00354BBC">
      <w:pPr>
        <w:pStyle w:val="Rule"/>
        <w:spacing w:before="0"/>
        <w:rPr>
          <w:lang w:val="en-GB"/>
        </w:rPr>
      </w:pPr>
      <w:r w:rsidRPr="00086354">
        <w:rPr>
          <w:lang w:val="en-GB"/>
        </w:rPr>
        <w:t>The introduction of a major version SHOULD be avoided, whenever possible. This MAY be achieved as follows:</w:t>
      </w:r>
    </w:p>
    <w:p w14:paraId="23611168" w14:textId="047E4F98" w:rsidR="00354BBC" w:rsidRPr="00086354" w:rsidRDefault="00354BBC" w:rsidP="00581306">
      <w:pPr>
        <w:pStyle w:val="Rule"/>
        <w:numPr>
          <w:ilvl w:val="0"/>
          <w:numId w:val="50"/>
        </w:numPr>
        <w:spacing w:before="0"/>
        <w:rPr>
          <w:lang w:val="en-GB"/>
        </w:rPr>
      </w:pPr>
      <w:r w:rsidRPr="00086354">
        <w:rPr>
          <w:lang w:val="en-GB"/>
        </w:rPr>
        <w:t xml:space="preserve">Create a new service </w:t>
      </w:r>
      <w:proofErr w:type="gramStart"/>
      <w:r w:rsidRPr="00086354">
        <w:rPr>
          <w:lang w:val="en-GB"/>
        </w:rPr>
        <w:t>endpoint, if</w:t>
      </w:r>
      <w:proofErr w:type="gramEnd"/>
      <w:r w:rsidRPr="00086354">
        <w:rPr>
          <w:lang w:val="en-GB"/>
        </w:rPr>
        <w:t xml:space="preserve"> the process is changed. </w:t>
      </w:r>
      <w:r w:rsidRPr="00086354">
        <w:rPr>
          <w:lang w:val="en-GB"/>
        </w:rPr>
        <w:br/>
        <w:t xml:space="preserve">Duplicate and Deprecate: add a </w:t>
      </w:r>
      <w:r w:rsidRPr="00086354">
        <w:rPr>
          <w:rStyle w:val="CodeZchn"/>
          <w:lang w:val="en-GB"/>
        </w:rPr>
        <w:t>Deprecation Header</w:t>
      </w:r>
      <w:r w:rsidRPr="00086354">
        <w:rPr>
          <w:lang w:val="en-GB"/>
        </w:rPr>
        <w:t xml:space="preserve"> to the old service including a </w:t>
      </w:r>
      <w:r w:rsidRPr="00086354">
        <w:rPr>
          <w:rStyle w:val="CodeZchn"/>
          <w:lang w:val="en-GB"/>
        </w:rPr>
        <w:t>Link Header</w:t>
      </w:r>
      <w:r w:rsidRPr="00086354">
        <w:rPr>
          <w:lang w:val="en-GB"/>
        </w:rPr>
        <w:t xml:space="preserve"> to documentation and to the new service. Eventually add a </w:t>
      </w:r>
      <w:r w:rsidRPr="00086354">
        <w:rPr>
          <w:rStyle w:val="CodeZchn"/>
          <w:lang w:val="en-GB"/>
        </w:rPr>
        <w:t>Sunset Header</w:t>
      </w:r>
      <w:r w:rsidRPr="00086354">
        <w:rPr>
          <w:lang w:val="en-GB"/>
        </w:rPr>
        <w:t>.</w:t>
      </w:r>
    </w:p>
    <w:p w14:paraId="7CC03BDA" w14:textId="591BD1CE" w:rsidR="00354BBC" w:rsidRPr="00086354" w:rsidRDefault="00354BBC" w:rsidP="00581306">
      <w:pPr>
        <w:pStyle w:val="Rule"/>
        <w:numPr>
          <w:ilvl w:val="0"/>
          <w:numId w:val="50"/>
        </w:numPr>
        <w:spacing w:before="0"/>
        <w:rPr>
          <w:lang w:val="en-GB"/>
        </w:rPr>
      </w:pPr>
      <w:r w:rsidRPr="00086354">
        <w:rPr>
          <w:lang w:val="en-GB"/>
        </w:rPr>
        <w:t>Create a new resource (a variant of the old) in addition to the old.</w:t>
      </w:r>
    </w:p>
    <w:p w14:paraId="6D53A5C6" w14:textId="183DB6B1" w:rsidR="00092DA2" w:rsidRPr="00086354" w:rsidRDefault="00092DA2" w:rsidP="00092DA2">
      <w:pPr>
        <w:rPr>
          <w:b/>
          <w:bCs/>
          <w:lang w:eastAsia="en-US"/>
        </w:rPr>
      </w:pPr>
      <w:r w:rsidRPr="00086354">
        <w:rPr>
          <w:b/>
          <w:bCs/>
          <w:lang w:eastAsia="en-US"/>
        </w:rPr>
        <w:t>Minor API Version EOL</w:t>
      </w:r>
    </w:p>
    <w:p w14:paraId="2E60AE4C" w14:textId="77777777" w:rsidR="00052892" w:rsidRPr="00086354" w:rsidRDefault="00B80025" w:rsidP="00092DA2">
      <w:pPr>
        <w:rPr>
          <w:lang w:eastAsia="en-US"/>
        </w:rPr>
      </w:pPr>
      <w:r w:rsidRPr="00086354">
        <w:rPr>
          <w:lang w:eastAsia="en-US"/>
        </w:rPr>
        <w:t>Due to the specified URL versioning the URL does not change if the minor version of an API changes. M</w:t>
      </w:r>
      <w:r w:rsidR="00092DA2" w:rsidRPr="00086354">
        <w:rPr>
          <w:lang w:eastAsia="en-US"/>
        </w:rPr>
        <w:t xml:space="preserve">inor API versions </w:t>
      </w:r>
      <w:r w:rsidRPr="00086354">
        <w:rPr>
          <w:lang w:eastAsia="en-US"/>
        </w:rPr>
        <w:t xml:space="preserve">are </w:t>
      </w:r>
      <w:r w:rsidR="00092DA2" w:rsidRPr="00086354">
        <w:rPr>
          <w:lang w:eastAsia="en-US"/>
        </w:rPr>
        <w:t xml:space="preserve">backwards compatible with preceding minor versions within the same major version. </w:t>
      </w:r>
    </w:p>
    <w:p w14:paraId="3A00ED82" w14:textId="77777777" w:rsidR="00F34637" w:rsidRPr="00086354" w:rsidRDefault="00B80025" w:rsidP="00092DA2">
      <w:pPr>
        <w:rPr>
          <w:lang w:eastAsia="en-US"/>
        </w:rPr>
      </w:pPr>
      <w:r w:rsidRPr="00086354">
        <w:rPr>
          <w:lang w:eastAsia="en-US"/>
        </w:rPr>
        <w:lastRenderedPageBreak/>
        <w:t>Therefore,</w:t>
      </w:r>
      <w:r w:rsidR="00092DA2" w:rsidRPr="00086354">
        <w:rPr>
          <w:lang w:eastAsia="en-US"/>
        </w:rPr>
        <w:t xml:space="preserve"> </w:t>
      </w:r>
      <w:r w:rsidR="00354BBC" w:rsidRPr="00086354">
        <w:rPr>
          <w:lang w:eastAsia="en-US"/>
        </w:rPr>
        <w:t xml:space="preserve">the status </w:t>
      </w:r>
      <w:r w:rsidR="00F34637" w:rsidRPr="00086354">
        <w:rPr>
          <w:lang w:eastAsia="en-US"/>
        </w:rPr>
        <w:t>before, during or after</w:t>
      </w:r>
      <w:r w:rsidR="00354BBC" w:rsidRPr="00086354">
        <w:rPr>
          <w:lang w:eastAsia="en-US"/>
        </w:rPr>
        <w:t xml:space="preserve"> a </w:t>
      </w:r>
      <w:r w:rsidR="00F34637" w:rsidRPr="00086354">
        <w:rPr>
          <w:lang w:eastAsia="en-US"/>
        </w:rPr>
        <w:t>minor API version</w:t>
      </w:r>
      <w:r w:rsidR="00092DA2" w:rsidRPr="00086354">
        <w:rPr>
          <w:lang w:eastAsia="en-US"/>
        </w:rPr>
        <w:t xml:space="preserve"> </w:t>
      </w:r>
      <w:r w:rsidR="00F34637" w:rsidRPr="00086354">
        <w:rPr>
          <w:lang w:eastAsia="en-US"/>
        </w:rPr>
        <w:t xml:space="preserve">update </w:t>
      </w:r>
      <w:r w:rsidR="00354BBC" w:rsidRPr="00086354">
        <w:rPr>
          <w:lang w:eastAsia="en-US"/>
        </w:rPr>
        <w:t xml:space="preserve">does not change. The </w:t>
      </w:r>
      <w:r w:rsidR="00092DA2" w:rsidRPr="00086354">
        <w:rPr>
          <w:lang w:eastAsia="en-US"/>
        </w:rPr>
        <w:t>change should have no impact on existing subscribers so there is no need to transition through</w:t>
      </w:r>
      <w:r w:rsidR="00354BBC" w:rsidRPr="00086354">
        <w:rPr>
          <w:lang w:eastAsia="en-US"/>
        </w:rPr>
        <w:t xml:space="preserve"> </w:t>
      </w:r>
      <w:r w:rsidR="00092DA2" w:rsidRPr="00086354">
        <w:rPr>
          <w:lang w:eastAsia="en-US"/>
        </w:rPr>
        <w:t>a </w:t>
      </w:r>
      <w:r w:rsidR="00092DA2" w:rsidRPr="00086354">
        <w:rPr>
          <w:rStyle w:val="CodeZchn"/>
          <w:lang w:val="en-GB"/>
        </w:rPr>
        <w:t>DEPRECATED</w:t>
      </w:r>
      <w:r w:rsidR="00092DA2" w:rsidRPr="00086354">
        <w:t> </w:t>
      </w:r>
      <w:r w:rsidR="00092DA2" w:rsidRPr="00086354">
        <w:rPr>
          <w:lang w:eastAsia="en-US"/>
        </w:rPr>
        <w:t>state to facilitate client migration.</w:t>
      </w:r>
    </w:p>
    <w:p w14:paraId="6C4611E8" w14:textId="7E8B1A2D" w:rsidR="00F34637" w:rsidRPr="00086354" w:rsidRDefault="00F34637" w:rsidP="00F34637">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40</w:t>
      </w:r>
      <w:r w:rsidRPr="00086354">
        <w:rPr>
          <w:noProof/>
        </w:rPr>
        <w:fldChar w:fldCharType="end"/>
      </w:r>
      <w:r w:rsidRPr="00086354">
        <w:rPr>
          <w:lang w:eastAsia="en-US"/>
        </w:rPr>
        <w:t>|2]</w:t>
      </w:r>
    </w:p>
    <w:p w14:paraId="188BF5E5" w14:textId="13F98132" w:rsidR="00092DA2" w:rsidRPr="00086354" w:rsidRDefault="00F34637" w:rsidP="00126AC0">
      <w:pPr>
        <w:pStyle w:val="Rule"/>
        <w:spacing w:before="0"/>
        <w:rPr>
          <w:rFonts w:ascii="Arial" w:hAnsi="Arial" w:cs="Arial"/>
          <w:b/>
          <w:bCs/>
          <w:kern w:val="32"/>
          <w:sz w:val="32"/>
          <w:szCs w:val="32"/>
          <w:lang w:val="en-GB"/>
        </w:rPr>
      </w:pPr>
      <w:r w:rsidRPr="00086354">
        <w:rPr>
          <w:lang w:val="en-GB"/>
        </w:rPr>
        <w:t xml:space="preserve">New resources or service endpoints can be added during a minor release. </w:t>
      </w:r>
      <w:proofErr w:type="gramStart"/>
      <w:r w:rsidRPr="00086354">
        <w:rPr>
          <w:lang w:val="en-GB"/>
        </w:rPr>
        <w:t>In order to</w:t>
      </w:r>
      <w:proofErr w:type="gramEnd"/>
      <w:r w:rsidRPr="00086354">
        <w:rPr>
          <w:lang w:val="en-GB"/>
        </w:rPr>
        <w:t xml:space="preserve"> support the implementation of those new services a sandbox environment SHOULD be provided to the interested or affected consumers.</w:t>
      </w:r>
    </w:p>
    <w:p w14:paraId="6BE9594A" w14:textId="77777777" w:rsidR="00126AC0" w:rsidRPr="00086354" w:rsidRDefault="00126AC0" w:rsidP="00092DA2">
      <w:pPr>
        <w:rPr>
          <w:lang w:eastAsia="en-US"/>
        </w:rPr>
      </w:pPr>
    </w:p>
    <w:p w14:paraId="47AF050E" w14:textId="649DFA60" w:rsidR="00126AC0" w:rsidRPr="00086354" w:rsidRDefault="00126AC0" w:rsidP="00126AC0">
      <w:pPr>
        <w:pBdr>
          <w:top w:val="single" w:sz="4" w:space="1" w:color="auto"/>
          <w:left w:val="single" w:sz="4" w:space="4" w:color="auto"/>
          <w:right w:val="single" w:sz="4" w:space="4" w:color="auto"/>
        </w:pBdr>
        <w:spacing w:before="0"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41</w:t>
      </w:r>
      <w:r w:rsidRPr="00086354">
        <w:rPr>
          <w:noProof/>
        </w:rPr>
        <w:fldChar w:fldCharType="end"/>
      </w:r>
      <w:r w:rsidRPr="00086354">
        <w:rPr>
          <w:lang w:eastAsia="en-US"/>
        </w:rPr>
        <w:t>|1]</w:t>
      </w:r>
    </w:p>
    <w:p w14:paraId="4027CE17" w14:textId="77777777" w:rsidR="00126AC0" w:rsidRPr="00086354" w:rsidRDefault="00126AC0" w:rsidP="00126AC0">
      <w:pPr>
        <w:pStyle w:val="Rule"/>
        <w:spacing w:before="0"/>
        <w:rPr>
          <w:lang w:val="en-GB"/>
        </w:rPr>
      </w:pPr>
      <w:r w:rsidRPr="00086354">
        <w:rPr>
          <w:lang w:val="en-GB"/>
        </w:rPr>
        <w:t xml:space="preserve">It is RECOMMENDED that no more than 3 parallel MAJOR versions are available. Implementers of the API SHALL NOT be more than 1 major version behind the latest version. </w:t>
      </w:r>
    </w:p>
    <w:p w14:paraId="77B20299" w14:textId="77777777" w:rsidR="00126AC0" w:rsidRPr="00086354" w:rsidRDefault="00126AC0" w:rsidP="00126AC0">
      <w:pPr>
        <w:pStyle w:val="BigExample"/>
        <w:rPr>
          <w:rFonts w:ascii="Times New Roman" w:hAnsi="Times New Roman" w:cs="Times New Roman"/>
          <w:sz w:val="24"/>
        </w:rPr>
      </w:pPr>
      <w:r w:rsidRPr="00086354">
        <w:rPr>
          <w:rFonts w:ascii="Times New Roman" w:hAnsi="Times New Roman" w:cs="Times New Roman"/>
          <w:sz w:val="24"/>
        </w:rPr>
        <w:t>Example</w:t>
      </w:r>
    </w:p>
    <w:p w14:paraId="2061CAAC" w14:textId="0F386427" w:rsidR="00126AC0" w:rsidRPr="00086354" w:rsidRDefault="00126AC0" w:rsidP="00126AC0">
      <w:pPr>
        <w:pStyle w:val="BigExample"/>
        <w:rPr>
          <w:rFonts w:ascii="Times New Roman" w:hAnsi="Times New Roman" w:cs="Times New Roman"/>
          <w:sz w:val="24"/>
        </w:rPr>
      </w:pPr>
      <w:r w:rsidRPr="00086354">
        <w:rPr>
          <w:rFonts w:ascii="Times New Roman" w:hAnsi="Times New Roman" w:cs="Times New Roman"/>
          <w:sz w:val="24"/>
        </w:rPr>
        <w:t xml:space="preserve">Version 1 is </w:t>
      </w:r>
      <w:r w:rsidRPr="00086354">
        <w:rPr>
          <w:rStyle w:val="CodeZchn"/>
          <w:sz w:val="24"/>
          <w:szCs w:val="20"/>
          <w:lang w:val="en-GB"/>
        </w:rPr>
        <w:t>RETIRED</w:t>
      </w:r>
      <w:r w:rsidRPr="00086354">
        <w:rPr>
          <w:rStyle w:val="CodeZchn"/>
          <w:rFonts w:ascii="Times New Roman" w:hAnsi="Times New Roman" w:cs="Times New Roman"/>
          <w:sz w:val="24"/>
          <w:szCs w:val="20"/>
          <w:lang w:val="en-GB"/>
        </w:rPr>
        <w:br/>
      </w:r>
      <w:r w:rsidRPr="00086354">
        <w:rPr>
          <w:rFonts w:ascii="Times New Roman" w:hAnsi="Times New Roman" w:cs="Times New Roman"/>
          <w:sz w:val="24"/>
        </w:rPr>
        <w:t xml:space="preserve">Version 2 is </w:t>
      </w:r>
      <w:r w:rsidRPr="00086354">
        <w:rPr>
          <w:rStyle w:val="CodeZchn"/>
          <w:sz w:val="24"/>
          <w:szCs w:val="20"/>
          <w:lang w:val="en-GB"/>
        </w:rPr>
        <w:t>DEPRECATED</w:t>
      </w:r>
      <w:r w:rsidRPr="00086354">
        <w:rPr>
          <w:rStyle w:val="CodeZchn"/>
          <w:rFonts w:ascii="Times New Roman" w:hAnsi="Times New Roman" w:cs="Times New Roman"/>
          <w:sz w:val="24"/>
          <w:szCs w:val="20"/>
          <w:lang w:val="en-GB"/>
        </w:rPr>
        <w:br/>
      </w:r>
      <w:r w:rsidRPr="00086354">
        <w:rPr>
          <w:rFonts w:ascii="Times New Roman" w:hAnsi="Times New Roman" w:cs="Times New Roman"/>
          <w:sz w:val="24"/>
        </w:rPr>
        <w:t xml:space="preserve">Version 3 is </w:t>
      </w:r>
      <w:r w:rsidRPr="00086354">
        <w:rPr>
          <w:rStyle w:val="CodeZchn"/>
          <w:sz w:val="24"/>
          <w:szCs w:val="20"/>
          <w:lang w:val="en-GB"/>
        </w:rPr>
        <w:t>ACTIVE</w:t>
      </w:r>
    </w:p>
    <w:p w14:paraId="5BFA0BC6" w14:textId="77777777" w:rsidR="008E1724" w:rsidRPr="00086354" w:rsidRDefault="008E1724" w:rsidP="008E1724">
      <w:pPr>
        <w:pStyle w:val="2"/>
        <w:spacing w:line="240" w:lineRule="auto"/>
        <w:rPr>
          <w:lang w:val="en-GB"/>
        </w:rPr>
      </w:pPr>
      <w:bookmarkStart w:id="133" w:name="_Toc67676888"/>
      <w:bookmarkStart w:id="134" w:name="_Toc106693969"/>
      <w:bookmarkStart w:id="135" w:name="_Toc67676848"/>
      <w:r w:rsidRPr="00086354">
        <w:rPr>
          <w:lang w:val="en-GB"/>
        </w:rPr>
        <w:t>Hypermedia</w:t>
      </w:r>
      <w:bookmarkEnd w:id="133"/>
      <w:bookmarkEnd w:id="134"/>
    </w:p>
    <w:p w14:paraId="22A2952E" w14:textId="77777777" w:rsidR="008E1724" w:rsidRPr="00086354" w:rsidRDefault="008E1724" w:rsidP="008E1724">
      <w:pPr>
        <w:pStyle w:val="3"/>
        <w:spacing w:line="240" w:lineRule="auto"/>
        <w:rPr>
          <w:lang w:val="en-GB"/>
        </w:rPr>
      </w:pPr>
      <w:bookmarkStart w:id="136" w:name="_Toc67676889"/>
      <w:bookmarkStart w:id="137" w:name="_Toc106693970"/>
      <w:r w:rsidRPr="00086354">
        <w:rPr>
          <w:lang w:val="en-GB"/>
        </w:rPr>
        <w:t>Hypermedia - Linked Data</w:t>
      </w:r>
      <w:bookmarkEnd w:id="136"/>
      <w:bookmarkEnd w:id="137"/>
    </w:p>
    <w:p w14:paraId="5241CEEA" w14:textId="6BFB3DBF" w:rsidR="008E1724" w:rsidRPr="00086354" w:rsidRDefault="000D0CD3" w:rsidP="008E1724">
      <w:pPr>
        <w:rPr>
          <w:lang w:eastAsia="en-US"/>
        </w:rPr>
      </w:pPr>
      <w:r>
        <w:rPr>
          <w:lang w:eastAsia="en-US"/>
        </w:rPr>
        <w:t>A</w:t>
      </w:r>
      <w:r w:rsidRPr="000D0CD3">
        <w:rPr>
          <w:lang w:eastAsia="en-US"/>
        </w:rPr>
        <w:t xml:space="preserve">n API </w:t>
      </w:r>
      <w:r>
        <w:rPr>
          <w:lang w:eastAsia="en-US"/>
        </w:rPr>
        <w:t xml:space="preserve">becomes </w:t>
      </w:r>
      <w:r w:rsidRPr="000D0CD3">
        <w:rPr>
          <w:lang w:eastAsia="en-US"/>
        </w:rPr>
        <w:t>RESTful by meeting the requirements of the REST principles. A key principle is the discoverability of the API. Ideally, this is achieved by an API being completely self-describing. According to the inventor of REST, Roy Fielding</w:t>
      </w:r>
      <w:r>
        <w:rPr>
          <w:rStyle w:val="af8"/>
          <w:lang w:eastAsia="en-US"/>
        </w:rPr>
        <w:footnoteReference w:id="12"/>
      </w:r>
      <w:r w:rsidRPr="000D0CD3">
        <w:rPr>
          <w:lang w:eastAsia="en-US"/>
        </w:rPr>
        <w:t>, the use of hypermedia is a prerequisite for designing a RESTful API.</w:t>
      </w:r>
    </w:p>
    <w:p w14:paraId="41ABD29B" w14:textId="7C3884EC" w:rsidR="008E1724" w:rsidRPr="00086354" w:rsidRDefault="008E1724" w:rsidP="008E1724">
      <w:pPr>
        <w:rPr>
          <w:lang w:eastAsia="en-US"/>
        </w:rPr>
      </w:pPr>
      <w:r w:rsidRPr="00086354">
        <w:rPr>
          <w:lang w:eastAsia="en-US"/>
        </w:rPr>
        <w:t xml:space="preserve">Hypermedia </w:t>
      </w:r>
      <w:r w:rsidR="000D0CD3">
        <w:rPr>
          <w:lang w:eastAsia="en-US"/>
        </w:rPr>
        <w:t xml:space="preserve">means that </w:t>
      </w:r>
      <w:r w:rsidRPr="00086354">
        <w:rPr>
          <w:lang w:eastAsia="en-US"/>
        </w:rPr>
        <w:t xml:space="preserve">links </w:t>
      </w:r>
      <w:r w:rsidR="000D0CD3">
        <w:rPr>
          <w:lang w:eastAsia="en-US"/>
        </w:rPr>
        <w:t>are provided together with the response payload. They</w:t>
      </w:r>
      <w:r w:rsidRPr="00086354">
        <w:rPr>
          <w:lang w:eastAsia="en-US"/>
        </w:rPr>
        <w:t xml:space="preserve"> inform the consumers what </w:t>
      </w:r>
      <w:r w:rsidR="000D0CD3">
        <w:rPr>
          <w:lang w:eastAsia="en-US"/>
        </w:rPr>
        <w:t>options are available according to their original request.</w:t>
      </w:r>
      <w:r w:rsidRPr="00086354">
        <w:rPr>
          <w:lang w:eastAsia="en-US"/>
        </w:rPr>
        <w:t xml:space="preserve"> Though simple in concept hypermedia links in APIs allow consumers to locate resource without the need to have an upfront understanding of the resource and its relationship.</w:t>
      </w:r>
    </w:p>
    <w:p w14:paraId="79B2C80A" w14:textId="78FF2A61" w:rsidR="008E1724" w:rsidRPr="00086354" w:rsidRDefault="008E1724" w:rsidP="008E1724">
      <w:pPr>
        <w:rPr>
          <w:lang w:eastAsia="en-US"/>
        </w:rPr>
      </w:pPr>
      <w:r w:rsidRPr="00086354">
        <w:rPr>
          <w:lang w:eastAsia="en-US"/>
        </w:rPr>
        <w:t xml:space="preserve">This is </w:t>
      </w:r>
      <w:proofErr w:type="gramStart"/>
      <w:r w:rsidRPr="00086354">
        <w:rPr>
          <w:lang w:eastAsia="en-US"/>
        </w:rPr>
        <w:t>similar to</w:t>
      </w:r>
      <w:proofErr w:type="gramEnd"/>
      <w:r w:rsidRPr="00086354">
        <w:rPr>
          <w:lang w:eastAsia="en-US"/>
        </w:rPr>
        <w:t xml:space="preserve"> the navigation of a web page. The user is not expected to know the structure of the web page prior to visiting. They can simply browse to the home page and the navigation lets them browse the site as required.</w:t>
      </w:r>
    </w:p>
    <w:p w14:paraId="5AB39EA8" w14:textId="15788287" w:rsidR="008E1724" w:rsidRPr="00086354" w:rsidRDefault="008E1724" w:rsidP="008E1724">
      <w:pPr>
        <w:rPr>
          <w:lang w:eastAsia="en-US"/>
        </w:rPr>
      </w:pPr>
      <w:r w:rsidRPr="00086354">
        <w:rPr>
          <w:lang w:eastAsia="en-US"/>
        </w:rPr>
        <w:lastRenderedPageBreak/>
        <w:t xml:space="preserve">APIs that do not provide links are </w:t>
      </w:r>
      <w:r w:rsidR="006E5C19">
        <w:rPr>
          <w:lang w:eastAsia="en-US"/>
        </w:rPr>
        <w:t xml:space="preserve">more </w:t>
      </w:r>
      <w:r w:rsidRPr="00086354">
        <w:rPr>
          <w:lang w:eastAsia="en-US"/>
        </w:rPr>
        <w:t>difficult to use and expect the consumer to refer to the documentation.</w:t>
      </w:r>
    </w:p>
    <w:p w14:paraId="3CC1212B" w14:textId="77777777" w:rsidR="008E1724" w:rsidRPr="00086354" w:rsidRDefault="008E1724" w:rsidP="008E1724">
      <w:pPr>
        <w:pStyle w:val="3"/>
        <w:spacing w:line="240" w:lineRule="auto"/>
        <w:rPr>
          <w:lang w:val="en-GB"/>
        </w:rPr>
      </w:pPr>
      <w:bookmarkStart w:id="138" w:name="_Toc67676890"/>
      <w:bookmarkStart w:id="139" w:name="_Toc106693971"/>
      <w:r w:rsidRPr="00086354">
        <w:rPr>
          <w:lang w:val="en-GB"/>
        </w:rPr>
        <w:t>HATEOAS</w:t>
      </w:r>
      <w:bookmarkEnd w:id="138"/>
      <w:bookmarkEnd w:id="139"/>
    </w:p>
    <w:p w14:paraId="58223953" w14:textId="77777777" w:rsidR="008E1724" w:rsidRPr="00086354" w:rsidRDefault="008E1724" w:rsidP="008E1724">
      <w:pPr>
        <w:rPr>
          <w:lang w:eastAsia="en-US"/>
        </w:rPr>
      </w:pPr>
      <w:r w:rsidRPr="00086354">
        <w:rPr>
          <w:i/>
          <w:iCs/>
          <w:lang w:eastAsia="en-US"/>
        </w:rPr>
        <w:t xml:space="preserve">Hypermedia As </w:t>
      </w:r>
      <w:proofErr w:type="gramStart"/>
      <w:r w:rsidRPr="00086354">
        <w:rPr>
          <w:i/>
          <w:iCs/>
          <w:lang w:eastAsia="en-US"/>
        </w:rPr>
        <w:t>The</w:t>
      </w:r>
      <w:proofErr w:type="gramEnd"/>
      <w:r w:rsidRPr="00086354">
        <w:rPr>
          <w:i/>
          <w:iCs/>
          <w:lang w:eastAsia="en-US"/>
        </w:rPr>
        <w:t xml:space="preserve"> Engine Of Application State</w:t>
      </w:r>
      <w:r w:rsidRPr="00086354">
        <w:rPr>
          <w:lang w:eastAsia="en-US"/>
        </w:rPr>
        <w:t xml:space="preserve"> is the concept of representing allowable actions as hyperlinks associated with resource. </w:t>
      </w:r>
      <w:proofErr w:type="gramStart"/>
      <w:r w:rsidRPr="00086354">
        <w:rPr>
          <w:lang w:eastAsia="en-US"/>
        </w:rPr>
        <w:t>Similar to</w:t>
      </w:r>
      <w:proofErr w:type="gramEnd"/>
      <w:r w:rsidRPr="00086354">
        <w:rPr>
          <w:lang w:eastAsia="en-US"/>
        </w:rPr>
        <w:t xml:space="preserve"> Hypermedia Linked Data concept the links defined in the response data represents state transitions that are available from that current state to adjacent states.</w:t>
      </w:r>
    </w:p>
    <w:p w14:paraId="1309A0F5" w14:textId="77777777" w:rsidR="006E5C19" w:rsidRPr="001C1BD8" w:rsidRDefault="006E5C19" w:rsidP="006E5C19">
      <w:pPr>
        <w:pStyle w:val="BigExample"/>
        <w:rPr>
          <w:rFonts w:ascii="Times New Roman" w:hAnsi="Times New Roman" w:cs="Times New Roman"/>
          <w:sz w:val="24"/>
          <w:lang w:eastAsia="en-US"/>
        </w:rPr>
      </w:pPr>
      <w:r w:rsidRPr="006E5C19">
        <w:rPr>
          <w:rFonts w:ascii="Times New Roman" w:hAnsi="Times New Roman" w:cs="Times New Roman"/>
          <w:sz w:val="24"/>
          <w:lang w:eastAsia="en-US"/>
        </w:rPr>
        <w:t>Example:</w:t>
      </w:r>
    </w:p>
    <w:p w14:paraId="737081EF" w14:textId="77777777" w:rsidR="006E5C19" w:rsidRPr="001C1BD8" w:rsidRDefault="006E5C19" w:rsidP="006E5C19">
      <w:pPr>
        <w:pStyle w:val="BigExample"/>
        <w:rPr>
          <w:iCs/>
          <w:lang w:eastAsia="en-US"/>
        </w:rPr>
      </w:pPr>
      <w:r w:rsidRPr="001C1BD8">
        <w:rPr>
          <w:iCs/>
          <w:lang w:eastAsia="en-US"/>
        </w:rPr>
        <w:t>HEAD /v1/accounts/4711</w:t>
      </w:r>
    </w:p>
    <w:p w14:paraId="3E35B119" w14:textId="6DE1C5A4" w:rsidR="006E5C19" w:rsidRPr="001C1BD8" w:rsidRDefault="006E5C19" w:rsidP="006E5C19">
      <w:pPr>
        <w:pStyle w:val="BigExample"/>
        <w:rPr>
          <w:iCs/>
          <w:lang w:eastAsia="en-US"/>
        </w:rPr>
      </w:pPr>
      <w:r w:rsidRPr="001C1BD8">
        <w:rPr>
          <w:iCs/>
          <w:lang w:eastAsia="en-US"/>
        </w:rPr>
        <w:t>HTTP/1.1 200 OK</w:t>
      </w:r>
      <w:r w:rsidRPr="001C1BD8">
        <w:rPr>
          <w:iCs/>
          <w:lang w:eastAsia="en-US"/>
        </w:rPr>
        <w:br/>
        <w:t xml:space="preserve">Link: &lt;https://api.unece.org/v1/accounts/4711&gt;; </w:t>
      </w:r>
      <w:proofErr w:type="spellStart"/>
      <w:r w:rsidRPr="001C1BD8">
        <w:rPr>
          <w:iCs/>
          <w:lang w:eastAsia="en-US"/>
        </w:rPr>
        <w:t>rel</w:t>
      </w:r>
      <w:proofErr w:type="spellEnd"/>
      <w:r w:rsidRPr="001C1BD8">
        <w:rPr>
          <w:iCs/>
          <w:lang w:eastAsia="en-US"/>
        </w:rPr>
        <w:t>="self",</w:t>
      </w:r>
      <w:r w:rsidRPr="001C1BD8">
        <w:rPr>
          <w:iCs/>
          <w:lang w:eastAsia="en-US"/>
        </w:rPr>
        <w:br/>
        <w:t xml:space="preserve">      &lt;https://api.unece.org/v1/accounts/4711/deposit&gt;; </w:t>
      </w:r>
      <w:proofErr w:type="spellStart"/>
      <w:r w:rsidRPr="001C1BD8">
        <w:rPr>
          <w:iCs/>
          <w:lang w:eastAsia="en-US"/>
        </w:rPr>
        <w:t>rel</w:t>
      </w:r>
      <w:proofErr w:type="spellEnd"/>
      <w:r w:rsidRPr="001C1BD8">
        <w:rPr>
          <w:iCs/>
          <w:lang w:eastAsia="en-US"/>
        </w:rPr>
        <w:t>="deposit",</w:t>
      </w:r>
      <w:r w:rsidRPr="001C1BD8">
        <w:rPr>
          <w:iCs/>
          <w:lang w:eastAsia="en-US"/>
        </w:rPr>
        <w:br/>
        <w:t xml:space="preserve">      &lt;https://api.unece.org/v1/accounts/4711/withdraw&gt;; </w:t>
      </w:r>
      <w:proofErr w:type="spellStart"/>
      <w:r w:rsidRPr="001C1BD8">
        <w:rPr>
          <w:iCs/>
          <w:lang w:eastAsia="en-US"/>
        </w:rPr>
        <w:t>rel</w:t>
      </w:r>
      <w:proofErr w:type="spellEnd"/>
      <w:r w:rsidRPr="001C1BD8">
        <w:rPr>
          <w:iCs/>
          <w:lang w:eastAsia="en-US"/>
        </w:rPr>
        <w:t>="withdraw",</w:t>
      </w:r>
      <w:r w:rsidRPr="001C1BD8">
        <w:rPr>
          <w:iCs/>
          <w:lang w:eastAsia="en-US"/>
        </w:rPr>
        <w:br/>
        <w:t xml:space="preserve">      &lt;https://api.unece.org/v1/accounts/4711/transfer&gt;; </w:t>
      </w:r>
      <w:proofErr w:type="spellStart"/>
      <w:r w:rsidRPr="001C1BD8">
        <w:rPr>
          <w:iCs/>
          <w:lang w:eastAsia="en-US"/>
        </w:rPr>
        <w:t>rel</w:t>
      </w:r>
      <w:proofErr w:type="spellEnd"/>
      <w:r w:rsidRPr="001C1BD8">
        <w:rPr>
          <w:iCs/>
          <w:lang w:eastAsia="en-US"/>
        </w:rPr>
        <w:t>="transfer"</w:t>
      </w:r>
    </w:p>
    <w:p w14:paraId="7BE99FC7" w14:textId="796436FB" w:rsidR="008E1724" w:rsidRPr="00086354" w:rsidRDefault="006E5C19" w:rsidP="008E1724">
      <w:pPr>
        <w:rPr>
          <w:lang w:eastAsia="en-US"/>
        </w:rPr>
      </w:pPr>
      <w:r>
        <w:rPr>
          <w:lang w:eastAsia="en-US"/>
        </w:rPr>
        <w:t>I</w:t>
      </w:r>
      <w:r w:rsidR="008E1724" w:rsidRPr="00086354">
        <w:rPr>
          <w:lang w:eastAsia="en-US"/>
        </w:rPr>
        <w:t>f the same account is overdrawn</w:t>
      </w:r>
      <w:r>
        <w:rPr>
          <w:lang w:eastAsia="en-US"/>
        </w:rPr>
        <w:t xml:space="preserve">, </w:t>
      </w:r>
      <w:r w:rsidR="008E1724" w:rsidRPr="00086354">
        <w:rPr>
          <w:lang w:eastAsia="en-US"/>
        </w:rPr>
        <w:t xml:space="preserve">the only allowed action </w:t>
      </w:r>
      <w:r>
        <w:rPr>
          <w:lang w:eastAsia="en-US"/>
        </w:rPr>
        <w:t xml:space="preserve">could be to </w:t>
      </w:r>
      <w:r w:rsidR="008E1724" w:rsidRPr="00086354">
        <w:rPr>
          <w:lang w:eastAsia="en-US"/>
        </w:rPr>
        <w:t>deposit:</w:t>
      </w:r>
    </w:p>
    <w:p w14:paraId="6AE39D54" w14:textId="77777777" w:rsidR="006E5C19" w:rsidRPr="006E5C19" w:rsidRDefault="006E5C19" w:rsidP="006E5C19">
      <w:pPr>
        <w:pStyle w:val="BigExample"/>
        <w:rPr>
          <w:rFonts w:ascii="Times New Roman" w:hAnsi="Times New Roman" w:cs="Times New Roman"/>
          <w:sz w:val="24"/>
          <w:lang w:eastAsia="en-US"/>
        </w:rPr>
      </w:pPr>
      <w:r w:rsidRPr="006E5C19">
        <w:rPr>
          <w:rFonts w:ascii="Times New Roman" w:hAnsi="Times New Roman" w:cs="Times New Roman"/>
          <w:sz w:val="24"/>
          <w:lang w:eastAsia="en-US"/>
        </w:rPr>
        <w:t>Example:</w:t>
      </w:r>
    </w:p>
    <w:p w14:paraId="39179168" w14:textId="176E047C" w:rsidR="006E5C19" w:rsidRPr="001C1BD8" w:rsidRDefault="006E5C19" w:rsidP="006E5C19">
      <w:pPr>
        <w:pStyle w:val="BigExample"/>
        <w:rPr>
          <w:iCs/>
          <w:lang w:eastAsia="en-US"/>
        </w:rPr>
      </w:pPr>
      <w:r w:rsidRPr="001C1BD8">
        <w:rPr>
          <w:iCs/>
          <w:lang w:eastAsia="en-US"/>
        </w:rPr>
        <w:t>GET /v1/accounts/4711</w:t>
      </w:r>
    </w:p>
    <w:p w14:paraId="58322037" w14:textId="10CEC9E4" w:rsidR="006E5C19" w:rsidRPr="001C1BD8" w:rsidRDefault="006E5C19" w:rsidP="006E5C19">
      <w:pPr>
        <w:pStyle w:val="BigExample"/>
        <w:rPr>
          <w:iCs/>
          <w:lang w:eastAsia="en-US"/>
        </w:rPr>
      </w:pPr>
      <w:r w:rsidRPr="001C1BD8">
        <w:rPr>
          <w:iCs/>
          <w:lang w:eastAsia="en-US"/>
        </w:rPr>
        <w:t>HTTP/1.1 200 OK</w:t>
      </w:r>
      <w:r w:rsidRPr="001C1BD8">
        <w:rPr>
          <w:iCs/>
          <w:lang w:eastAsia="en-US"/>
        </w:rPr>
        <w:br/>
        <w:t xml:space="preserve">Link: &lt;https://api.unece.org/v1/accounts/4711&gt;; </w:t>
      </w:r>
      <w:proofErr w:type="spellStart"/>
      <w:r w:rsidRPr="001C1BD8">
        <w:rPr>
          <w:iCs/>
          <w:lang w:eastAsia="en-US"/>
        </w:rPr>
        <w:t>rel</w:t>
      </w:r>
      <w:proofErr w:type="spellEnd"/>
      <w:r w:rsidRPr="001C1BD8">
        <w:rPr>
          <w:iCs/>
          <w:lang w:eastAsia="en-US"/>
        </w:rPr>
        <w:t>="self",</w:t>
      </w:r>
      <w:r w:rsidRPr="001C1BD8">
        <w:rPr>
          <w:iCs/>
          <w:lang w:eastAsia="en-US"/>
        </w:rPr>
        <w:br/>
        <w:t xml:space="preserve">      &lt;https://api.unece.org/v1/accounts/4711/deposit&gt;; </w:t>
      </w:r>
      <w:proofErr w:type="spellStart"/>
      <w:r w:rsidRPr="001C1BD8">
        <w:rPr>
          <w:iCs/>
          <w:lang w:eastAsia="en-US"/>
        </w:rPr>
        <w:t>rel</w:t>
      </w:r>
      <w:proofErr w:type="spellEnd"/>
      <w:r w:rsidRPr="001C1BD8">
        <w:rPr>
          <w:iCs/>
          <w:lang w:eastAsia="en-US"/>
        </w:rPr>
        <w:t>="deposit"</w:t>
      </w:r>
      <w:r w:rsidRPr="001C1BD8">
        <w:rPr>
          <w:iCs/>
          <w:lang w:eastAsia="en-US"/>
        </w:rPr>
        <w:br/>
        <w:t>Content-Type: application/</w:t>
      </w:r>
      <w:proofErr w:type="spellStart"/>
      <w:r w:rsidRPr="001C1BD8">
        <w:rPr>
          <w:iCs/>
          <w:lang w:eastAsia="en-US"/>
        </w:rPr>
        <w:t>json</w:t>
      </w:r>
      <w:proofErr w:type="spellEnd"/>
      <w:r w:rsidRPr="001C1BD8">
        <w:rPr>
          <w:iCs/>
          <w:lang w:eastAsia="en-US"/>
        </w:rPr>
        <w:br/>
        <w:t>Content-Length: ...</w:t>
      </w:r>
      <w:r w:rsidRPr="001C1BD8">
        <w:rPr>
          <w:iCs/>
          <w:lang w:eastAsia="en-US"/>
        </w:rPr>
        <w:br/>
        <w:t>{</w:t>
      </w:r>
      <w:r w:rsidRPr="001C1BD8">
        <w:rPr>
          <w:iCs/>
          <w:lang w:eastAsia="en-US"/>
        </w:rPr>
        <w:br/>
        <w:t xml:space="preserve">  "</w:t>
      </w:r>
      <w:proofErr w:type="spellStart"/>
      <w:r w:rsidRPr="001C1BD8">
        <w:rPr>
          <w:iCs/>
          <w:lang w:eastAsia="en-US"/>
        </w:rPr>
        <w:t>account</w:t>
      </w:r>
      <w:r w:rsidR="001C1BD8" w:rsidRPr="001C1BD8">
        <w:rPr>
          <w:iCs/>
          <w:lang w:eastAsia="en-US"/>
        </w:rPr>
        <w:t>Id</w:t>
      </w:r>
      <w:proofErr w:type="spellEnd"/>
      <w:r w:rsidRPr="001C1BD8">
        <w:rPr>
          <w:iCs/>
          <w:lang w:eastAsia="en-US"/>
        </w:rPr>
        <w:t xml:space="preserve">": </w:t>
      </w:r>
      <w:r w:rsidR="001C1BD8" w:rsidRPr="001C1BD8">
        <w:rPr>
          <w:iCs/>
          <w:lang w:eastAsia="en-US"/>
        </w:rPr>
        <w:t>"4711",</w:t>
      </w:r>
      <w:r w:rsidR="001C1BD8" w:rsidRPr="001C1BD8">
        <w:rPr>
          <w:iCs/>
          <w:lang w:eastAsia="en-US"/>
        </w:rPr>
        <w:br/>
        <w:t xml:space="preserve">  "balance": {</w:t>
      </w:r>
      <w:r w:rsidR="001C1BD8">
        <w:rPr>
          <w:iCs/>
          <w:lang w:eastAsia="en-US"/>
        </w:rPr>
        <w:br/>
        <w:t xml:space="preserve">    "currency": "EUR",</w:t>
      </w:r>
      <w:r w:rsidR="001C1BD8">
        <w:rPr>
          <w:iCs/>
          <w:lang w:eastAsia="en-US"/>
        </w:rPr>
        <w:br/>
        <w:t xml:space="preserve">    "value": -25</w:t>
      </w:r>
      <w:r w:rsidR="001C1BD8" w:rsidRPr="001C1BD8">
        <w:rPr>
          <w:iCs/>
          <w:lang w:eastAsia="en-US"/>
        </w:rPr>
        <w:br/>
        <w:t xml:space="preserve">  }</w:t>
      </w:r>
      <w:r w:rsidRPr="001C1BD8">
        <w:rPr>
          <w:iCs/>
          <w:lang w:eastAsia="en-US"/>
        </w:rPr>
        <w:br/>
        <w:t>}</w:t>
      </w:r>
    </w:p>
    <w:p w14:paraId="5E2474C4" w14:textId="77777777" w:rsidR="008E1724" w:rsidRPr="00086354" w:rsidRDefault="008E1724" w:rsidP="008E1724">
      <w:pPr>
        <w:pStyle w:val="3"/>
        <w:spacing w:line="240" w:lineRule="auto"/>
        <w:rPr>
          <w:lang w:val="en-GB"/>
        </w:rPr>
      </w:pPr>
      <w:bookmarkStart w:id="140" w:name="_Toc67676891"/>
      <w:bookmarkStart w:id="141" w:name="_Toc106693972"/>
      <w:r w:rsidRPr="00086354">
        <w:rPr>
          <w:lang w:val="en-GB"/>
        </w:rPr>
        <w:t>Hypermedia Compliant API</w:t>
      </w:r>
      <w:bookmarkEnd w:id="140"/>
      <w:bookmarkEnd w:id="141"/>
    </w:p>
    <w:p w14:paraId="6F52D3E4" w14:textId="3C6751A8" w:rsidR="008E1724" w:rsidRPr="00086354" w:rsidRDefault="008E1724" w:rsidP="008E1724">
      <w:pPr>
        <w:rPr>
          <w:lang w:eastAsia="en-US"/>
        </w:rPr>
      </w:pPr>
      <w:r w:rsidRPr="00086354">
        <w:rPr>
          <w:lang w:eastAsia="en-US"/>
        </w:rPr>
        <w:t>In APIs, request methods such as </w:t>
      </w:r>
      <w:r w:rsidRPr="00086354">
        <w:rPr>
          <w:i/>
          <w:iCs/>
          <w:lang w:eastAsia="en-US"/>
        </w:rPr>
        <w:t>DELETE</w:t>
      </w:r>
      <w:r w:rsidRPr="00086354">
        <w:rPr>
          <w:lang w:eastAsia="en-US"/>
        </w:rPr>
        <w:t>, </w:t>
      </w:r>
      <w:r w:rsidRPr="00086354">
        <w:rPr>
          <w:i/>
          <w:iCs/>
          <w:lang w:eastAsia="en-US"/>
        </w:rPr>
        <w:t>PATCH</w:t>
      </w:r>
      <w:r w:rsidRPr="00086354">
        <w:rPr>
          <w:lang w:eastAsia="en-US"/>
        </w:rPr>
        <w:t>, </w:t>
      </w:r>
      <w:r w:rsidRPr="00086354">
        <w:rPr>
          <w:i/>
          <w:iCs/>
          <w:lang w:eastAsia="en-US"/>
        </w:rPr>
        <w:t>POST</w:t>
      </w:r>
      <w:r w:rsidRPr="00086354">
        <w:rPr>
          <w:lang w:eastAsia="en-US"/>
        </w:rPr>
        <w:t> and </w:t>
      </w:r>
      <w:r w:rsidRPr="00086354">
        <w:rPr>
          <w:i/>
          <w:iCs/>
          <w:lang w:eastAsia="en-US"/>
        </w:rPr>
        <w:t>PUT</w:t>
      </w:r>
      <w:r w:rsidRPr="00086354">
        <w:rPr>
          <w:lang w:eastAsia="en-US"/>
        </w:rPr>
        <w:t> initiate a transition in the state of a resource. A </w:t>
      </w:r>
      <w:r w:rsidRPr="00086354">
        <w:rPr>
          <w:i/>
          <w:iCs/>
          <w:lang w:eastAsia="en-US"/>
        </w:rPr>
        <w:t>GET</w:t>
      </w:r>
      <w:r w:rsidRPr="00086354">
        <w:rPr>
          <w:lang w:eastAsia="en-US"/>
        </w:rPr>
        <w:t> request never change</w:t>
      </w:r>
      <w:r w:rsidR="00E1655E">
        <w:rPr>
          <w:lang w:eastAsia="en-US"/>
        </w:rPr>
        <w:t>s</w:t>
      </w:r>
      <w:r w:rsidRPr="00086354">
        <w:rPr>
          <w:lang w:eastAsia="en-US"/>
        </w:rPr>
        <w:t xml:space="preserve"> the state of the resource that is retrieved.</w:t>
      </w:r>
    </w:p>
    <w:p w14:paraId="5D943A61" w14:textId="182D930F" w:rsidR="00E1655E" w:rsidRPr="00086354" w:rsidRDefault="00E1655E" w:rsidP="00E1655E">
      <w:pPr>
        <w:pBdr>
          <w:top w:val="single" w:sz="4" w:space="1" w:color="auto"/>
          <w:left w:val="single" w:sz="4" w:space="4" w:color="auto"/>
          <w:right w:val="single" w:sz="4" w:space="4" w:color="auto"/>
        </w:pBdr>
        <w:spacing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42</w:t>
      </w:r>
      <w:r w:rsidRPr="00086354">
        <w:rPr>
          <w:noProof/>
        </w:rPr>
        <w:fldChar w:fldCharType="end"/>
      </w:r>
      <w:r w:rsidRPr="00086354">
        <w:rPr>
          <w:lang w:eastAsia="en-US"/>
        </w:rPr>
        <w:t>|1]</w:t>
      </w:r>
    </w:p>
    <w:p w14:paraId="1A907F92" w14:textId="56728858" w:rsidR="00E1655E" w:rsidRPr="00086354" w:rsidRDefault="00E1655E" w:rsidP="00E1655E">
      <w:pPr>
        <w:pStyle w:val="Rule"/>
        <w:spacing w:before="0"/>
        <w:contextualSpacing/>
      </w:pPr>
      <w:proofErr w:type="gramStart"/>
      <w:r w:rsidRPr="00086354">
        <w:lastRenderedPageBreak/>
        <w:t>In order to</w:t>
      </w:r>
      <w:proofErr w:type="gramEnd"/>
      <w:r w:rsidRPr="00086354">
        <w:t xml:space="preserve"> provide a better experience for API consumers, API</w:t>
      </w:r>
      <w:r>
        <w:t xml:space="preserve">s </w:t>
      </w:r>
      <w:r w:rsidRPr="00000CB0">
        <w:rPr>
          <w:bCs/>
        </w:rPr>
        <w:t>SHOULD</w:t>
      </w:r>
      <w:r w:rsidRPr="00086354">
        <w:t> provide a list of state transitions that are available for each resource</w:t>
      </w:r>
      <w:r>
        <w:t xml:space="preserve">. </w:t>
      </w:r>
      <w:r w:rsidR="00000CB0">
        <w:t xml:space="preserve">As possible values for link relation </w:t>
      </w:r>
      <w:proofErr w:type="gramStart"/>
      <w:r w:rsidR="00000CB0">
        <w:t>types</w:t>
      </w:r>
      <w:proofErr w:type="gramEnd"/>
      <w:r w:rsidR="00000CB0">
        <w:t xml:space="preserve"> the official IANA registry list</w:t>
      </w:r>
      <w:r w:rsidR="00000CB0">
        <w:rPr>
          <w:rStyle w:val="af8"/>
        </w:rPr>
        <w:footnoteReference w:id="13"/>
      </w:r>
      <w:r w:rsidR="00000CB0">
        <w:t xml:space="preserve"> SHALL be used. It MAY be extended. Any extension SHALL be documented in the API specification.</w:t>
      </w:r>
    </w:p>
    <w:p w14:paraId="77760E35" w14:textId="77777777" w:rsidR="008E1724" w:rsidRPr="00086354" w:rsidRDefault="008E1724" w:rsidP="008E1724">
      <w:pPr>
        <w:rPr>
          <w:lang w:eastAsia="en-US"/>
        </w:rPr>
      </w:pPr>
      <w:r w:rsidRPr="00086354">
        <w:rPr>
          <w:lang w:eastAsia="en-US"/>
        </w:rPr>
        <w:t>An example of an API that exposes a set of operations to manage a user account lifecycle and implements the HATEOAS interface constraint is as follows:</w:t>
      </w:r>
    </w:p>
    <w:p w14:paraId="70DDBAE7" w14:textId="77777777" w:rsidR="008E1724" w:rsidRPr="00086354" w:rsidRDefault="008E1724" w:rsidP="008E1724">
      <w:pPr>
        <w:rPr>
          <w:lang w:eastAsia="en-US"/>
        </w:rPr>
      </w:pPr>
      <w:r w:rsidRPr="00086354">
        <w:rPr>
          <w:lang w:eastAsia="en-US"/>
        </w:rPr>
        <w:t>A client starts their interaction with a service through the URI </w:t>
      </w:r>
      <w:r w:rsidRPr="00086354">
        <w:rPr>
          <w:i/>
          <w:iCs/>
          <w:lang w:eastAsia="en-US"/>
        </w:rPr>
        <w:t>/users</w:t>
      </w:r>
      <w:r w:rsidRPr="00086354">
        <w:rPr>
          <w:lang w:eastAsia="en-US"/>
        </w:rPr>
        <w:t>. This fixed URI supports both </w:t>
      </w:r>
      <w:r w:rsidRPr="00086354">
        <w:rPr>
          <w:i/>
          <w:iCs/>
          <w:lang w:eastAsia="en-US"/>
        </w:rPr>
        <w:t>GET</w:t>
      </w:r>
      <w:r w:rsidRPr="00086354">
        <w:rPr>
          <w:lang w:eastAsia="en-US"/>
        </w:rPr>
        <w:t> and </w:t>
      </w:r>
      <w:r w:rsidRPr="00086354">
        <w:rPr>
          <w:i/>
          <w:iCs/>
          <w:lang w:eastAsia="en-US"/>
        </w:rPr>
        <w:t>POST</w:t>
      </w:r>
      <w:r w:rsidRPr="00086354">
        <w:rPr>
          <w:lang w:eastAsia="en-US"/>
        </w:rPr>
        <w:t> operations. The client decides to do a </w:t>
      </w:r>
      <w:r w:rsidRPr="00086354">
        <w:rPr>
          <w:i/>
          <w:iCs/>
          <w:lang w:eastAsia="en-US"/>
        </w:rPr>
        <w:t>POST</w:t>
      </w:r>
      <w:r w:rsidRPr="00086354">
        <w:rPr>
          <w:lang w:eastAsia="en-US"/>
        </w:rPr>
        <w:t> operation to create a user in the system.</w:t>
      </w:r>
    </w:p>
    <w:p w14:paraId="1FBCEF28" w14:textId="77777777" w:rsidR="008E1724" w:rsidRPr="00E1655E" w:rsidRDefault="008E1724" w:rsidP="00E1655E">
      <w:pPr>
        <w:pStyle w:val="BigExample"/>
        <w:rPr>
          <w:rFonts w:ascii="Times New Roman" w:hAnsi="Times New Roman" w:cs="Times New Roman"/>
          <w:sz w:val="24"/>
          <w:u w:val="single"/>
          <w:lang w:eastAsia="en-US"/>
        </w:rPr>
      </w:pPr>
      <w:r w:rsidRPr="00E1655E">
        <w:rPr>
          <w:rFonts w:ascii="Times New Roman" w:hAnsi="Times New Roman" w:cs="Times New Roman"/>
          <w:sz w:val="24"/>
          <w:u w:val="single"/>
          <w:lang w:eastAsia="en-US"/>
        </w:rPr>
        <w:t>Request</w:t>
      </w:r>
    </w:p>
    <w:p w14:paraId="2E2F9438" w14:textId="05CE1E6F" w:rsidR="008E1724" w:rsidRPr="00E1655E" w:rsidRDefault="008E1724" w:rsidP="00E1655E">
      <w:pPr>
        <w:pStyle w:val="BigExample"/>
        <w:rPr>
          <w:iCs/>
          <w:lang w:eastAsia="en-US"/>
        </w:rPr>
      </w:pPr>
      <w:r w:rsidRPr="00E1655E">
        <w:rPr>
          <w:iCs/>
          <w:lang w:eastAsia="en-US"/>
        </w:rPr>
        <w:t>POST https://api.</w:t>
      </w:r>
      <w:r w:rsidR="00E1655E">
        <w:rPr>
          <w:iCs/>
          <w:lang w:eastAsia="en-US"/>
        </w:rPr>
        <w:t>unece</w:t>
      </w:r>
      <w:r w:rsidRPr="00E1655E">
        <w:rPr>
          <w:iCs/>
          <w:lang w:eastAsia="en-US"/>
        </w:rPr>
        <w:t>.</w:t>
      </w:r>
      <w:r w:rsidR="00E1655E">
        <w:rPr>
          <w:iCs/>
          <w:lang w:eastAsia="en-US"/>
        </w:rPr>
        <w:t>org</w:t>
      </w:r>
      <w:r w:rsidRPr="00E1655E">
        <w:rPr>
          <w:iCs/>
          <w:lang w:eastAsia="en-US"/>
        </w:rPr>
        <w:t>/</w:t>
      </w:r>
      <w:r w:rsidR="00E1655E">
        <w:rPr>
          <w:iCs/>
          <w:lang w:eastAsia="en-US"/>
        </w:rPr>
        <w:t>v1/</w:t>
      </w:r>
      <w:r w:rsidRPr="00E1655E">
        <w:rPr>
          <w:iCs/>
          <w:lang w:eastAsia="en-US"/>
        </w:rPr>
        <w:t>v1/users</w:t>
      </w:r>
    </w:p>
    <w:p w14:paraId="160704CC" w14:textId="50458483" w:rsidR="008E1724" w:rsidRPr="00E1655E" w:rsidRDefault="008E1724" w:rsidP="00E1655E">
      <w:pPr>
        <w:pStyle w:val="BigExample"/>
        <w:rPr>
          <w:iCs/>
          <w:lang w:eastAsia="en-US"/>
        </w:rPr>
      </w:pPr>
      <w:r w:rsidRPr="00E1655E">
        <w:rPr>
          <w:iCs/>
          <w:lang w:eastAsia="en-US"/>
        </w:rPr>
        <w:t>{</w:t>
      </w:r>
      <w:r w:rsidR="00E1655E">
        <w:rPr>
          <w:iCs/>
          <w:lang w:eastAsia="en-US"/>
        </w:rPr>
        <w:br/>
        <w:t xml:space="preserve">  </w:t>
      </w:r>
      <w:r w:rsidRPr="00E1655E">
        <w:rPr>
          <w:iCs/>
          <w:lang w:eastAsia="en-US"/>
        </w:rPr>
        <w:t>"</w:t>
      </w:r>
      <w:proofErr w:type="spellStart"/>
      <w:r w:rsidRPr="00E1655E">
        <w:rPr>
          <w:iCs/>
          <w:lang w:eastAsia="en-US"/>
        </w:rPr>
        <w:t>first</w:t>
      </w:r>
      <w:r w:rsidR="00E1655E">
        <w:rPr>
          <w:iCs/>
          <w:lang w:eastAsia="en-US"/>
        </w:rPr>
        <w:t>N</w:t>
      </w:r>
      <w:r w:rsidRPr="00E1655E">
        <w:rPr>
          <w:iCs/>
          <w:lang w:eastAsia="en-US"/>
        </w:rPr>
        <w:t>ame</w:t>
      </w:r>
      <w:proofErr w:type="spellEnd"/>
      <w:r w:rsidRPr="00E1655E">
        <w:rPr>
          <w:iCs/>
          <w:lang w:eastAsia="en-US"/>
        </w:rPr>
        <w:t>": "John",</w:t>
      </w:r>
      <w:r w:rsidR="00E1655E">
        <w:rPr>
          <w:iCs/>
          <w:lang w:eastAsia="en-US"/>
        </w:rPr>
        <w:br/>
      </w:r>
      <w:r w:rsidRPr="00E1655E">
        <w:rPr>
          <w:iCs/>
          <w:lang w:eastAsia="en-US"/>
        </w:rPr>
        <w:t xml:space="preserve">  "</w:t>
      </w:r>
      <w:proofErr w:type="spellStart"/>
      <w:r w:rsidRPr="00E1655E">
        <w:rPr>
          <w:iCs/>
          <w:lang w:eastAsia="en-US"/>
        </w:rPr>
        <w:t>last</w:t>
      </w:r>
      <w:r w:rsidR="00E1655E">
        <w:rPr>
          <w:iCs/>
          <w:lang w:eastAsia="en-US"/>
        </w:rPr>
        <w:t>N</w:t>
      </w:r>
      <w:r w:rsidRPr="00E1655E">
        <w:rPr>
          <w:iCs/>
          <w:lang w:eastAsia="en-US"/>
        </w:rPr>
        <w:t>ame</w:t>
      </w:r>
      <w:proofErr w:type="spellEnd"/>
      <w:proofErr w:type="gramStart"/>
      <w:r w:rsidRPr="00E1655E">
        <w:rPr>
          <w:iCs/>
          <w:lang w:eastAsia="en-US"/>
        </w:rPr>
        <w:t>" :</w:t>
      </w:r>
      <w:proofErr w:type="gramEnd"/>
      <w:r w:rsidRPr="00E1655E">
        <w:rPr>
          <w:iCs/>
          <w:lang w:eastAsia="en-US"/>
        </w:rPr>
        <w:t xml:space="preserve"> "</w:t>
      </w:r>
      <w:r w:rsidR="00E1655E">
        <w:rPr>
          <w:iCs/>
          <w:lang w:eastAsia="en-US"/>
        </w:rPr>
        <w:t>S</w:t>
      </w:r>
      <w:r w:rsidRPr="00E1655E">
        <w:rPr>
          <w:iCs/>
          <w:lang w:eastAsia="en-US"/>
        </w:rPr>
        <w:t>mith",</w:t>
      </w:r>
      <w:r w:rsidR="00E1655E">
        <w:rPr>
          <w:iCs/>
          <w:lang w:eastAsia="en-US"/>
        </w:rPr>
        <w:br/>
      </w:r>
      <w:r w:rsidRPr="00E1655E">
        <w:rPr>
          <w:iCs/>
          <w:lang w:eastAsia="en-US"/>
        </w:rPr>
        <w:t xml:space="preserve">  ...</w:t>
      </w:r>
      <w:r w:rsidR="00E1655E">
        <w:rPr>
          <w:iCs/>
          <w:lang w:eastAsia="en-US"/>
        </w:rPr>
        <w:br/>
      </w:r>
      <w:r w:rsidRPr="00E1655E">
        <w:rPr>
          <w:iCs/>
          <w:lang w:eastAsia="en-US"/>
        </w:rPr>
        <w:t>}</w:t>
      </w:r>
    </w:p>
    <w:p w14:paraId="4C2C9B29" w14:textId="77777777" w:rsidR="008E1724" w:rsidRPr="00086354" w:rsidRDefault="008E1724" w:rsidP="00E1655E">
      <w:r w:rsidRPr="00086354">
        <w:t>The API creates a new user from the input and returns the following links to the client in the response.</w:t>
      </w:r>
    </w:p>
    <w:p w14:paraId="664952E7" w14:textId="77777777" w:rsidR="008E1724" w:rsidRPr="00086354" w:rsidRDefault="008E1724" w:rsidP="00E1655E">
      <w:pPr>
        <w:pStyle w:val="afa"/>
        <w:numPr>
          <w:ilvl w:val="0"/>
          <w:numId w:val="55"/>
        </w:numPr>
      </w:pPr>
      <w:r w:rsidRPr="00086354">
        <w:t>A link to the created resource in the </w:t>
      </w:r>
      <w:r w:rsidRPr="00E1655E">
        <w:rPr>
          <w:i/>
          <w:iCs/>
        </w:rPr>
        <w:t>Location</w:t>
      </w:r>
      <w:r w:rsidRPr="00086354">
        <w:t xml:space="preserve"> header (to comply with the </w:t>
      </w:r>
      <w:proofErr w:type="gramStart"/>
      <w:r w:rsidRPr="00086354">
        <w:t>201 response</w:t>
      </w:r>
      <w:proofErr w:type="gramEnd"/>
      <w:r w:rsidRPr="00086354">
        <w:t xml:space="preserve"> spec)</w:t>
      </w:r>
    </w:p>
    <w:p w14:paraId="25FE4E0C" w14:textId="77777777" w:rsidR="008E1724" w:rsidRPr="00086354" w:rsidRDefault="008E1724" w:rsidP="00E1655E">
      <w:pPr>
        <w:pStyle w:val="afa"/>
        <w:numPr>
          <w:ilvl w:val="0"/>
          <w:numId w:val="55"/>
        </w:numPr>
      </w:pPr>
      <w:r w:rsidRPr="00086354">
        <w:t>A link to retrieve the complete representation of the user (aka </w:t>
      </w:r>
      <w:proofErr w:type="spellStart"/>
      <w:r w:rsidRPr="00E1655E">
        <w:rPr>
          <w:i/>
          <w:iCs/>
        </w:rPr>
        <w:t>self</w:t>
      </w:r>
      <w:r w:rsidRPr="00086354">
        <w:t> link</w:t>
      </w:r>
      <w:proofErr w:type="spellEnd"/>
      <w:r w:rsidRPr="00086354">
        <w:t>) (</w:t>
      </w:r>
      <w:r w:rsidRPr="00E1655E">
        <w:rPr>
          <w:i/>
          <w:iCs/>
        </w:rPr>
        <w:t>GET</w:t>
      </w:r>
      <w:r w:rsidRPr="00086354">
        <w:t>).</w:t>
      </w:r>
    </w:p>
    <w:p w14:paraId="2804EBF1" w14:textId="77777777" w:rsidR="008E1724" w:rsidRPr="00086354" w:rsidRDefault="008E1724" w:rsidP="00E1655E">
      <w:pPr>
        <w:pStyle w:val="afa"/>
        <w:numPr>
          <w:ilvl w:val="0"/>
          <w:numId w:val="55"/>
        </w:numPr>
      </w:pPr>
      <w:r w:rsidRPr="00086354">
        <w:t>A link to update the user (</w:t>
      </w:r>
      <w:r w:rsidRPr="00E1655E">
        <w:rPr>
          <w:i/>
          <w:iCs/>
        </w:rPr>
        <w:t>PUT</w:t>
      </w:r>
      <w:r w:rsidRPr="00086354">
        <w:t>).</w:t>
      </w:r>
    </w:p>
    <w:p w14:paraId="5FDC3E43" w14:textId="77777777" w:rsidR="008E1724" w:rsidRPr="00086354" w:rsidRDefault="008E1724" w:rsidP="00E1655E">
      <w:pPr>
        <w:pStyle w:val="afa"/>
        <w:numPr>
          <w:ilvl w:val="0"/>
          <w:numId w:val="55"/>
        </w:numPr>
      </w:pPr>
      <w:r w:rsidRPr="00086354">
        <w:t>A link to partially update the user (</w:t>
      </w:r>
      <w:r w:rsidRPr="00E1655E">
        <w:rPr>
          <w:i/>
          <w:iCs/>
        </w:rPr>
        <w:t>PATCH</w:t>
      </w:r>
      <w:r w:rsidRPr="00086354">
        <w:t>).</w:t>
      </w:r>
    </w:p>
    <w:p w14:paraId="7BAFE60A" w14:textId="5A32852B" w:rsidR="003E0B9D" w:rsidRPr="003E0B9D" w:rsidRDefault="008E1724" w:rsidP="003E0B9D">
      <w:pPr>
        <w:pStyle w:val="afa"/>
        <w:numPr>
          <w:ilvl w:val="0"/>
          <w:numId w:val="55"/>
        </w:numPr>
        <w:rPr>
          <w:i/>
          <w:iCs/>
        </w:rPr>
      </w:pPr>
      <w:r w:rsidRPr="00086354">
        <w:t>A link to delete the user (</w:t>
      </w:r>
      <w:r w:rsidRPr="00E1655E">
        <w:rPr>
          <w:i/>
          <w:iCs/>
        </w:rPr>
        <w:t>DELETE</w:t>
      </w:r>
      <w:r w:rsidRPr="00086354">
        <w:t>).</w:t>
      </w:r>
    </w:p>
    <w:p w14:paraId="61A17573" w14:textId="59AF63AD" w:rsidR="008E1724" w:rsidRPr="00086354" w:rsidRDefault="008E1724" w:rsidP="00000CB0">
      <w:pPr>
        <w:pStyle w:val="BigExample"/>
        <w:rPr>
          <w:lang w:eastAsia="en-US"/>
        </w:rPr>
      </w:pPr>
      <w:r w:rsidRPr="00086354">
        <w:rPr>
          <w:lang w:eastAsia="en-US"/>
        </w:rPr>
        <w:t>HTTP/1.1 201 CREATED</w:t>
      </w:r>
      <w:r w:rsidR="00E1655E">
        <w:rPr>
          <w:lang w:eastAsia="en-US"/>
        </w:rPr>
        <w:br/>
      </w:r>
      <w:r w:rsidRPr="00086354">
        <w:rPr>
          <w:lang w:eastAsia="en-US"/>
        </w:rPr>
        <w:t>Location: https://api.</w:t>
      </w:r>
      <w:r w:rsidR="00E1655E">
        <w:rPr>
          <w:lang w:eastAsia="en-US"/>
        </w:rPr>
        <w:t>unece</w:t>
      </w:r>
      <w:r w:rsidRPr="00086354">
        <w:rPr>
          <w:lang w:eastAsia="en-US"/>
        </w:rPr>
        <w:t>.</w:t>
      </w:r>
      <w:r w:rsidR="00E1655E">
        <w:rPr>
          <w:lang w:eastAsia="en-US"/>
        </w:rPr>
        <w:t>org</w:t>
      </w:r>
      <w:r w:rsidRPr="00086354">
        <w:rPr>
          <w:lang w:eastAsia="en-US"/>
        </w:rPr>
        <w:t>/v1/users/JFWXHGUV7VI</w:t>
      </w:r>
      <w:r w:rsidR="00E1655E">
        <w:rPr>
          <w:lang w:eastAsia="en-US"/>
        </w:rPr>
        <w:br/>
      </w:r>
      <w:r w:rsidR="003E0B9D">
        <w:rPr>
          <w:lang w:eastAsia="en-US"/>
        </w:rPr>
        <w:t xml:space="preserve">Link: &lt;https://api.unece.org/v1/users/JFWXHGUV7VI&gt;, </w:t>
      </w:r>
      <w:proofErr w:type="spellStart"/>
      <w:r w:rsidR="003E0B9D">
        <w:rPr>
          <w:lang w:eastAsia="en-US"/>
        </w:rPr>
        <w:t>rel</w:t>
      </w:r>
      <w:proofErr w:type="spellEnd"/>
      <w:r w:rsidR="003E0B9D">
        <w:rPr>
          <w:lang w:eastAsia="en-US"/>
        </w:rPr>
        <w:t>="self",</w:t>
      </w:r>
      <w:r w:rsidR="003E0B9D">
        <w:rPr>
          <w:lang w:eastAsia="en-US"/>
        </w:rPr>
        <w:br/>
        <w:t xml:space="preserve">      &lt;https://api.unece.org/v1/users/JFWXHGUV7VI&gt;, </w:t>
      </w:r>
      <w:proofErr w:type="spellStart"/>
      <w:r w:rsidR="003E0B9D">
        <w:rPr>
          <w:lang w:eastAsia="en-US"/>
        </w:rPr>
        <w:t>rel</w:t>
      </w:r>
      <w:proofErr w:type="spellEnd"/>
      <w:r w:rsidR="003E0B9D">
        <w:rPr>
          <w:lang w:eastAsia="en-US"/>
        </w:rPr>
        <w:t>="</w:t>
      </w:r>
      <w:r w:rsidR="00000CB0">
        <w:rPr>
          <w:lang w:eastAsia="en-US"/>
        </w:rPr>
        <w:t>delete</w:t>
      </w:r>
      <w:r w:rsidR="003E0B9D">
        <w:rPr>
          <w:lang w:eastAsia="en-US"/>
        </w:rPr>
        <w:t>"</w:t>
      </w:r>
      <w:r w:rsidR="00000CB0">
        <w:rPr>
          <w:lang w:eastAsia="en-US"/>
        </w:rPr>
        <w:t>,</w:t>
      </w:r>
      <w:r w:rsidR="00000CB0">
        <w:rPr>
          <w:lang w:eastAsia="en-US"/>
        </w:rPr>
        <w:br/>
        <w:t xml:space="preserve">      &lt;https://api.unece.org/v1/users/JFWXHGUV7VI&gt;, </w:t>
      </w:r>
      <w:proofErr w:type="spellStart"/>
      <w:r w:rsidR="00000CB0">
        <w:rPr>
          <w:lang w:eastAsia="en-US"/>
        </w:rPr>
        <w:t>rel</w:t>
      </w:r>
      <w:proofErr w:type="spellEnd"/>
      <w:r w:rsidR="00000CB0">
        <w:rPr>
          <w:lang w:eastAsia="en-US"/>
        </w:rPr>
        <w:t>="replace",</w:t>
      </w:r>
      <w:r w:rsidR="00000CB0">
        <w:rPr>
          <w:lang w:eastAsia="en-US"/>
        </w:rPr>
        <w:br/>
        <w:t xml:space="preserve">      &lt;https://api.unece.org/v1/users/JFWXHGUV7VI&gt;, </w:t>
      </w:r>
      <w:proofErr w:type="spellStart"/>
      <w:r w:rsidR="00000CB0">
        <w:rPr>
          <w:lang w:eastAsia="en-US"/>
        </w:rPr>
        <w:t>rel</w:t>
      </w:r>
      <w:proofErr w:type="spellEnd"/>
      <w:r w:rsidR="00000CB0">
        <w:rPr>
          <w:lang w:eastAsia="en-US"/>
        </w:rPr>
        <w:t>="edit"</w:t>
      </w:r>
    </w:p>
    <w:p w14:paraId="129DD9D7" w14:textId="77777777" w:rsidR="008E1724" w:rsidRPr="00086354" w:rsidRDefault="008E1724" w:rsidP="008E1724">
      <w:pPr>
        <w:rPr>
          <w:lang w:eastAsia="en-US"/>
        </w:rPr>
      </w:pPr>
      <w:r w:rsidRPr="00086354">
        <w:rPr>
          <w:lang w:eastAsia="en-US"/>
        </w:rPr>
        <w:t>A client can store these links in its database for later use.</w:t>
      </w:r>
    </w:p>
    <w:p w14:paraId="6B7AC0EA" w14:textId="77777777" w:rsidR="008E1724" w:rsidRPr="00086354" w:rsidRDefault="008E1724" w:rsidP="008E1724">
      <w:pPr>
        <w:rPr>
          <w:lang w:eastAsia="en-US"/>
        </w:rPr>
      </w:pPr>
      <w:r w:rsidRPr="00086354">
        <w:rPr>
          <w:lang w:eastAsia="en-US"/>
        </w:rPr>
        <w:lastRenderedPageBreak/>
        <w:t>In summary:</w:t>
      </w:r>
    </w:p>
    <w:p w14:paraId="5F47CE36" w14:textId="77777777" w:rsidR="008E1724" w:rsidRPr="00086354" w:rsidRDefault="008E1724" w:rsidP="00581306">
      <w:pPr>
        <w:numPr>
          <w:ilvl w:val="0"/>
          <w:numId w:val="24"/>
        </w:numPr>
        <w:spacing w:before="0" w:line="240" w:lineRule="auto"/>
        <w:rPr>
          <w:lang w:eastAsia="en-US"/>
        </w:rPr>
      </w:pPr>
      <w:r w:rsidRPr="00086354">
        <w:rPr>
          <w:lang w:eastAsia="en-US"/>
        </w:rPr>
        <w:t xml:space="preserve">There is a </w:t>
      </w:r>
      <w:proofErr w:type="spellStart"/>
      <w:proofErr w:type="gramStart"/>
      <w:r w:rsidRPr="00086354">
        <w:rPr>
          <w:lang w:eastAsia="en-US"/>
        </w:rPr>
        <w:t>well defined</w:t>
      </w:r>
      <w:proofErr w:type="spellEnd"/>
      <w:proofErr w:type="gramEnd"/>
      <w:r w:rsidRPr="00086354">
        <w:rPr>
          <w:lang w:eastAsia="en-US"/>
        </w:rPr>
        <w:t xml:space="preserve"> index or navigation entry point for every API which a client navigates to in order to access all other resources.</w:t>
      </w:r>
    </w:p>
    <w:p w14:paraId="60BEDB89" w14:textId="77777777" w:rsidR="008E1724" w:rsidRPr="00086354" w:rsidRDefault="008E1724" w:rsidP="00581306">
      <w:pPr>
        <w:numPr>
          <w:ilvl w:val="0"/>
          <w:numId w:val="24"/>
        </w:numPr>
        <w:spacing w:before="0" w:line="240" w:lineRule="auto"/>
        <w:rPr>
          <w:lang w:eastAsia="en-US"/>
        </w:rPr>
      </w:pPr>
      <w:r w:rsidRPr="00086354">
        <w:rPr>
          <w:lang w:eastAsia="en-US"/>
        </w:rPr>
        <w:t>The client does not need to build the logic of composing URIs to execute different requests or code any kind of business rule by looking into the response details that may be associated with the URIs and state changes.</w:t>
      </w:r>
    </w:p>
    <w:p w14:paraId="14F90285" w14:textId="77777777" w:rsidR="008E1724" w:rsidRPr="00086354" w:rsidRDefault="008E1724" w:rsidP="00581306">
      <w:pPr>
        <w:numPr>
          <w:ilvl w:val="0"/>
          <w:numId w:val="24"/>
        </w:numPr>
        <w:spacing w:before="0" w:line="240" w:lineRule="auto"/>
        <w:rPr>
          <w:lang w:eastAsia="en-US"/>
        </w:rPr>
      </w:pPr>
      <w:r w:rsidRPr="00086354">
        <w:rPr>
          <w:lang w:eastAsia="en-US"/>
        </w:rPr>
        <w:t>The client acknowledges the fact that the process of creating URIs belongs to the server.</w:t>
      </w:r>
    </w:p>
    <w:p w14:paraId="2FE26370" w14:textId="77777777" w:rsidR="008E1724" w:rsidRPr="00086354" w:rsidRDefault="008E1724" w:rsidP="00581306">
      <w:pPr>
        <w:numPr>
          <w:ilvl w:val="0"/>
          <w:numId w:val="24"/>
        </w:numPr>
        <w:spacing w:before="0" w:line="240" w:lineRule="auto"/>
        <w:rPr>
          <w:lang w:eastAsia="en-US"/>
        </w:rPr>
      </w:pPr>
      <w:r w:rsidRPr="00086354">
        <w:rPr>
          <w:lang w:eastAsia="en-US"/>
        </w:rPr>
        <w:t>Client treats URIs as opaque identifiers.</w:t>
      </w:r>
    </w:p>
    <w:p w14:paraId="6FD6AF1B" w14:textId="6CF01222" w:rsidR="008E1724" w:rsidRPr="00086354" w:rsidRDefault="008E1724" w:rsidP="002530AF">
      <w:pPr>
        <w:numPr>
          <w:ilvl w:val="0"/>
          <w:numId w:val="24"/>
        </w:numPr>
        <w:spacing w:before="0" w:line="240" w:lineRule="auto"/>
        <w:rPr>
          <w:lang w:eastAsia="en-US"/>
        </w:rPr>
      </w:pPr>
      <w:r w:rsidRPr="00086354">
        <w:rPr>
          <w:lang w:eastAsia="en-US"/>
        </w:rPr>
        <w:t xml:space="preserve">APIs using hypermedia in representations could be extended seamlessly. As new methods are introduced responses could be extended with relevant HATEOAS links. This way clients could take advantage of the functionality in incremental fashion. For </w:t>
      </w:r>
      <w:proofErr w:type="gramStart"/>
      <w:r w:rsidRPr="00086354">
        <w:rPr>
          <w:lang w:eastAsia="en-US"/>
        </w:rPr>
        <w:t>example;</w:t>
      </w:r>
      <w:proofErr w:type="gramEnd"/>
      <w:r w:rsidRPr="00086354">
        <w:rPr>
          <w:lang w:eastAsia="en-US"/>
        </w:rPr>
        <w:t xml:space="preserve"> if the API starts supporting a new </w:t>
      </w:r>
      <w:r w:rsidRPr="00000CB0">
        <w:rPr>
          <w:i/>
          <w:iCs/>
          <w:lang w:eastAsia="en-US"/>
        </w:rPr>
        <w:t>PATCH</w:t>
      </w:r>
      <w:r w:rsidRPr="00086354">
        <w:rPr>
          <w:lang w:eastAsia="en-US"/>
        </w:rPr>
        <w:t> operation then clients could use it to do partial updates.</w:t>
      </w:r>
    </w:p>
    <w:p w14:paraId="47668A3A" w14:textId="77777777" w:rsidR="00000CB0" w:rsidRDefault="008E1724" w:rsidP="00000CB0">
      <w:pPr>
        <w:rPr>
          <w:lang w:eastAsia="en-US"/>
        </w:rPr>
      </w:pPr>
      <w:r w:rsidRPr="00086354">
        <w:rPr>
          <w:lang w:eastAsia="en-US"/>
        </w:rPr>
        <w:t>The mere presence of links does not decouple a client from having to learn the data required to make requests for a transition and all associated link semantics particularly for </w:t>
      </w:r>
      <w:r w:rsidRPr="00086354">
        <w:rPr>
          <w:i/>
          <w:iCs/>
          <w:lang w:eastAsia="en-US"/>
        </w:rPr>
        <w:t>POST</w:t>
      </w:r>
      <w:r w:rsidRPr="00086354">
        <w:rPr>
          <w:lang w:eastAsia="en-US"/>
        </w:rPr>
        <w:t>/</w:t>
      </w:r>
      <w:r w:rsidRPr="00086354">
        <w:rPr>
          <w:i/>
          <w:iCs/>
          <w:lang w:eastAsia="en-US"/>
        </w:rPr>
        <w:t>PUT</w:t>
      </w:r>
      <w:r w:rsidRPr="00086354">
        <w:rPr>
          <w:lang w:eastAsia="en-US"/>
        </w:rPr>
        <w:t>/</w:t>
      </w:r>
      <w:r w:rsidRPr="00086354">
        <w:rPr>
          <w:i/>
          <w:iCs/>
          <w:lang w:eastAsia="en-US"/>
        </w:rPr>
        <w:t>PATCH</w:t>
      </w:r>
      <w:r w:rsidRPr="00086354">
        <w:rPr>
          <w:lang w:eastAsia="en-US"/>
        </w:rPr>
        <w:t> operations.</w:t>
      </w:r>
      <w:bookmarkStart w:id="142" w:name="_Toc67676875"/>
      <w:bookmarkEnd w:id="135"/>
    </w:p>
    <w:p w14:paraId="7E498DE8" w14:textId="1160BE05" w:rsidR="00092DA2" w:rsidRPr="00086354" w:rsidRDefault="00092DA2" w:rsidP="00000CB0">
      <w:pPr>
        <w:pStyle w:val="1"/>
      </w:pPr>
      <w:bookmarkStart w:id="143" w:name="_Toc106693973"/>
      <w:r w:rsidRPr="00086354">
        <w:lastRenderedPageBreak/>
        <w:t>API Security</w:t>
      </w:r>
      <w:bookmarkEnd w:id="142"/>
      <w:bookmarkEnd w:id="143"/>
    </w:p>
    <w:p w14:paraId="05AAD345" w14:textId="22797257" w:rsidR="002530AF" w:rsidRPr="00086354" w:rsidRDefault="002530AF" w:rsidP="002530AF">
      <w:pPr>
        <w:pBdr>
          <w:top w:val="single" w:sz="4" w:space="1" w:color="auto"/>
          <w:left w:val="single" w:sz="4" w:space="4" w:color="auto"/>
          <w:right w:val="single" w:sz="4" w:space="4" w:color="auto"/>
        </w:pBdr>
        <w:spacing w:line="240" w:lineRule="auto"/>
        <w:rPr>
          <w:lang w:eastAsia="en-US"/>
        </w:rPr>
      </w:pPr>
      <w:bookmarkStart w:id="144" w:name="_Toc67676849"/>
      <w:bookmarkStart w:id="145" w:name="_Toc67676876"/>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43</w:t>
      </w:r>
      <w:r w:rsidRPr="00086354">
        <w:rPr>
          <w:noProof/>
        </w:rPr>
        <w:fldChar w:fldCharType="end"/>
      </w:r>
      <w:r w:rsidRPr="00086354">
        <w:rPr>
          <w:lang w:eastAsia="en-US"/>
        </w:rPr>
        <w:t>|1]</w:t>
      </w:r>
    </w:p>
    <w:p w14:paraId="3CB7CA7A" w14:textId="1021299A" w:rsidR="00833BA5" w:rsidRDefault="002530AF" w:rsidP="002530AF">
      <w:pPr>
        <w:pStyle w:val="Rule"/>
        <w:spacing w:before="0"/>
      </w:pPr>
      <w:r>
        <w:t>All API endpoints SHALL be secured. HTTPS SHALL be used. The OAUTH2 security scheme is RECOMMENDED. Other security schemes MAY be used.</w:t>
      </w:r>
      <w:r>
        <w:br/>
        <w:t xml:space="preserve">The </w:t>
      </w:r>
      <w:proofErr w:type="gramStart"/>
      <w:r>
        <w:t>receivers</w:t>
      </w:r>
      <w:proofErr w:type="gramEnd"/>
      <w:r>
        <w:t xml:space="preserve"> endpoints of subscription callbacks MAY be designed with different security measures like those described in </w:t>
      </w:r>
      <w:r w:rsidRPr="002530AF">
        <w:rPr>
          <w:highlight w:val="yellow"/>
        </w:rPr>
        <w:t xml:space="preserve">section </w:t>
      </w:r>
      <w:r w:rsidR="00CA494B">
        <w:fldChar w:fldCharType="begin"/>
      </w:r>
      <w:r w:rsidR="00CA494B">
        <w:rPr>
          <w:highlight w:val="yellow"/>
        </w:rPr>
        <w:instrText xml:space="preserve"> REF _Ref106686532 \r \h </w:instrText>
      </w:r>
      <w:r w:rsidR="00CA494B">
        <w:fldChar w:fldCharType="separate"/>
      </w:r>
      <w:r w:rsidR="00B60551">
        <w:rPr>
          <w:highlight w:val="yellow"/>
        </w:rPr>
        <w:t>6.3</w:t>
      </w:r>
      <w:r w:rsidR="00CA494B">
        <w:fldChar w:fldCharType="end"/>
      </w:r>
      <w:r>
        <w:t>.</w:t>
      </w:r>
    </w:p>
    <w:p w14:paraId="02375A4A" w14:textId="085A410E" w:rsidR="002530AF" w:rsidRDefault="00833BA5" w:rsidP="002530AF">
      <w:pPr>
        <w:pStyle w:val="Rule"/>
        <w:spacing w:before="0"/>
      </w:pPr>
      <w:r>
        <w:t>The following aspects of API security are RECOMMENDED to be implemented:</w:t>
      </w:r>
      <w:r w:rsidR="002530AF">
        <w:t xml:space="preserve"> </w:t>
      </w:r>
    </w:p>
    <w:p w14:paraId="375CF343" w14:textId="77777777" w:rsidR="00833BA5" w:rsidRDefault="00092DA2" w:rsidP="00833BA5">
      <w:pPr>
        <w:rPr>
          <w:b/>
          <w:u w:val="single"/>
        </w:rPr>
      </w:pPr>
      <w:bookmarkStart w:id="146" w:name="_Toc67676882"/>
      <w:bookmarkEnd w:id="144"/>
      <w:bookmarkEnd w:id="145"/>
      <w:r w:rsidRPr="00833BA5">
        <w:rPr>
          <w:b/>
          <w:u w:val="single"/>
        </w:rPr>
        <w:t>Rate Limiting</w:t>
      </w:r>
      <w:bookmarkEnd w:id="146"/>
    </w:p>
    <w:p w14:paraId="71207726" w14:textId="512042A1" w:rsidR="00092DA2" w:rsidRDefault="00833BA5" w:rsidP="00833BA5">
      <w:r>
        <w:t>R</w:t>
      </w:r>
      <w:r w:rsidR="00092DA2" w:rsidRPr="00086354">
        <w:t xml:space="preserve">ate limiting and throttling policies </w:t>
      </w:r>
      <w:r>
        <w:t xml:space="preserve">are introduced </w:t>
      </w:r>
      <w:r w:rsidR="00092DA2" w:rsidRPr="00086354">
        <w:t xml:space="preserve">to prevent abuse of your API. </w:t>
      </w:r>
      <w:r>
        <w:t>A</w:t>
      </w:r>
      <w:r w:rsidR="00092DA2" w:rsidRPr="00086354">
        <w:t xml:space="preserve">ppropriate alerts </w:t>
      </w:r>
      <w:r>
        <w:t xml:space="preserve">should be </w:t>
      </w:r>
      <w:r w:rsidR="00092DA2" w:rsidRPr="00086354">
        <w:t>implemented and respond with informative errors when thresholds are nearing or have been exceeded.</w:t>
      </w:r>
      <w:r>
        <w:t xml:space="preserve"> See </w:t>
      </w:r>
      <w:hyperlink r:id="rId13" w:history="1">
        <w:r w:rsidRPr="00EF2FDE">
          <w:rPr>
            <w:rStyle w:val="a3"/>
          </w:rPr>
          <w:t>https://greenbytes.de/tech/webdav/draft-ietf-httpapi-ratelimit-headers-latest.html</w:t>
        </w:r>
      </w:hyperlink>
      <w:r>
        <w:t xml:space="preserve"> for implementation details.</w:t>
      </w:r>
    </w:p>
    <w:p w14:paraId="695D2155" w14:textId="77777777" w:rsidR="00833BA5" w:rsidRDefault="00092DA2" w:rsidP="00092DA2">
      <w:pPr>
        <w:rPr>
          <w:b/>
          <w:u w:val="single"/>
        </w:rPr>
      </w:pPr>
      <w:bookmarkStart w:id="147" w:name="_Toc67676883"/>
      <w:r w:rsidRPr="00833BA5">
        <w:rPr>
          <w:b/>
          <w:u w:val="single"/>
        </w:rPr>
        <w:t>Error Handling</w:t>
      </w:r>
      <w:bookmarkEnd w:id="147"/>
    </w:p>
    <w:p w14:paraId="50A58991" w14:textId="2130D4B6" w:rsidR="00092DA2" w:rsidRPr="00086354" w:rsidRDefault="00092DA2" w:rsidP="00092DA2">
      <w:pPr>
        <w:rPr>
          <w:lang w:eastAsia="en-US"/>
        </w:rPr>
      </w:pPr>
      <w:r w:rsidRPr="00086354">
        <w:rPr>
          <w:lang w:eastAsia="en-US"/>
        </w:rPr>
        <w:t>When your application displays error messages, it should not expose information that could be used to attack your system. You should establish the following controls when providing error messages:</w:t>
      </w:r>
    </w:p>
    <w:p w14:paraId="799B5863" w14:textId="77777777" w:rsidR="00092DA2" w:rsidRPr="00086354" w:rsidRDefault="00092DA2" w:rsidP="00581306">
      <w:pPr>
        <w:numPr>
          <w:ilvl w:val="0"/>
          <w:numId w:val="20"/>
        </w:numPr>
        <w:spacing w:before="0" w:line="240" w:lineRule="auto"/>
        <w:rPr>
          <w:lang w:eastAsia="en-US"/>
        </w:rPr>
      </w:pPr>
      <w:r w:rsidRPr="00086354">
        <w:rPr>
          <w:lang w:eastAsia="en-US"/>
        </w:rPr>
        <w:t>Your API </w:t>
      </w:r>
      <w:r w:rsidRPr="00833BA5">
        <w:rPr>
          <w:bCs/>
          <w:lang w:eastAsia="en-US"/>
        </w:rPr>
        <w:t>MUST</w:t>
      </w:r>
      <w:r w:rsidRPr="00086354">
        <w:rPr>
          <w:lang w:eastAsia="en-US"/>
        </w:rPr>
        <w:t xml:space="preserve"> mask any system related errors behind standard HTTP status responses and error messages </w:t>
      </w:r>
      <w:proofErr w:type="gramStart"/>
      <w:r w:rsidRPr="00086354">
        <w:rPr>
          <w:lang w:eastAsia="en-US"/>
        </w:rPr>
        <w:t>e.g.</w:t>
      </w:r>
      <w:proofErr w:type="gramEnd"/>
      <w:r w:rsidRPr="00086354">
        <w:rPr>
          <w:lang w:eastAsia="en-US"/>
        </w:rPr>
        <w:t xml:space="preserve"> do not expose system level information in your error response</w:t>
      </w:r>
    </w:p>
    <w:p w14:paraId="579AD090" w14:textId="77777777" w:rsidR="00092DA2" w:rsidRPr="00086354" w:rsidRDefault="00092DA2" w:rsidP="00581306">
      <w:pPr>
        <w:numPr>
          <w:ilvl w:val="0"/>
          <w:numId w:val="20"/>
        </w:numPr>
        <w:spacing w:before="0" w:line="240" w:lineRule="auto"/>
        <w:rPr>
          <w:lang w:eastAsia="en-US"/>
        </w:rPr>
      </w:pPr>
      <w:r w:rsidRPr="00086354">
        <w:rPr>
          <w:lang w:eastAsia="en-US"/>
        </w:rPr>
        <w:t>Your API </w:t>
      </w:r>
      <w:r w:rsidRPr="00833BA5">
        <w:rPr>
          <w:bCs/>
          <w:lang w:eastAsia="en-US"/>
        </w:rPr>
        <w:t>MUST NOT</w:t>
      </w:r>
      <w:r w:rsidRPr="00086354">
        <w:rPr>
          <w:lang w:eastAsia="en-US"/>
        </w:rPr>
        <w:t> pass technical details (</w:t>
      </w:r>
      <w:proofErr w:type="gramStart"/>
      <w:r w:rsidRPr="00086354">
        <w:rPr>
          <w:lang w:eastAsia="en-US"/>
        </w:rPr>
        <w:t>e.g.</w:t>
      </w:r>
      <w:proofErr w:type="gramEnd"/>
      <w:r w:rsidRPr="00086354">
        <w:rPr>
          <w:lang w:eastAsia="en-US"/>
        </w:rPr>
        <w:t xml:space="preserve"> call stacks or other internal hints) to the client</w:t>
      </w:r>
    </w:p>
    <w:p w14:paraId="7DFEC658" w14:textId="77777777" w:rsidR="00833BA5" w:rsidRDefault="00092DA2" w:rsidP="00092DA2">
      <w:pPr>
        <w:rPr>
          <w:b/>
          <w:u w:val="single"/>
        </w:rPr>
      </w:pPr>
      <w:bookmarkStart w:id="148" w:name="_Toc67676884"/>
      <w:r w:rsidRPr="00833BA5">
        <w:rPr>
          <w:b/>
          <w:u w:val="single"/>
        </w:rPr>
        <w:t>Audit Logs</w:t>
      </w:r>
      <w:bookmarkEnd w:id="148"/>
    </w:p>
    <w:p w14:paraId="5A7B4802" w14:textId="37D192F0" w:rsidR="00092DA2" w:rsidRPr="00086354" w:rsidRDefault="00092DA2" w:rsidP="00092DA2">
      <w:pPr>
        <w:rPr>
          <w:lang w:eastAsia="en-US"/>
        </w:rPr>
      </w:pPr>
      <w:r w:rsidRPr="00086354">
        <w:rPr>
          <w:lang w:eastAsia="en-US"/>
        </w:rPr>
        <w:t>An important aspect of security is to be notified when something wrong occurs, and to be able to investigate it. It is </w:t>
      </w:r>
      <w:r w:rsidRPr="00833BA5">
        <w:rPr>
          <w:bCs/>
          <w:lang w:eastAsia="en-US"/>
        </w:rPr>
        <w:t>RECOMMENDED</w:t>
      </w:r>
      <w:r w:rsidRPr="00086354">
        <w:rPr>
          <w:lang w:eastAsia="en-US"/>
        </w:rPr>
        <w:t xml:space="preserve"> to </w:t>
      </w:r>
      <w:r w:rsidR="00833BA5">
        <w:rPr>
          <w:lang w:eastAsia="en-US"/>
        </w:rPr>
        <w:t xml:space="preserve">implement </w:t>
      </w:r>
      <w:r w:rsidRPr="00086354">
        <w:rPr>
          <w:lang w:eastAsia="en-US"/>
        </w:rPr>
        <w:t>logging.</w:t>
      </w:r>
    </w:p>
    <w:p w14:paraId="46864AD2" w14:textId="77777777" w:rsidR="00092DA2" w:rsidRPr="00086354" w:rsidRDefault="00092DA2" w:rsidP="00581306">
      <w:pPr>
        <w:numPr>
          <w:ilvl w:val="0"/>
          <w:numId w:val="21"/>
        </w:numPr>
        <w:spacing w:before="0" w:line="240" w:lineRule="auto"/>
        <w:rPr>
          <w:lang w:eastAsia="en-US"/>
        </w:rPr>
      </w:pPr>
      <w:r w:rsidRPr="00086354">
        <w:rPr>
          <w:lang w:eastAsia="en-US"/>
        </w:rPr>
        <w:t>Write audit logs before and after security related events which can trigger the alerts</w:t>
      </w:r>
    </w:p>
    <w:p w14:paraId="28F128D1" w14:textId="77777777" w:rsidR="00092DA2" w:rsidRPr="00086354" w:rsidRDefault="00092DA2" w:rsidP="00581306">
      <w:pPr>
        <w:numPr>
          <w:ilvl w:val="0"/>
          <w:numId w:val="21"/>
        </w:numPr>
        <w:spacing w:before="0" w:line="240" w:lineRule="auto"/>
        <w:rPr>
          <w:lang w:eastAsia="en-US"/>
        </w:rPr>
      </w:pPr>
      <w:r w:rsidRPr="00086354">
        <w:rPr>
          <w:lang w:eastAsia="en-US"/>
        </w:rPr>
        <w:t>Sanitizing the log data to prevent log injection attacks</w:t>
      </w:r>
    </w:p>
    <w:p w14:paraId="05A9E870" w14:textId="77777777" w:rsidR="00833BA5" w:rsidRDefault="00092DA2" w:rsidP="00092DA2">
      <w:pPr>
        <w:rPr>
          <w:b/>
          <w:u w:val="single"/>
        </w:rPr>
      </w:pPr>
      <w:bookmarkStart w:id="149" w:name="_Toc67676885"/>
      <w:r w:rsidRPr="00833BA5">
        <w:rPr>
          <w:b/>
          <w:u w:val="single"/>
        </w:rPr>
        <w:t>Input Validation</w:t>
      </w:r>
      <w:bookmarkEnd w:id="149"/>
    </w:p>
    <w:p w14:paraId="0CC9624C" w14:textId="17C89933" w:rsidR="00092DA2" w:rsidRPr="00086354" w:rsidRDefault="00092DA2" w:rsidP="00092DA2">
      <w:pPr>
        <w:rPr>
          <w:lang w:eastAsia="en-US"/>
        </w:rPr>
      </w:pPr>
      <w:r w:rsidRPr="00086354">
        <w:rPr>
          <w:lang w:eastAsia="en-US"/>
        </w:rPr>
        <w:t>Input validation is performed to ensure only properly formed data is received by your system, this helps to prevent malicious attacks</w:t>
      </w:r>
    </w:p>
    <w:p w14:paraId="24CCB9A1" w14:textId="77777777" w:rsidR="00092DA2" w:rsidRPr="00086354" w:rsidRDefault="00092DA2" w:rsidP="00581306">
      <w:pPr>
        <w:numPr>
          <w:ilvl w:val="0"/>
          <w:numId w:val="22"/>
        </w:numPr>
        <w:spacing w:before="0" w:line="240" w:lineRule="auto"/>
        <w:rPr>
          <w:lang w:eastAsia="en-US"/>
        </w:rPr>
      </w:pPr>
      <w:r w:rsidRPr="00086354">
        <w:rPr>
          <w:lang w:eastAsia="en-US"/>
        </w:rPr>
        <w:t>Input validation should happen as early as possible, preferably as soon as the data is received from the external party</w:t>
      </w:r>
    </w:p>
    <w:p w14:paraId="5CFA1BEB" w14:textId="77777777" w:rsidR="00092DA2" w:rsidRPr="00086354" w:rsidRDefault="00092DA2" w:rsidP="00581306">
      <w:pPr>
        <w:numPr>
          <w:ilvl w:val="0"/>
          <w:numId w:val="22"/>
        </w:numPr>
        <w:spacing w:before="0" w:line="240" w:lineRule="auto"/>
        <w:rPr>
          <w:lang w:eastAsia="en-US"/>
        </w:rPr>
      </w:pPr>
      <w:r w:rsidRPr="00086354">
        <w:rPr>
          <w:lang w:eastAsia="en-US"/>
        </w:rPr>
        <w:t>Define an appropriate request size limit and reject requests exceeding the limit</w:t>
      </w:r>
    </w:p>
    <w:p w14:paraId="020DFCB0" w14:textId="77777777" w:rsidR="00092DA2" w:rsidRPr="00086354" w:rsidRDefault="00092DA2" w:rsidP="00581306">
      <w:pPr>
        <w:numPr>
          <w:ilvl w:val="0"/>
          <w:numId w:val="22"/>
        </w:numPr>
        <w:spacing w:before="0" w:line="240" w:lineRule="auto"/>
        <w:rPr>
          <w:lang w:eastAsia="en-US"/>
        </w:rPr>
      </w:pPr>
      <w:r w:rsidRPr="00086354">
        <w:rPr>
          <w:lang w:eastAsia="en-US"/>
        </w:rPr>
        <w:t xml:space="preserve">Validate input: </w:t>
      </w:r>
      <w:proofErr w:type="gramStart"/>
      <w:r w:rsidRPr="00086354">
        <w:rPr>
          <w:lang w:eastAsia="en-US"/>
        </w:rPr>
        <w:t>e.g.</w:t>
      </w:r>
      <w:proofErr w:type="gramEnd"/>
      <w:r w:rsidRPr="00086354">
        <w:rPr>
          <w:lang w:eastAsia="en-US"/>
        </w:rPr>
        <w:t xml:space="preserve"> length / range / format and type</w:t>
      </w:r>
    </w:p>
    <w:p w14:paraId="6DA39825" w14:textId="77777777" w:rsidR="00092DA2" w:rsidRPr="00086354" w:rsidRDefault="00092DA2" w:rsidP="00581306">
      <w:pPr>
        <w:numPr>
          <w:ilvl w:val="0"/>
          <w:numId w:val="22"/>
        </w:numPr>
        <w:spacing w:before="0" w:line="240" w:lineRule="auto"/>
        <w:rPr>
          <w:lang w:eastAsia="en-US"/>
        </w:rPr>
      </w:pPr>
      <w:r w:rsidRPr="00086354">
        <w:rPr>
          <w:lang w:eastAsia="en-US"/>
        </w:rPr>
        <w:t>Consider logging input validation failures. Assume that someone who is performing hundreds of failed input validations per second has a malicious intent.</w:t>
      </w:r>
    </w:p>
    <w:p w14:paraId="3810A3BA" w14:textId="77777777" w:rsidR="00092DA2" w:rsidRPr="00086354" w:rsidRDefault="00092DA2" w:rsidP="00581306">
      <w:pPr>
        <w:numPr>
          <w:ilvl w:val="0"/>
          <w:numId w:val="22"/>
        </w:numPr>
        <w:spacing w:before="0" w:line="240" w:lineRule="auto"/>
        <w:rPr>
          <w:lang w:eastAsia="en-US"/>
        </w:rPr>
      </w:pPr>
      <w:r w:rsidRPr="00086354">
        <w:rPr>
          <w:lang w:eastAsia="en-US"/>
        </w:rPr>
        <w:t>Constrain string inputs with regular expression where appropriate</w:t>
      </w:r>
    </w:p>
    <w:p w14:paraId="5302FF3D" w14:textId="77777777" w:rsidR="00833BA5" w:rsidRDefault="00092DA2" w:rsidP="00092DA2">
      <w:pPr>
        <w:rPr>
          <w:b/>
          <w:u w:val="single"/>
        </w:rPr>
      </w:pPr>
      <w:bookmarkStart w:id="150" w:name="_Toc67676886"/>
      <w:r w:rsidRPr="00833BA5">
        <w:rPr>
          <w:b/>
          <w:u w:val="single"/>
        </w:rPr>
        <w:lastRenderedPageBreak/>
        <w:t>Content Type Validation</w:t>
      </w:r>
      <w:bookmarkEnd w:id="150"/>
    </w:p>
    <w:p w14:paraId="6ED03D4C" w14:textId="78E3B77C" w:rsidR="00092DA2" w:rsidRPr="00833BA5" w:rsidRDefault="00092DA2" w:rsidP="00092DA2">
      <w:pPr>
        <w:rPr>
          <w:b/>
          <w:u w:val="single"/>
        </w:rPr>
      </w:pPr>
      <w:r w:rsidRPr="00086354">
        <w:rPr>
          <w:lang w:eastAsia="en-US"/>
        </w:rPr>
        <w:t>Honour the specified content-type. Reject requests containing unexpected or missing content type headers with HTTP response status </w:t>
      </w:r>
      <w:r w:rsidRPr="00086354">
        <w:rPr>
          <w:i/>
          <w:iCs/>
          <w:lang w:eastAsia="en-US"/>
        </w:rPr>
        <w:t>415 Unsupported Media Type</w:t>
      </w:r>
      <w:r w:rsidRPr="00086354">
        <w:rPr>
          <w:lang w:eastAsia="en-US"/>
        </w:rPr>
        <w:t>.</w:t>
      </w:r>
    </w:p>
    <w:p w14:paraId="45CC7C07" w14:textId="77777777" w:rsidR="00092DA2" w:rsidRPr="00833BA5" w:rsidRDefault="00092DA2" w:rsidP="00833BA5">
      <w:pPr>
        <w:rPr>
          <w:b/>
          <w:u w:val="single"/>
        </w:rPr>
      </w:pPr>
      <w:bookmarkStart w:id="151" w:name="_Toc67676887"/>
      <w:r w:rsidRPr="00833BA5">
        <w:rPr>
          <w:b/>
          <w:u w:val="single"/>
        </w:rPr>
        <w:t>Gateway Security Features</w:t>
      </w:r>
      <w:bookmarkEnd w:id="151"/>
    </w:p>
    <w:p w14:paraId="50BEF647" w14:textId="116A907F" w:rsidR="00092DA2" w:rsidRPr="00086354" w:rsidRDefault="00092DA2" w:rsidP="00092DA2">
      <w:pPr>
        <w:rPr>
          <w:lang w:eastAsia="en-US"/>
        </w:rPr>
      </w:pPr>
      <w:r w:rsidRPr="00086354">
        <w:rPr>
          <w:lang w:eastAsia="en-US"/>
        </w:rPr>
        <w:t xml:space="preserve">It is </w:t>
      </w:r>
      <w:r w:rsidR="002656E0">
        <w:rPr>
          <w:lang w:eastAsia="en-US"/>
        </w:rPr>
        <w:t xml:space="preserve">RECOMMENDED </w:t>
      </w:r>
      <w:r w:rsidRPr="00086354">
        <w:rPr>
          <w:lang w:eastAsia="en-US"/>
        </w:rPr>
        <w:t xml:space="preserve">to use the security policy features available in the </w:t>
      </w:r>
      <w:r w:rsidR="002656E0">
        <w:rPr>
          <w:lang w:eastAsia="en-US"/>
        </w:rPr>
        <w:t xml:space="preserve">gateway rather </w:t>
      </w:r>
      <w:r w:rsidRPr="00086354">
        <w:rPr>
          <w:lang w:eastAsia="en-US"/>
        </w:rPr>
        <w:t>than to implement the policies in your back-end API.</w:t>
      </w:r>
    </w:p>
    <w:p w14:paraId="497EEB96" w14:textId="77777777" w:rsidR="002656E0" w:rsidRDefault="002656E0">
      <w:pPr>
        <w:spacing w:before="0" w:line="240" w:lineRule="auto"/>
        <w:rPr>
          <w:rFonts w:ascii="Arial" w:hAnsi="Arial" w:cs="Arial"/>
          <w:b/>
          <w:bCs/>
          <w:kern w:val="32"/>
          <w:sz w:val="32"/>
          <w:szCs w:val="32"/>
          <w:lang w:eastAsia="en-US"/>
        </w:rPr>
      </w:pPr>
      <w:bookmarkStart w:id="152" w:name="_Toc67676898"/>
      <w:r>
        <w:br w:type="page"/>
      </w:r>
    </w:p>
    <w:p w14:paraId="714171F9" w14:textId="0570B53A" w:rsidR="00092DA2" w:rsidRPr="00086354" w:rsidRDefault="00587174" w:rsidP="00092DA2">
      <w:pPr>
        <w:pStyle w:val="1"/>
        <w:pageBreakBefore w:val="0"/>
        <w:spacing w:line="240" w:lineRule="auto"/>
        <w:ind w:left="432" w:hanging="432"/>
        <w:rPr>
          <w:lang w:val="en-GB"/>
        </w:rPr>
      </w:pPr>
      <w:bookmarkStart w:id="153" w:name="_Toc106693974"/>
      <w:r>
        <w:rPr>
          <w:lang w:val="en-GB"/>
        </w:rPr>
        <w:lastRenderedPageBreak/>
        <w:t>Event driven data exchange</w:t>
      </w:r>
      <w:bookmarkEnd w:id="152"/>
      <w:bookmarkEnd w:id="153"/>
    </w:p>
    <w:p w14:paraId="0D5A0AD4" w14:textId="6015B219" w:rsidR="00720CA3" w:rsidRDefault="00FC0CF9" w:rsidP="00720CA3">
      <w:bookmarkStart w:id="154" w:name="_Toc67676899"/>
      <w:r w:rsidRPr="00FC0CF9">
        <w:t xml:space="preserve">Classic B2B data exchange scenarios reach their limits especially when it comes to processing real-time data. For example, one of the most important pieces of information in just-in-time production is the expected arrival time </w:t>
      </w:r>
      <w:r>
        <w:t xml:space="preserve">(ETA) </w:t>
      </w:r>
      <w:r w:rsidRPr="00FC0CF9">
        <w:t>at the factory.</w:t>
      </w:r>
      <w:r w:rsidR="00720CA3">
        <w:t xml:space="preserve"> </w:t>
      </w:r>
      <w:r w:rsidRPr="00FC0CF9">
        <w:t xml:space="preserve">PULL scenarios are often implemented, where the consumer periodically asks the data sender for the </w:t>
      </w:r>
      <w:proofErr w:type="gramStart"/>
      <w:r w:rsidRPr="00FC0CF9">
        <w:t>current status</w:t>
      </w:r>
      <w:proofErr w:type="gramEnd"/>
      <w:r w:rsidRPr="00FC0CF9">
        <w:t xml:space="preserve"> of the delivery.</w:t>
      </w:r>
      <w:r>
        <w:t xml:space="preserve"> </w:t>
      </w:r>
      <w:r w:rsidRPr="00FC0CF9">
        <w:t xml:space="preserve">Alternatively, the carrier sends a status message at regular but short intervals on the </w:t>
      </w:r>
      <w:proofErr w:type="gramStart"/>
      <w:r w:rsidRPr="00FC0CF9">
        <w:t>current status</w:t>
      </w:r>
      <w:proofErr w:type="gramEnd"/>
      <w:r w:rsidRPr="00FC0CF9">
        <w:t xml:space="preserve"> of the delivery with detailed information for each consignment item.</w:t>
      </w:r>
      <w:r>
        <w:t xml:space="preserve"> </w:t>
      </w:r>
      <w:r w:rsidRPr="00FC0CF9">
        <w:t xml:space="preserve">This leads to </w:t>
      </w:r>
      <w:r>
        <w:t>tremendous</w:t>
      </w:r>
      <w:r w:rsidRPr="00FC0CF9">
        <w:t xml:space="preserve"> amounts of data, so that in practice the minimum interval of such updates is about 15 minutes. Thus, in such scenarios, real-time information is a long way off.</w:t>
      </w:r>
    </w:p>
    <w:p w14:paraId="3B5E62EB" w14:textId="15E9FB61" w:rsidR="00FC0CF9" w:rsidRDefault="00FC0CF9" w:rsidP="00720CA3">
      <w:r w:rsidRPr="00FC0CF9">
        <w:t>One approach to solving this problem is now to define events when they occur and exchange the data instead of constantly exchanging (less relevant) information.</w:t>
      </w:r>
      <w:r>
        <w:t xml:space="preserve"> </w:t>
      </w:r>
      <w:r w:rsidRPr="00FC0CF9">
        <w:t>This could be the case, for example, if a geo-fence is crossed, a temperature is exceeded or not reached, or a clearance takes longer than it is intended.</w:t>
      </w:r>
      <w:r w:rsidR="00E9352A" w:rsidRPr="00E9352A">
        <w:t xml:space="preserve"> In the consumer space, such scenarios are already familiar, for example, when the buyer of an online delivery is </w:t>
      </w:r>
      <w:r w:rsidR="00E9352A">
        <w:t>notified</w:t>
      </w:r>
      <w:r w:rsidR="00E9352A" w:rsidRPr="00E9352A">
        <w:t xml:space="preserve"> that the package is only 10 stops away from delivery.</w:t>
      </w:r>
    </w:p>
    <w:p w14:paraId="2F98279B" w14:textId="77777777" w:rsidR="006F5F9F" w:rsidRDefault="006F5F9F" w:rsidP="006F5F9F">
      <w:pPr>
        <w:keepNext/>
      </w:pPr>
      <w:r>
        <w:rPr>
          <w:noProof/>
        </w:rPr>
        <mc:AlternateContent>
          <mc:Choice Requires="wpg">
            <w:drawing>
              <wp:inline distT="0" distB="0" distL="0" distR="0" wp14:anchorId="64A1225A" wp14:editId="14AFCCEF">
                <wp:extent cx="5503297" cy="3442970"/>
                <wp:effectExtent l="0" t="0" r="21590" b="43180"/>
                <wp:docPr id="62" name="Gruppieren 62"/>
                <wp:cNvGraphicFramePr/>
                <a:graphic xmlns:a="http://schemas.openxmlformats.org/drawingml/2006/main">
                  <a:graphicData uri="http://schemas.microsoft.com/office/word/2010/wordprocessingGroup">
                    <wpg:wgp>
                      <wpg:cNvGrpSpPr/>
                      <wpg:grpSpPr>
                        <a:xfrm>
                          <a:off x="0" y="0"/>
                          <a:ext cx="5503297" cy="3442970"/>
                          <a:chOff x="0" y="0"/>
                          <a:chExt cx="5503297" cy="3442970"/>
                        </a:xfrm>
                      </wpg:grpSpPr>
                      <wpg:grpSp>
                        <wpg:cNvPr id="60" name="Gruppieren 60"/>
                        <wpg:cNvGrpSpPr/>
                        <wpg:grpSpPr>
                          <a:xfrm>
                            <a:off x="0" y="0"/>
                            <a:ext cx="5503297" cy="3442970"/>
                            <a:chOff x="0" y="0"/>
                            <a:chExt cx="5503297" cy="3442970"/>
                          </a:xfrm>
                          <a:noFill/>
                        </wpg:grpSpPr>
                        <wpg:grpSp>
                          <wpg:cNvPr id="59" name="Gruppieren 59"/>
                          <wpg:cNvGrpSpPr/>
                          <wpg:grpSpPr>
                            <a:xfrm>
                              <a:off x="0" y="0"/>
                              <a:ext cx="5503297" cy="3442970"/>
                              <a:chOff x="0" y="0"/>
                              <a:chExt cx="5503297" cy="3442970"/>
                            </a:xfrm>
                            <a:grpFill/>
                          </wpg:grpSpPr>
                          <wps:wsp>
                            <wps:cNvPr id="44" name="Textfeld 44"/>
                            <wps:cNvSpPr txBox="1"/>
                            <wps:spPr>
                              <a:xfrm>
                                <a:off x="3625795" y="1260282"/>
                                <a:ext cx="1318895" cy="186690"/>
                              </a:xfrm>
                              <a:prstGeom prst="rect">
                                <a:avLst/>
                              </a:prstGeom>
                              <a:grpFill/>
                              <a:ln w="6350">
                                <a:noFill/>
                              </a:ln>
                            </wps:spPr>
                            <wps:txbx>
                              <w:txbxContent>
                                <w:p w14:paraId="61C71F7B" w14:textId="06CA5823" w:rsidR="00B112A0" w:rsidRDefault="00B112A0" w:rsidP="006F5F9F">
                                  <w:pPr>
                                    <w:spacing w:before="0" w:line="240" w:lineRule="auto"/>
                                    <w:jc w:val="center"/>
                                  </w:pPr>
                                  <w:r>
                                    <w:t>Subscription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bgerundetes Rechteck 38"/>
                            <wps:cNvSpPr/>
                            <wps:spPr>
                              <a:xfrm>
                                <a:off x="3057277" y="0"/>
                                <a:ext cx="2446020" cy="3442970"/>
                              </a:xfrm>
                              <a:prstGeom prst="roundRect">
                                <a:avLst>
                                  <a:gd name="adj" fmla="val 8942"/>
                                </a:avLst>
                              </a:prstGeom>
                              <a:grpFill/>
                            </wps:spPr>
                            <wps:style>
                              <a:lnRef idx="2">
                                <a:schemeClr val="accent3"/>
                              </a:lnRef>
                              <a:fillRef idx="1">
                                <a:schemeClr val="lt1"/>
                              </a:fillRef>
                              <a:effectRef idx="0">
                                <a:schemeClr val="accent3"/>
                              </a:effectRef>
                              <a:fontRef idx="minor">
                                <a:schemeClr val="dk1"/>
                              </a:fontRef>
                            </wps:style>
                            <wps:txbx>
                              <w:txbxContent>
                                <w:p w14:paraId="2B9AE061" w14:textId="0D4C1CD3" w:rsidR="00B112A0" w:rsidRPr="00121F6C" w:rsidRDefault="00B112A0" w:rsidP="006F5F9F">
                                  <w:pPr>
                                    <w:jc w:val="center"/>
                                    <w:rPr>
                                      <w:sz w:val="32"/>
                                    </w:rPr>
                                  </w:pPr>
                                  <w:r w:rsidRPr="00121F6C">
                                    <w:rPr>
                                      <w:sz w:val="32"/>
                                    </w:rPr>
                                    <w:t>P</w:t>
                                  </w:r>
                                  <w:r>
                                    <w:rPr>
                                      <w:sz w:val="32"/>
                                    </w:rPr>
                                    <w:t>ush-Method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5" name="Gruppieren 35"/>
                            <wpg:cNvGrpSpPr/>
                            <wpg:grpSpPr>
                              <a:xfrm>
                                <a:off x="0" y="0"/>
                                <a:ext cx="2446020" cy="3442970"/>
                                <a:chOff x="0" y="0"/>
                                <a:chExt cx="2446020" cy="3442970"/>
                              </a:xfrm>
                              <a:grpFill/>
                            </wpg:grpSpPr>
                            <wpg:grpSp>
                              <wpg:cNvPr id="34" name="Gruppieren 34"/>
                              <wpg:cNvGrpSpPr/>
                              <wpg:grpSpPr>
                                <a:xfrm>
                                  <a:off x="0" y="0"/>
                                  <a:ext cx="2446020" cy="3442970"/>
                                  <a:chOff x="0" y="0"/>
                                  <a:chExt cx="2446020" cy="3442970"/>
                                </a:xfrm>
                                <a:grpFill/>
                              </wpg:grpSpPr>
                              <wps:wsp>
                                <wps:cNvPr id="2" name="Abgerundetes Rechteck 2"/>
                                <wps:cNvSpPr/>
                                <wps:spPr>
                                  <a:xfrm>
                                    <a:off x="0" y="0"/>
                                    <a:ext cx="2446020" cy="3442970"/>
                                  </a:xfrm>
                                  <a:prstGeom prst="roundRect">
                                    <a:avLst>
                                      <a:gd name="adj" fmla="val 8942"/>
                                    </a:avLst>
                                  </a:prstGeom>
                                  <a:grpFill/>
                                </wps:spPr>
                                <wps:style>
                                  <a:lnRef idx="2">
                                    <a:schemeClr val="accent3"/>
                                  </a:lnRef>
                                  <a:fillRef idx="1">
                                    <a:schemeClr val="lt1"/>
                                  </a:fillRef>
                                  <a:effectRef idx="0">
                                    <a:schemeClr val="accent3"/>
                                  </a:effectRef>
                                  <a:fontRef idx="minor">
                                    <a:schemeClr val="dk1"/>
                                  </a:fontRef>
                                </wps:style>
                                <wps:txbx>
                                  <w:txbxContent>
                                    <w:p w14:paraId="0062A585" w14:textId="56B3DD63" w:rsidR="00B112A0" w:rsidRPr="00121F6C" w:rsidRDefault="00B112A0" w:rsidP="00121F6C">
                                      <w:pPr>
                                        <w:jc w:val="center"/>
                                        <w:rPr>
                                          <w:sz w:val="32"/>
                                        </w:rPr>
                                      </w:pPr>
                                      <w:r w:rsidRPr="00121F6C">
                                        <w:rPr>
                                          <w:sz w:val="32"/>
                                        </w:rPr>
                                        <w:t>Pull</w:t>
                                      </w:r>
                                      <w:r>
                                        <w:rPr>
                                          <w:sz w:val="32"/>
                                        </w:rPr>
                                        <w:t>-Method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3" name="Gruppieren 33"/>
                                <wpg:cNvGrpSpPr/>
                                <wpg:grpSpPr>
                                  <a:xfrm>
                                    <a:off x="123245" y="604299"/>
                                    <a:ext cx="2203950" cy="2601954"/>
                                    <a:chOff x="0" y="0"/>
                                    <a:chExt cx="2203950" cy="2601954"/>
                                  </a:xfrm>
                                  <a:grpFill/>
                                </wpg:grpSpPr>
                                <wps:wsp>
                                  <wps:cNvPr id="5" name="Flussdiagramm: Zentralspeicher 5"/>
                                  <wps:cNvSpPr/>
                                  <wps:spPr>
                                    <a:xfrm>
                                      <a:off x="0" y="0"/>
                                      <a:ext cx="884033" cy="448765"/>
                                    </a:xfrm>
                                    <a:prstGeom prst="flowChartInternalStorage">
                                      <a:avLst/>
                                    </a:prstGeom>
                                    <a:grpFill/>
                                  </wps:spPr>
                                  <wps:style>
                                    <a:lnRef idx="2">
                                      <a:schemeClr val="accent3"/>
                                    </a:lnRef>
                                    <a:fillRef idx="1">
                                      <a:schemeClr val="lt1"/>
                                    </a:fillRef>
                                    <a:effectRef idx="0">
                                      <a:schemeClr val="accent3"/>
                                    </a:effectRef>
                                    <a:fontRef idx="minor">
                                      <a:schemeClr val="dk1"/>
                                    </a:fontRef>
                                  </wps:style>
                                  <wps:txbx>
                                    <w:txbxContent>
                                      <w:p w14:paraId="3B286111" w14:textId="2440E3D7" w:rsidR="00B112A0" w:rsidRDefault="00B112A0" w:rsidP="00121F6C">
                                        <w:pPr>
                                          <w:spacing w:before="0"/>
                                          <w:jc w:val="center"/>
                                        </w:pPr>
                                        <w: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Flussdiagramm: Zentralspeicher 7"/>
                                  <wps:cNvSpPr/>
                                  <wps:spPr>
                                    <a:xfrm>
                                      <a:off x="1319917" y="0"/>
                                      <a:ext cx="884033" cy="448765"/>
                                    </a:xfrm>
                                    <a:prstGeom prst="flowChartInternalStorage">
                                      <a:avLst/>
                                    </a:prstGeom>
                                    <a:grpFill/>
                                  </wps:spPr>
                                  <wps:style>
                                    <a:lnRef idx="2">
                                      <a:schemeClr val="accent3"/>
                                    </a:lnRef>
                                    <a:fillRef idx="1">
                                      <a:schemeClr val="lt1"/>
                                    </a:fillRef>
                                    <a:effectRef idx="0">
                                      <a:schemeClr val="accent3"/>
                                    </a:effectRef>
                                    <a:fontRef idx="minor">
                                      <a:schemeClr val="dk1"/>
                                    </a:fontRef>
                                  </wps:style>
                                  <wps:txbx>
                                    <w:txbxContent>
                                      <w:p w14:paraId="0464B0C4" w14:textId="4991BF2D" w:rsidR="00B112A0" w:rsidRDefault="00B112A0" w:rsidP="00121F6C">
                                        <w:pPr>
                                          <w:spacing w:before="0"/>
                                          <w:jc w:val="center"/>
                                        </w:pPr>
                                        <w:r>
                                          <w:t>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2" name="Gruppieren 22"/>
                                  <wpg:cNvGrpSpPr/>
                                  <wpg:grpSpPr>
                                    <a:xfrm>
                                      <a:off x="437322" y="655983"/>
                                      <a:ext cx="1334005" cy="475142"/>
                                      <a:chOff x="0" y="0"/>
                                      <a:chExt cx="1334005" cy="475142"/>
                                    </a:xfrm>
                                    <a:grpFill/>
                                  </wpg:grpSpPr>
                                  <wps:wsp>
                                    <wps:cNvPr id="10" name="Gerade Verbindung mit Pfeil 10"/>
                                    <wps:cNvCnPr/>
                                    <wps:spPr>
                                      <a:xfrm rot="16200000" flipH="1">
                                        <a:off x="670178" y="-463551"/>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11" name="Textfeld 11"/>
                                    <wps:cNvSpPr txBox="1"/>
                                    <wps:spPr>
                                      <a:xfrm>
                                        <a:off x="8871" y="0"/>
                                        <a:ext cx="1318895" cy="186690"/>
                                      </a:xfrm>
                                      <a:prstGeom prst="rect">
                                        <a:avLst/>
                                      </a:prstGeom>
                                      <a:grpFill/>
                                      <a:ln w="6350">
                                        <a:noFill/>
                                      </a:ln>
                                    </wps:spPr>
                                    <wps:txbx>
                                      <w:txbxContent>
                                        <w:p w14:paraId="5DD5979E" w14:textId="07B06AE1" w:rsidR="00B112A0" w:rsidRDefault="00B112A0" w:rsidP="00121F6C">
                                          <w:pPr>
                                            <w:spacing w:before="0" w:line="240" w:lineRule="auto"/>
                                            <w:jc w:val="center"/>
                                          </w:pPr>
                                          <w:r>
                                            <w:t>Geo-fence reached?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 name="Gerade Verbindung mit Pfeil 13"/>
                                    <wps:cNvCnPr/>
                                    <wps:spPr>
                                      <a:xfrm rot="5400000">
                                        <a:off x="663828" y="-188686"/>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21" name="Textfeld 21"/>
                                    <wps:cNvSpPr txBox="1"/>
                                    <wps:spPr>
                                      <a:xfrm>
                                        <a:off x="8871" y="273957"/>
                                        <a:ext cx="1318895" cy="186690"/>
                                      </a:xfrm>
                                      <a:prstGeom prst="rect">
                                        <a:avLst/>
                                      </a:prstGeom>
                                      <a:grpFill/>
                                      <a:ln w="6350">
                                        <a:noFill/>
                                      </a:ln>
                                    </wps:spPr>
                                    <wps:txbx>
                                      <w:txbxContent>
                                        <w:p w14:paraId="05F85BBA" w14:textId="13535E34" w:rsidR="00B112A0" w:rsidRDefault="00B112A0" w:rsidP="00121F6C">
                                          <w:pPr>
                                            <w:spacing w:before="0" w:line="240" w:lineRule="auto"/>
                                            <w:jc w:val="center"/>
                                          </w:pPr>
                                          <w: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3" name="Gruppieren 23"/>
                                  <wpg:cNvGrpSpPr/>
                                  <wpg:grpSpPr>
                                    <a:xfrm>
                                      <a:off x="433346" y="1403406"/>
                                      <a:ext cx="1334005" cy="475142"/>
                                      <a:chOff x="0" y="0"/>
                                      <a:chExt cx="1334005" cy="475142"/>
                                    </a:xfrm>
                                    <a:grpFill/>
                                  </wpg:grpSpPr>
                                  <wps:wsp>
                                    <wps:cNvPr id="24" name="Gerade Verbindung mit Pfeil 24"/>
                                    <wps:cNvCnPr/>
                                    <wps:spPr>
                                      <a:xfrm rot="16200000" flipH="1">
                                        <a:off x="670178" y="-463551"/>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25" name="Textfeld 25"/>
                                    <wps:cNvSpPr txBox="1"/>
                                    <wps:spPr>
                                      <a:xfrm>
                                        <a:off x="8871" y="0"/>
                                        <a:ext cx="1318895" cy="186690"/>
                                      </a:xfrm>
                                      <a:prstGeom prst="rect">
                                        <a:avLst/>
                                      </a:prstGeom>
                                      <a:grpFill/>
                                      <a:ln w="6350">
                                        <a:noFill/>
                                      </a:ln>
                                    </wps:spPr>
                                    <wps:txbx>
                                      <w:txbxContent>
                                        <w:p w14:paraId="623C4826" w14:textId="77777777" w:rsidR="00B112A0" w:rsidRDefault="00B112A0" w:rsidP="00121F6C">
                                          <w:pPr>
                                            <w:spacing w:before="0" w:line="240" w:lineRule="auto"/>
                                            <w:jc w:val="center"/>
                                          </w:pPr>
                                          <w:r>
                                            <w:t>Geo-fence reached?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 name="Gerade Verbindung mit Pfeil 26"/>
                                    <wps:cNvCnPr/>
                                    <wps:spPr>
                                      <a:xfrm rot="5400000">
                                        <a:off x="663828" y="-188686"/>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27" name="Textfeld 27"/>
                                    <wps:cNvSpPr txBox="1"/>
                                    <wps:spPr>
                                      <a:xfrm>
                                        <a:off x="8871" y="273957"/>
                                        <a:ext cx="1318895" cy="186690"/>
                                      </a:xfrm>
                                      <a:prstGeom prst="rect">
                                        <a:avLst/>
                                      </a:prstGeom>
                                      <a:grpFill/>
                                      <a:ln w="6350">
                                        <a:noFill/>
                                      </a:ln>
                                    </wps:spPr>
                                    <wps:txbx>
                                      <w:txbxContent>
                                        <w:p w14:paraId="3DA8C255" w14:textId="10A1F80A" w:rsidR="00B112A0" w:rsidRDefault="00B112A0" w:rsidP="00121F6C">
                                          <w:pPr>
                                            <w:spacing w:before="0" w:line="240" w:lineRule="auto"/>
                                            <w:jc w:val="center"/>
                                          </w:pPr>
                                          <w:r>
                                            <w:t>Yes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cNvPr id="28" name="Gruppieren 28"/>
                                  <wpg:cNvGrpSpPr/>
                                  <wpg:grpSpPr>
                                    <a:xfrm>
                                      <a:off x="441298" y="2126974"/>
                                      <a:ext cx="1333500" cy="474980"/>
                                      <a:chOff x="0" y="0"/>
                                      <a:chExt cx="1334005" cy="475142"/>
                                    </a:xfrm>
                                    <a:grpFill/>
                                  </wpg:grpSpPr>
                                  <wps:wsp>
                                    <wps:cNvPr id="29" name="Gerade Verbindung mit Pfeil 29"/>
                                    <wps:cNvCnPr/>
                                    <wps:spPr>
                                      <a:xfrm rot="16200000" flipH="1">
                                        <a:off x="670178" y="-463551"/>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30" name="Textfeld 30"/>
                                    <wps:cNvSpPr txBox="1"/>
                                    <wps:spPr>
                                      <a:xfrm>
                                        <a:off x="8871" y="0"/>
                                        <a:ext cx="1318895" cy="186690"/>
                                      </a:xfrm>
                                      <a:prstGeom prst="rect">
                                        <a:avLst/>
                                      </a:prstGeom>
                                      <a:grpFill/>
                                      <a:ln w="6350">
                                        <a:noFill/>
                                      </a:ln>
                                    </wps:spPr>
                                    <wps:txbx>
                                      <w:txbxContent>
                                        <w:p w14:paraId="63CCD665" w14:textId="77777777" w:rsidR="00B112A0" w:rsidRDefault="00B112A0" w:rsidP="006F5F9F">
                                          <w:pPr>
                                            <w:spacing w:before="0" w:line="240" w:lineRule="auto"/>
                                            <w:jc w:val="center"/>
                                          </w:pPr>
                                          <w:r>
                                            <w:t>Geo-fence reached?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1" name="Gerade Verbindung mit Pfeil 31"/>
                                    <wps:cNvCnPr/>
                                    <wps:spPr>
                                      <a:xfrm rot="5400000">
                                        <a:off x="663828" y="-188686"/>
                                        <a:ext cx="0" cy="1327655"/>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32" name="Textfeld 32"/>
                                    <wps:cNvSpPr txBox="1"/>
                                    <wps:spPr>
                                      <a:xfrm>
                                        <a:off x="8871" y="273957"/>
                                        <a:ext cx="1318895" cy="186690"/>
                                      </a:xfrm>
                                      <a:prstGeom prst="rect">
                                        <a:avLst/>
                                      </a:prstGeom>
                                      <a:grpFill/>
                                      <a:ln w="6350">
                                        <a:noFill/>
                                      </a:ln>
                                    </wps:spPr>
                                    <wps:txbx>
                                      <w:txbxContent>
                                        <w:p w14:paraId="5DCA6AF4" w14:textId="77777777" w:rsidR="00B112A0" w:rsidRDefault="00B112A0" w:rsidP="006F5F9F">
                                          <w:pPr>
                                            <w:spacing w:before="0" w:line="240" w:lineRule="auto"/>
                                            <w:jc w:val="center"/>
                                          </w:pPr>
                                          <w:r>
                                            <w:t>No</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g:grpSp>
                            </wpg:grpSp>
                            <wps:wsp>
                              <wps:cNvPr id="8" name="Gerade Verbindung mit Pfeil 8"/>
                              <wps:cNvCnPr/>
                              <wps:spPr>
                                <a:xfrm>
                                  <a:off x="564543" y="1041621"/>
                                  <a:ext cx="0" cy="2340000"/>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9" name="Gerade Verbindung mit Pfeil 9"/>
                              <wps:cNvCnPr/>
                              <wps:spPr>
                                <a:xfrm>
                                  <a:off x="1888435" y="1049572"/>
                                  <a:ext cx="0" cy="2340000"/>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g:grpSp>
                          <wps:wsp>
                            <wps:cNvPr id="40" name="Flussdiagramm: Zentralspeicher 40"/>
                            <wps:cNvSpPr/>
                            <wps:spPr>
                              <a:xfrm>
                                <a:off x="3180522" y="604299"/>
                                <a:ext cx="884033" cy="448765"/>
                              </a:xfrm>
                              <a:prstGeom prst="flowChartInternalStorage">
                                <a:avLst/>
                              </a:prstGeom>
                              <a:grpFill/>
                            </wps:spPr>
                            <wps:style>
                              <a:lnRef idx="2">
                                <a:schemeClr val="accent3"/>
                              </a:lnRef>
                              <a:fillRef idx="1">
                                <a:schemeClr val="lt1"/>
                              </a:fillRef>
                              <a:effectRef idx="0">
                                <a:schemeClr val="accent3"/>
                              </a:effectRef>
                              <a:fontRef idx="minor">
                                <a:schemeClr val="dk1"/>
                              </a:fontRef>
                            </wps:style>
                            <wps:txbx>
                              <w:txbxContent>
                                <w:p w14:paraId="35394FC5" w14:textId="77777777" w:rsidR="00B112A0" w:rsidRDefault="00B112A0" w:rsidP="006F5F9F">
                                  <w:pPr>
                                    <w:spacing w:before="0"/>
                                    <w:jc w:val="center"/>
                                  </w:pPr>
                                  <w:r>
                                    <w:t>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Flussdiagramm: Zentralspeicher 41"/>
                            <wps:cNvSpPr/>
                            <wps:spPr>
                              <a:xfrm>
                                <a:off x="4500438" y="604299"/>
                                <a:ext cx="884033" cy="448765"/>
                              </a:xfrm>
                              <a:prstGeom prst="flowChartInternalStorage">
                                <a:avLst/>
                              </a:prstGeom>
                              <a:grpFill/>
                            </wps:spPr>
                            <wps:style>
                              <a:lnRef idx="2">
                                <a:schemeClr val="accent3"/>
                              </a:lnRef>
                              <a:fillRef idx="1">
                                <a:schemeClr val="lt1"/>
                              </a:fillRef>
                              <a:effectRef idx="0">
                                <a:schemeClr val="accent3"/>
                              </a:effectRef>
                              <a:fontRef idx="minor">
                                <a:schemeClr val="dk1"/>
                              </a:fontRef>
                            </wps:style>
                            <wps:txbx>
                              <w:txbxContent>
                                <w:p w14:paraId="4E5FEC48" w14:textId="77777777" w:rsidR="00B112A0" w:rsidRDefault="00B112A0" w:rsidP="006F5F9F">
                                  <w:pPr>
                                    <w:spacing w:before="0"/>
                                    <w:jc w:val="center"/>
                                  </w:pPr>
                                  <w:r>
                                    <w:t>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feld 49"/>
                            <wps:cNvSpPr txBox="1"/>
                            <wps:spPr>
                              <a:xfrm>
                                <a:off x="3621819" y="2007705"/>
                                <a:ext cx="1318895" cy="186690"/>
                              </a:xfrm>
                              <a:prstGeom prst="rect">
                                <a:avLst/>
                              </a:prstGeom>
                              <a:grpFill/>
                              <a:ln w="6350">
                                <a:noFill/>
                              </a:ln>
                            </wps:spPr>
                            <wps:txbx>
                              <w:txbxContent>
                                <w:p w14:paraId="19CD52AD" w14:textId="45540533" w:rsidR="00B112A0" w:rsidRDefault="00B112A0" w:rsidP="006F5F9F">
                                  <w:pPr>
                                    <w:spacing w:before="0" w:line="240" w:lineRule="auto"/>
                                    <w:jc w:val="center"/>
                                  </w:pPr>
                                  <w:r>
                                    <w:t>Geo-fence reached!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4" name="Textfeld 54"/>
                            <wps:cNvSpPr txBox="1"/>
                            <wps:spPr>
                              <a:xfrm>
                                <a:off x="3629770" y="2731273"/>
                                <a:ext cx="1318396" cy="186626"/>
                              </a:xfrm>
                              <a:prstGeom prst="rect">
                                <a:avLst/>
                              </a:prstGeom>
                              <a:grpFill/>
                              <a:ln w="6350">
                                <a:noFill/>
                              </a:ln>
                            </wps:spPr>
                            <wps:txbx>
                              <w:txbxContent>
                                <w:p w14:paraId="3CA90206" w14:textId="2A582839" w:rsidR="00B112A0" w:rsidRDefault="00B112A0" w:rsidP="006F5F9F">
                                  <w:pPr>
                                    <w:spacing w:before="0" w:line="240" w:lineRule="auto"/>
                                    <w:jc w:val="center"/>
                                  </w:pPr>
                                  <w:r>
                                    <w:t>Feedback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grpSp>
                        <wps:wsp>
                          <wps:cNvPr id="57" name="Gerade Verbindung mit Pfeil 57"/>
                          <wps:cNvCnPr/>
                          <wps:spPr>
                            <a:xfrm>
                              <a:off x="3621819" y="1041621"/>
                              <a:ext cx="0" cy="2340000"/>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s:wsp>
                          <wps:cNvPr id="58" name="Gerade Verbindung mit Pfeil 58"/>
                          <wps:cNvCnPr/>
                          <wps:spPr>
                            <a:xfrm>
                              <a:off x="4945711" y="1049572"/>
                              <a:ext cx="0" cy="2340000"/>
                            </a:xfrm>
                            <a:prstGeom prst="straightConnector1">
                              <a:avLst/>
                            </a:prstGeom>
                            <a:grpFill/>
                            <a:ln>
                              <a:tailEnd type="triangle"/>
                            </a:ln>
                          </wps:spPr>
                          <wps:style>
                            <a:lnRef idx="1">
                              <a:schemeClr val="dk1"/>
                            </a:lnRef>
                            <a:fillRef idx="0">
                              <a:schemeClr val="dk1"/>
                            </a:fillRef>
                            <a:effectRef idx="0">
                              <a:schemeClr val="dk1"/>
                            </a:effectRef>
                            <a:fontRef idx="minor">
                              <a:schemeClr val="tx1"/>
                            </a:fontRef>
                          </wps:style>
                          <wps:bodyPr/>
                        </wps:wsp>
                      </wpg:grpSp>
                      <wpg:grpSp>
                        <wpg:cNvPr id="61" name="Gruppieren 61"/>
                        <wpg:cNvGrpSpPr/>
                        <wpg:grpSpPr>
                          <a:xfrm>
                            <a:off x="3622089" y="1451499"/>
                            <a:ext cx="1331843" cy="1473441"/>
                            <a:chOff x="0" y="0"/>
                            <a:chExt cx="1331843" cy="1473441"/>
                          </a:xfrm>
                        </wpg:grpSpPr>
                        <wps:wsp>
                          <wps:cNvPr id="43" name="Gerade Verbindung mit Pfeil 43"/>
                          <wps:cNvCnPr/>
                          <wps:spPr>
                            <a:xfrm rot="16200000" flipH="1">
                              <a:off x="663828" y="-663828"/>
                              <a:ext cx="0" cy="13276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8" name="Gerade Verbindung mit Pfeil 48"/>
                          <wps:cNvCnPr/>
                          <wps:spPr>
                            <a:xfrm rot="5400000">
                              <a:off x="663828" y="86335"/>
                              <a:ext cx="0" cy="13276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3" name="Gerade Verbindung mit Pfeil 53"/>
                          <wps:cNvCnPr/>
                          <wps:spPr>
                            <a:xfrm rot="16200000" flipH="1">
                              <a:off x="668267" y="809865"/>
                              <a:ext cx="0" cy="132715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wgp>
                  </a:graphicData>
                </a:graphic>
              </wp:inline>
            </w:drawing>
          </mc:Choice>
          <mc:Fallback>
            <w:pict>
              <v:group w14:anchorId="64A1225A" id="Gruppieren 62" o:spid="_x0000_s1026" style="width:433.35pt;height:271.1pt;mso-position-horizontal-relative:char;mso-position-vertical-relative:line" coordsize="55032,3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">
                <v:group id="Gruppieren 60" o:spid="_x0000_s1027" style="position:absolute;width:55032;height:34429" coordsize="55032,34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group id="Gruppieren 59" o:spid="_x0000_s1028" style="position:absolute;width:55032;height:34429" coordsize="55032,34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type id="_x0000_t202" coordsize="21600,21600" o:spt="202" path="m,l,21600r21600,l21600,xe">
                      <v:stroke joinstyle="miter"/>
                      <v:path gradientshapeok="t" o:connecttype="rect"/>
                    </v:shapetype>
                    <v:shape id="Textfeld 44" o:spid="_x0000_s1029" type="#_x0000_t202" style="position:absolute;left:36257;top:12602;width:13189;height:1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" filled="f" stroked="f" strokeweight=".5pt">
                      <v:textbox inset="0,0,0,0">
                        <w:txbxContent>
                          <w:p w14:paraId="61C71F7B" w14:textId="06CA5823" w:rsidR="00B112A0" w:rsidRDefault="00B112A0" w:rsidP="006F5F9F">
                            <w:pPr>
                              <w:spacing w:before="0" w:line="240" w:lineRule="auto"/>
                              <w:jc w:val="center"/>
                            </w:pPr>
                            <w:r>
                              <w:t>Subscription</w:t>
                            </w:r>
                          </w:p>
                        </w:txbxContent>
                      </v:textbox>
                    </v:shape>
                    <v:roundrect id="Abgerundetes Rechteck 38" o:spid="_x0000_s1030" style="position:absolute;left:30572;width:24460;height:34429;visibility:visible;mso-wrap-style:square;v-text-anchor:top" arcsize="58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" filled="f" strokecolor="#a5a5a5 [3206]" strokeweight="1pt">
                      <v:stroke joinstyle="miter"/>
                      <v:textbox>
                        <w:txbxContent>
                          <w:p w14:paraId="2B9AE061" w14:textId="0D4C1CD3" w:rsidR="00B112A0" w:rsidRPr="00121F6C" w:rsidRDefault="00B112A0" w:rsidP="006F5F9F">
                            <w:pPr>
                              <w:jc w:val="center"/>
                              <w:rPr>
                                <w:sz w:val="32"/>
                              </w:rPr>
                            </w:pPr>
                            <w:r w:rsidRPr="00121F6C">
                              <w:rPr>
                                <w:sz w:val="32"/>
                              </w:rPr>
                              <w:t>P</w:t>
                            </w:r>
                            <w:r>
                              <w:rPr>
                                <w:sz w:val="32"/>
                              </w:rPr>
                              <w:t>ush-Method</w:t>
                            </w:r>
                          </w:p>
                        </w:txbxContent>
                      </v:textbox>
                    </v:roundrect>
                    <v:group id="Gruppieren 35" o:spid="_x0000_s1031" style="position:absolute;width:24460;height:34429" coordsize="24460,34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ieren 34" o:spid="_x0000_s1032" style="position:absolute;width:24460;height:34429" coordsize="24460,34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oundrect id="Abgerundetes Rechteck 2" o:spid="_x0000_s1033" style="position:absolute;width:24460;height:34429;visibility:visible;mso-wrap-style:square;v-text-anchor:top" arcsize="5859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" filled="f" strokecolor="#a5a5a5 [3206]" strokeweight="1pt">
                          <v:stroke joinstyle="miter"/>
                          <v:textbox>
                            <w:txbxContent>
                              <w:p w14:paraId="0062A585" w14:textId="56B3DD63" w:rsidR="00B112A0" w:rsidRPr="00121F6C" w:rsidRDefault="00B112A0" w:rsidP="00121F6C">
                                <w:pPr>
                                  <w:jc w:val="center"/>
                                  <w:rPr>
                                    <w:sz w:val="32"/>
                                  </w:rPr>
                                </w:pPr>
                                <w:r w:rsidRPr="00121F6C">
                                  <w:rPr>
                                    <w:sz w:val="32"/>
                                  </w:rPr>
                                  <w:t>Pull</w:t>
                                </w:r>
                                <w:r>
                                  <w:rPr>
                                    <w:sz w:val="32"/>
                                  </w:rPr>
                                  <w:t>-Method</w:t>
                                </w:r>
                              </w:p>
                            </w:txbxContent>
                          </v:textbox>
                        </v:roundrect>
                        <v:group id="Gruppieren 33" o:spid="_x0000_s1034" style="position:absolute;left:1232;top:6042;width:22039;height:26020" coordsize="22039,260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type id="_x0000_t113" coordsize="21600,21600" o:spt="113" path="m,l,21600r21600,l21600,xem4236,nfl4236,21600em,4236nfl21600,4236e">
                            <v:stroke joinstyle="miter"/>
                            <v:path o:extrusionok="f" gradientshapeok="t" o:connecttype="rect" textboxrect="4236,4236,21600,21600"/>
                          </v:shapetype>
                          <v:shape id="Flussdiagramm: Zentralspeicher 5" o:spid="_x0000_s1035" type="#_x0000_t113" style="position:absolute;width:8840;height:4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" filled="f" strokecolor="#a5a5a5 [3206]" strokeweight="1pt">
                            <v:textbox>
                              <w:txbxContent>
                                <w:p w14:paraId="3B286111" w14:textId="2440E3D7" w:rsidR="00B112A0" w:rsidRDefault="00B112A0" w:rsidP="00121F6C">
                                  <w:pPr>
                                    <w:spacing w:before="0"/>
                                    <w:jc w:val="center"/>
                                  </w:pPr>
                                  <w:r>
                                    <w:t>Client</w:t>
                                  </w:r>
                                </w:p>
                              </w:txbxContent>
                            </v:textbox>
                          </v:shape>
                          <v:shape id="Flussdiagramm: Zentralspeicher 7" o:spid="_x0000_s1036" type="#_x0000_t113" style="position:absolute;left:13199;width:8840;height:4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" filled="f" strokecolor="#a5a5a5 [3206]" strokeweight="1pt">
                            <v:textbox>
                              <w:txbxContent>
                                <w:p w14:paraId="0464B0C4" w14:textId="4991BF2D" w:rsidR="00B112A0" w:rsidRDefault="00B112A0" w:rsidP="00121F6C">
                                  <w:pPr>
                                    <w:spacing w:before="0"/>
                                    <w:jc w:val="center"/>
                                  </w:pPr>
                                  <w:r>
                                    <w:t>Server</w:t>
                                  </w:r>
                                </w:p>
                              </w:txbxContent>
                            </v:textbox>
                          </v:shape>
                          <v:group id="Gruppieren 22" o:spid="_x0000_s1037" style="position:absolute;left:4373;top:6559;width:13340;height:4752" coordsize="13340,4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type id="_x0000_t32" coordsize="21600,21600" o:spt="32" o:oned="t" path="m,l21600,21600e" filled="f">
                              <v:path arrowok="t" fillok="f" o:connecttype="none"/>
                              <o:lock v:ext="edit" shapetype="t"/>
                            </v:shapetype>
                            <v:shape id="Gerade Verbindung mit Pfeil 10" o:spid="_x0000_s1038" type="#_x0000_t32" style="position:absolute;left:6702;top:-4637;width:0;height:13277;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" strokecolor="black [3200]" strokeweight=".5pt">
                              <v:stroke endarrow="block" joinstyle="miter"/>
                            </v:shape>
                            <v:shape id="Textfeld 11" o:spid="_x0000_s1039" type="#_x0000_t202" style="position:absolute;left:88;width:13189;height:1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" filled="f" stroked="f" strokeweight=".5pt">
                              <v:textbox inset="0,0,0,0">
                                <w:txbxContent>
                                  <w:p w14:paraId="5DD5979E" w14:textId="07B06AE1" w:rsidR="00B112A0" w:rsidRDefault="00B112A0" w:rsidP="00121F6C">
                                    <w:pPr>
                                      <w:spacing w:before="0" w:line="240" w:lineRule="auto"/>
                                      <w:jc w:val="center"/>
                                    </w:pPr>
                                    <w:r>
                                      <w:t>Geo-fence reached?</w:t>
                                    </w:r>
                                  </w:p>
                                </w:txbxContent>
                              </v:textbox>
                            </v:shape>
                            <v:shape id="Gerade Verbindung mit Pfeil 13" o:spid="_x0000_s1040" type="#_x0000_t32" style="position:absolute;left:6638;top:-1887;width:0;height:1327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" strokecolor="black [3200]" strokeweight=".5pt">
                              <v:stroke endarrow="block" joinstyle="miter"/>
                            </v:shape>
                            <v:shape id="Textfeld 21" o:spid="_x0000_s1041" type="#_x0000_t202" style="position:absolute;left:88;top:2739;width:13189;height:1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" filled="f" stroked="f" strokeweight=".5pt">
                              <v:textbox inset="0,0,0,0">
                                <w:txbxContent>
                                  <w:p w14:paraId="05F85BBA" w14:textId="13535E34" w:rsidR="00B112A0" w:rsidRDefault="00B112A0" w:rsidP="00121F6C">
                                    <w:pPr>
                                      <w:spacing w:before="0" w:line="240" w:lineRule="auto"/>
                                      <w:jc w:val="center"/>
                                    </w:pPr>
                                    <w:r>
                                      <w:t>No</w:t>
                                    </w:r>
                                  </w:p>
                                </w:txbxContent>
                              </v:textbox>
                            </v:shape>
                          </v:group>
                          <v:group id="Gruppieren 23" o:spid="_x0000_s1042" style="position:absolute;left:4333;top:14034;width:13340;height:4751" coordsize="13340,4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Gerade Verbindung mit Pfeil 24" o:spid="_x0000_s1043" type="#_x0000_t32" style="position:absolute;left:6702;top:-4637;width:0;height:13277;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" strokecolor="black [3200]" strokeweight=".5pt">
                              <v:stroke endarrow="block" joinstyle="miter"/>
                            </v:shape>
                            <v:shape id="Textfeld 25" o:spid="_x0000_s1044" type="#_x0000_t202" style="position:absolute;left:88;width:13189;height:1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" filled="f" stroked="f" strokeweight=".5pt">
                              <v:textbox inset="0,0,0,0">
                                <w:txbxContent>
                                  <w:p w14:paraId="623C4826" w14:textId="77777777" w:rsidR="00B112A0" w:rsidRDefault="00B112A0" w:rsidP="00121F6C">
                                    <w:pPr>
                                      <w:spacing w:before="0" w:line="240" w:lineRule="auto"/>
                                      <w:jc w:val="center"/>
                                    </w:pPr>
                                    <w:r>
                                      <w:t>Geo-fence reached?</w:t>
                                    </w:r>
                                  </w:p>
                                </w:txbxContent>
                              </v:textbox>
                            </v:shape>
                            <v:shape id="Gerade Verbindung mit Pfeil 26" o:spid="_x0000_s1045" type="#_x0000_t32" style="position:absolute;left:6638;top:-1887;width:0;height:1327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" strokecolor="black [3200]" strokeweight=".5pt">
                              <v:stroke endarrow="block" joinstyle="miter"/>
                            </v:shape>
                            <v:shape id="Textfeld 27" o:spid="_x0000_s1046" type="#_x0000_t202" style="position:absolute;left:88;top:2739;width:13189;height:1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" filled="f" stroked="f" strokeweight=".5pt">
                              <v:textbox inset="0,0,0,0">
                                <w:txbxContent>
                                  <w:p w14:paraId="3DA8C255" w14:textId="10A1F80A" w:rsidR="00B112A0" w:rsidRDefault="00B112A0" w:rsidP="00121F6C">
                                    <w:pPr>
                                      <w:spacing w:before="0" w:line="240" w:lineRule="auto"/>
                                      <w:jc w:val="center"/>
                                    </w:pPr>
                                    <w:r>
                                      <w:t>Yes</w:t>
                                    </w:r>
                                  </w:p>
                                </w:txbxContent>
                              </v:textbox>
                            </v:shape>
                          </v:group>
                          <v:group id="Gruppieren 28" o:spid="_x0000_s1047" style="position:absolute;left:4412;top:21269;width:13335;height:4750" coordsize="13340,4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Gerade Verbindung mit Pfeil 29" o:spid="_x0000_s1048" type="#_x0000_t32" style="position:absolute;left:6702;top:-4637;width:0;height:13277;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" strokecolor="black [3200]" strokeweight=".5pt">
                              <v:stroke endarrow="block" joinstyle="miter"/>
                            </v:shape>
                            <v:shape id="Textfeld 30" o:spid="_x0000_s1049" type="#_x0000_t202" style="position:absolute;left:88;width:13189;height:1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" filled="f" stroked="f" strokeweight=".5pt">
                              <v:textbox inset="0,0,0,0">
                                <w:txbxContent>
                                  <w:p w14:paraId="63CCD665" w14:textId="77777777" w:rsidR="00B112A0" w:rsidRDefault="00B112A0" w:rsidP="006F5F9F">
                                    <w:pPr>
                                      <w:spacing w:before="0" w:line="240" w:lineRule="auto"/>
                                      <w:jc w:val="center"/>
                                    </w:pPr>
                                    <w:r>
                                      <w:t>Geo-fence reached?</w:t>
                                    </w:r>
                                  </w:p>
                                </w:txbxContent>
                              </v:textbox>
                            </v:shape>
                            <v:shape id="Gerade Verbindung mit Pfeil 31" o:spid="_x0000_s1050" type="#_x0000_t32" style="position:absolute;left:6638;top:-1887;width:0;height:1327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" strokecolor="black [3200]" strokeweight=".5pt">
                              <v:stroke endarrow="block" joinstyle="miter"/>
                            </v:shape>
                            <v:shape id="Textfeld 32" o:spid="_x0000_s1051" type="#_x0000_t202" style="position:absolute;left:88;top:2739;width:13189;height:1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" filled="f" stroked="f" strokeweight=".5pt">
                              <v:textbox inset="0,0,0,0">
                                <w:txbxContent>
                                  <w:p w14:paraId="5DCA6AF4" w14:textId="77777777" w:rsidR="00B112A0" w:rsidRDefault="00B112A0" w:rsidP="006F5F9F">
                                    <w:pPr>
                                      <w:spacing w:before="0" w:line="240" w:lineRule="auto"/>
                                      <w:jc w:val="center"/>
                                    </w:pPr>
                                    <w:r>
                                      <w:t>No</w:t>
                                    </w:r>
                                  </w:p>
                                </w:txbxContent>
                              </v:textbox>
                            </v:shape>
                          </v:group>
                        </v:group>
                      </v:group>
                      <v:shape id="Gerade Verbindung mit Pfeil 8" o:spid="_x0000_s1052" type="#_x0000_t32" style="position:absolute;left:5645;top:10416;width:0;height:23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" strokecolor="black [3200]" strokeweight=".5pt">
                        <v:stroke endarrow="block" joinstyle="miter"/>
                      </v:shape>
                      <v:shape id="Gerade Verbindung mit Pfeil 9" o:spid="_x0000_s1053" type="#_x0000_t32" style="position:absolute;left:18884;top:10495;width:0;height:23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" strokecolor="black [3200]" strokeweight=".5pt">
                        <v:stroke endarrow="block" joinstyle="miter"/>
                      </v:shape>
                    </v:group>
                    <v:shape id="Flussdiagramm: Zentralspeicher 40" o:spid="_x0000_s1054" type="#_x0000_t113" style="position:absolute;left:31805;top:6042;width:8840;height:4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" filled="f" strokecolor="#a5a5a5 [3206]" strokeweight="1pt">
                      <v:textbox>
                        <w:txbxContent>
                          <w:p w14:paraId="35394FC5" w14:textId="77777777" w:rsidR="00B112A0" w:rsidRDefault="00B112A0" w:rsidP="006F5F9F">
                            <w:pPr>
                              <w:spacing w:before="0"/>
                              <w:jc w:val="center"/>
                            </w:pPr>
                            <w:r>
                              <w:t>Client</w:t>
                            </w:r>
                          </w:p>
                        </w:txbxContent>
                      </v:textbox>
                    </v:shape>
                    <v:shape id="Flussdiagramm: Zentralspeicher 41" o:spid="_x0000_s1055" type="#_x0000_t113" style="position:absolute;left:45004;top:6042;width:8840;height:4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" filled="f" strokecolor="#a5a5a5 [3206]" strokeweight="1pt">
                      <v:textbox>
                        <w:txbxContent>
                          <w:p w14:paraId="4E5FEC48" w14:textId="77777777" w:rsidR="00B112A0" w:rsidRDefault="00B112A0" w:rsidP="006F5F9F">
                            <w:pPr>
                              <w:spacing w:before="0"/>
                              <w:jc w:val="center"/>
                            </w:pPr>
                            <w:r>
                              <w:t>Server</w:t>
                            </w:r>
                          </w:p>
                        </w:txbxContent>
                      </v:textbox>
                    </v:shape>
                    <v:shape id="Textfeld 49" o:spid="_x0000_s1056" type="#_x0000_t202" style="position:absolute;left:36218;top:20077;width:13189;height:1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" filled="f" stroked="f" strokeweight=".5pt">
                      <v:textbox inset="0,0,0,0">
                        <w:txbxContent>
                          <w:p w14:paraId="19CD52AD" w14:textId="45540533" w:rsidR="00B112A0" w:rsidRDefault="00B112A0" w:rsidP="006F5F9F">
                            <w:pPr>
                              <w:spacing w:before="0" w:line="240" w:lineRule="auto"/>
                              <w:jc w:val="center"/>
                            </w:pPr>
                            <w:r>
                              <w:t>Geo-fence reached!</w:t>
                            </w:r>
                          </w:p>
                        </w:txbxContent>
                      </v:textbox>
                    </v:shape>
                    <v:shape id="Textfeld 54" o:spid="_x0000_s1057" type="#_x0000_t202" style="position:absolute;left:36297;top:27312;width:13184;height:18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" filled="f" stroked="f" strokeweight=".5pt">
                      <v:textbox inset="0,0,0,0">
                        <w:txbxContent>
                          <w:p w14:paraId="3CA90206" w14:textId="2A582839" w:rsidR="00B112A0" w:rsidRDefault="00B112A0" w:rsidP="006F5F9F">
                            <w:pPr>
                              <w:spacing w:before="0" w:line="240" w:lineRule="auto"/>
                              <w:jc w:val="center"/>
                            </w:pPr>
                            <w:r>
                              <w:t>Feedback</w:t>
                            </w:r>
                          </w:p>
                        </w:txbxContent>
                      </v:textbox>
                    </v:shape>
                  </v:group>
                  <v:shape id="Gerade Verbindung mit Pfeil 57" o:spid="_x0000_s1058" type="#_x0000_t32" style="position:absolute;left:36218;top:10416;width:0;height:23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" strokecolor="black [3200]" strokeweight=".5pt">
                    <v:stroke endarrow="block" joinstyle="miter"/>
                  </v:shape>
                  <v:shape id="Gerade Verbindung mit Pfeil 58" o:spid="_x0000_s1059" type="#_x0000_t32" style="position:absolute;left:49457;top:10495;width:0;height:234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" strokecolor="black [3200]" strokeweight=".5pt">
                    <v:stroke endarrow="block" joinstyle="miter"/>
                  </v:shape>
                </v:group>
                <v:group id="Gruppieren 61" o:spid="_x0000_s1060" style="position:absolute;left:36220;top:14514;width:13319;height:14735" coordsize="13318,1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Gerade Verbindung mit Pfeil 43" o:spid="_x0000_s1061" type="#_x0000_t32" style="position:absolute;left:6638;top:-6638;width:0;height:1327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" strokecolor="black [3200]" strokeweight=".5pt">
                    <v:stroke endarrow="block" joinstyle="miter"/>
                  </v:shape>
                  <v:shape id="Gerade Verbindung mit Pfeil 48" o:spid="_x0000_s1062" type="#_x0000_t32" style="position:absolute;left:6638;top:863;width:0;height:1327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" strokecolor="black [3200]" strokeweight=".5pt">
                    <v:stroke endarrow="block" joinstyle="miter"/>
                  </v:shape>
                  <v:shape id="Gerade Verbindung mit Pfeil 53" o:spid="_x0000_s1063" type="#_x0000_t32" style="position:absolute;left:6682;top:8098;width:0;height:1327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" strokecolor="black [3200]" strokeweight=".5pt">
                    <v:stroke endarrow="block" joinstyle="miter"/>
                  </v:shape>
                </v:group>
                <w10:anchorlock/>
              </v:group>
            </w:pict>
          </mc:Fallback>
        </mc:AlternateContent>
      </w:r>
    </w:p>
    <w:p w14:paraId="4C5D7A53" w14:textId="7D197A93" w:rsidR="00121F6C" w:rsidRDefault="006F5F9F" w:rsidP="006F5F9F">
      <w:pPr>
        <w:pStyle w:val="afc"/>
      </w:pPr>
      <w:r>
        <w:t xml:space="preserve">Figure </w:t>
      </w:r>
      <w:r>
        <w:fldChar w:fldCharType="begin"/>
      </w:r>
      <w:r>
        <w:instrText xml:space="preserve"> SEQ Figure \* ARABIC </w:instrText>
      </w:r>
      <w:r>
        <w:fldChar w:fldCharType="separate"/>
      </w:r>
      <w:r w:rsidR="00B60551">
        <w:rPr>
          <w:noProof/>
        </w:rPr>
        <w:t>1</w:t>
      </w:r>
      <w:r>
        <w:fldChar w:fldCharType="end"/>
      </w:r>
      <w:r>
        <w:t>:</w:t>
      </w:r>
      <w:r w:rsidR="00406C9E">
        <w:t xml:space="preserve"> Event driven data exchange – pull versus push method</w:t>
      </w:r>
    </w:p>
    <w:p w14:paraId="4A3864CD" w14:textId="3D5A373C" w:rsidR="00720CA3" w:rsidRDefault="00D30511" w:rsidP="00720CA3">
      <w:pPr>
        <w:pStyle w:val="2"/>
      </w:pPr>
      <w:bookmarkStart w:id="155" w:name="_Toc106693975"/>
      <w:r>
        <w:lastRenderedPageBreak/>
        <w:t>C</w:t>
      </w:r>
      <w:r w:rsidR="00720CA3">
        <w:t>allbacks</w:t>
      </w:r>
      <w:bookmarkEnd w:id="155"/>
    </w:p>
    <w:p w14:paraId="107CD680" w14:textId="2B2B26FC" w:rsidR="00526154" w:rsidRDefault="00526154" w:rsidP="00720CA3">
      <w:pPr>
        <w:rPr>
          <w:lang w:eastAsia="en-US"/>
        </w:rPr>
      </w:pPr>
      <w:r>
        <w:rPr>
          <w:lang w:eastAsia="en-US"/>
        </w:rPr>
        <w:t xml:space="preserve">In </w:t>
      </w:r>
      <w:proofErr w:type="spellStart"/>
      <w:r>
        <w:rPr>
          <w:lang w:eastAsia="en-US"/>
        </w:rPr>
        <w:t>OpenAPI</w:t>
      </w:r>
      <w:proofErr w:type="spellEnd"/>
      <w:r>
        <w:rPr>
          <w:lang w:eastAsia="en-US"/>
        </w:rPr>
        <w:t xml:space="preserve"> you can define </w:t>
      </w:r>
      <w:proofErr w:type="spellStart"/>
      <w:r>
        <w:rPr>
          <w:lang w:eastAsia="en-US"/>
        </w:rPr>
        <w:t>callbacks</w:t>
      </w:r>
      <w:proofErr w:type="spellEnd"/>
      <w:r>
        <w:rPr>
          <w:lang w:eastAsia="en-US"/>
        </w:rPr>
        <w:t xml:space="preserve">. Those are asynchronous requests to a consumer specified URL that are called in response to a specific event. An example is that </w:t>
      </w:r>
      <w:proofErr w:type="gramStart"/>
      <w:r>
        <w:rPr>
          <w:lang w:eastAsia="en-US"/>
        </w:rPr>
        <w:t>an</w:t>
      </w:r>
      <w:proofErr w:type="gramEnd"/>
      <w:r>
        <w:rPr>
          <w:lang w:eastAsia="en-US"/>
        </w:rPr>
        <w:t xml:space="preserve"> carrier is informed if a specific vessel approaches a port. </w:t>
      </w:r>
    </w:p>
    <w:p w14:paraId="14588BC0" w14:textId="04F10744" w:rsidR="00720CA3" w:rsidRDefault="00526154" w:rsidP="00720CA3">
      <w:pPr>
        <w:rPr>
          <w:lang w:eastAsia="en-US"/>
        </w:rPr>
      </w:pPr>
      <w:proofErr w:type="gramStart"/>
      <w:r>
        <w:rPr>
          <w:lang w:eastAsia="en-US"/>
        </w:rPr>
        <w:t>In order to</w:t>
      </w:r>
      <w:proofErr w:type="gramEnd"/>
      <w:r>
        <w:rPr>
          <w:lang w:eastAsia="en-US"/>
        </w:rPr>
        <w:t xml:space="preserve"> be able to receive this information, the receiver first needs to subscribe to this event information in the API.</w:t>
      </w:r>
      <w:r w:rsidR="00121F6C">
        <w:rPr>
          <w:lang w:eastAsia="en-US"/>
        </w:rPr>
        <w:t xml:space="preserve"> </w:t>
      </w:r>
      <w:r w:rsidR="002D5607">
        <w:rPr>
          <w:lang w:eastAsia="en-US"/>
        </w:rPr>
        <w:t>When subscribing, he may pass filter criteria that define the conditions under which the consumer will be informed. Examples are a specific journey where the consumer wants to get informed if it approaches a specific port.</w:t>
      </w:r>
      <w:r>
        <w:rPr>
          <w:lang w:eastAsia="en-US"/>
        </w:rPr>
        <w:t xml:space="preserve"> </w:t>
      </w:r>
    </w:p>
    <w:p w14:paraId="2DB081B0" w14:textId="51CE6DC5" w:rsidR="009E35AE" w:rsidRPr="00720CA3" w:rsidRDefault="009E35AE" w:rsidP="00720CA3">
      <w:pPr>
        <w:rPr>
          <w:lang w:eastAsia="en-US"/>
        </w:rPr>
      </w:pPr>
      <w:r>
        <w:rPr>
          <w:lang w:eastAsia="en-US"/>
        </w:rPr>
        <w:t>The basic principle is that a consumer subscribes for an event, supplies a (</w:t>
      </w:r>
      <w:proofErr w:type="spellStart"/>
      <w:r>
        <w:rPr>
          <w:lang w:eastAsia="en-US"/>
        </w:rPr>
        <w:t>callback</w:t>
      </w:r>
      <w:proofErr w:type="spellEnd"/>
      <w:r>
        <w:rPr>
          <w:lang w:eastAsia="en-US"/>
        </w:rPr>
        <w:t>) URL and stands by for incoming HTTP requests to that URL.</w:t>
      </w:r>
    </w:p>
    <w:p w14:paraId="76BE5736" w14:textId="339743F9" w:rsidR="00092DA2" w:rsidRDefault="00092DA2" w:rsidP="00720CA3">
      <w:pPr>
        <w:pStyle w:val="2"/>
      </w:pPr>
      <w:bookmarkStart w:id="156" w:name="_Toc106693976"/>
      <w:r w:rsidRPr="00086354">
        <w:t>Webhooks</w:t>
      </w:r>
      <w:bookmarkEnd w:id="154"/>
      <w:bookmarkEnd w:id="156"/>
    </w:p>
    <w:p w14:paraId="4D176CD7" w14:textId="49FB883B" w:rsidR="00D30511" w:rsidRDefault="009E35AE" w:rsidP="00D30511">
      <w:pPr>
        <w:rPr>
          <w:lang w:val="en-US" w:eastAsia="en-US"/>
        </w:rPr>
      </w:pPr>
      <w:r>
        <w:rPr>
          <w:lang w:val="en-US" w:eastAsia="en-US"/>
        </w:rPr>
        <w:t xml:space="preserve">Since </w:t>
      </w:r>
      <w:proofErr w:type="spellStart"/>
      <w:r>
        <w:rPr>
          <w:lang w:val="en-US" w:eastAsia="en-US"/>
        </w:rPr>
        <w:t>OpenAPI</w:t>
      </w:r>
      <w:proofErr w:type="spellEnd"/>
      <w:r>
        <w:rPr>
          <w:lang w:val="en-US" w:eastAsia="en-US"/>
        </w:rPr>
        <w:t xml:space="preserve"> 3.1 webhooks are supported as well. The main difference between callbacks and webhooks is that webhooks are synchronous to the process flow handled by the APIs. </w:t>
      </w:r>
      <w:r w:rsidRPr="009E35AE">
        <w:rPr>
          <w:lang w:val="en-US" w:eastAsia="en-US"/>
        </w:rPr>
        <w:t>This means that a consumer can directly hook into the process and thus, if necessary, also change the processed information before it is further processed.</w:t>
      </w:r>
      <w:r>
        <w:rPr>
          <w:lang w:val="en-US" w:eastAsia="en-US"/>
        </w:rPr>
        <w:t xml:space="preserve"> </w:t>
      </w:r>
      <w:r w:rsidR="00EE7431">
        <w:rPr>
          <w:lang w:val="en-US" w:eastAsia="en-US"/>
        </w:rPr>
        <w:t>A webhook is used to extend the functionality of the API.</w:t>
      </w:r>
    </w:p>
    <w:p w14:paraId="51A62E06" w14:textId="2BAE6124" w:rsidR="00EE7431" w:rsidRDefault="00EE7431" w:rsidP="00D30511">
      <w:pPr>
        <w:rPr>
          <w:lang w:val="en-US" w:eastAsia="en-US"/>
        </w:rPr>
      </w:pPr>
      <w:r>
        <w:rPr>
          <w:lang w:val="en-US" w:eastAsia="en-US"/>
        </w:rPr>
        <w:t xml:space="preserve">A webhook defines a clear point in the process where the consumer is enabled to react on, for example based on some external event. An example is if you want to react immediately on any incoming order/payment etc. The payload itself is given with the webhook and often allows modifications. Examples are the option to link to a GitHub push event or to define a plugin for the WordPress content management system. </w:t>
      </w:r>
      <w:r w:rsidRPr="00EE7431">
        <w:rPr>
          <w:lang w:val="en-US" w:eastAsia="en-US"/>
        </w:rPr>
        <w:t xml:space="preserve">The latter modifies for example the displayed HTML page directly by adding new functionalities like images, tables, videos or </w:t>
      </w:r>
      <w:proofErr w:type="gramStart"/>
      <w:r w:rsidRPr="00EE7431">
        <w:rPr>
          <w:lang w:val="en-US" w:eastAsia="en-US"/>
        </w:rPr>
        <w:t>similar to</w:t>
      </w:r>
      <w:proofErr w:type="gramEnd"/>
      <w:r w:rsidRPr="00EE7431">
        <w:rPr>
          <w:lang w:val="en-US" w:eastAsia="en-US"/>
        </w:rPr>
        <w:t xml:space="preserve"> the HTML page. Such modifications would not be possible with an asynchronous callback.</w:t>
      </w:r>
    </w:p>
    <w:p w14:paraId="50407F07" w14:textId="1A50164C" w:rsidR="00D30511" w:rsidRPr="00D30511" w:rsidRDefault="00D30511" w:rsidP="00D30511">
      <w:pPr>
        <w:pStyle w:val="2"/>
      </w:pPr>
      <w:bookmarkStart w:id="157" w:name="_Ref106686532"/>
      <w:bookmarkStart w:id="158" w:name="_Toc106693977"/>
      <w:r>
        <w:t>Security guideline for subscription</w:t>
      </w:r>
      <w:r w:rsidR="00B112A0">
        <w:t>s and callbacks</w:t>
      </w:r>
      <w:bookmarkEnd w:id="157"/>
      <w:bookmarkEnd w:id="158"/>
    </w:p>
    <w:p w14:paraId="007AD75F" w14:textId="1339F412" w:rsidR="00092DA2" w:rsidRDefault="00744521" w:rsidP="00092DA2">
      <w:pPr>
        <w:rPr>
          <w:lang w:eastAsia="en-US"/>
        </w:rPr>
      </w:pPr>
      <w:r w:rsidRPr="00744521">
        <w:rPr>
          <w:lang w:eastAsia="en-US"/>
        </w:rPr>
        <w:t xml:space="preserve">Since webhooks work synchronously, the same security rules apply to them as to the entire API. In contrast, the call direction is reversed for asynchronous </w:t>
      </w:r>
      <w:proofErr w:type="spellStart"/>
      <w:r w:rsidRPr="00744521">
        <w:rPr>
          <w:lang w:eastAsia="en-US"/>
        </w:rPr>
        <w:t>callbacks</w:t>
      </w:r>
      <w:proofErr w:type="spellEnd"/>
      <w:r w:rsidRPr="00744521">
        <w:rPr>
          <w:lang w:eastAsia="en-US"/>
        </w:rPr>
        <w:t xml:space="preserve">. This makes it important to ensure that the </w:t>
      </w:r>
      <w:proofErr w:type="spellStart"/>
      <w:r w:rsidRPr="00744521">
        <w:rPr>
          <w:lang w:eastAsia="en-US"/>
        </w:rPr>
        <w:t>callback</w:t>
      </w:r>
      <w:proofErr w:type="spellEnd"/>
      <w:r w:rsidRPr="00744521">
        <w:rPr>
          <w:lang w:eastAsia="en-US"/>
        </w:rPr>
        <w:t xml:space="preserve"> URL is only called from the authorized API.</w:t>
      </w:r>
    </w:p>
    <w:p w14:paraId="65054AF4" w14:textId="2A9E70BC" w:rsidR="00B112A0" w:rsidRPr="00086354" w:rsidRDefault="00B112A0" w:rsidP="00B112A0">
      <w:pPr>
        <w:pBdr>
          <w:top w:val="single" w:sz="4" w:space="1" w:color="auto"/>
          <w:left w:val="single" w:sz="4" w:space="4" w:color="auto"/>
          <w:right w:val="single" w:sz="4" w:space="4" w:color="auto"/>
        </w:pBdr>
        <w:spacing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44</w:t>
      </w:r>
      <w:r w:rsidRPr="00086354">
        <w:rPr>
          <w:noProof/>
        </w:rPr>
        <w:fldChar w:fldCharType="end"/>
      </w:r>
      <w:r w:rsidRPr="00086354">
        <w:rPr>
          <w:lang w:eastAsia="en-US"/>
        </w:rPr>
        <w:t>|1]</w:t>
      </w:r>
    </w:p>
    <w:p w14:paraId="58BFCE1A" w14:textId="06ABDB8E" w:rsidR="00774750" w:rsidRDefault="00B112A0" w:rsidP="00B112A0">
      <w:pPr>
        <w:pStyle w:val="Rule"/>
        <w:spacing w:before="0"/>
      </w:pPr>
      <w:r>
        <w:t xml:space="preserve">All </w:t>
      </w:r>
      <w:r w:rsidR="00097E7A">
        <w:t xml:space="preserve">event subscriptions SHALL be secured via a Shared Secret </w:t>
      </w:r>
      <w:r w:rsidR="0096035F">
        <w:t xml:space="preserve">that is used to sign every callback message </w:t>
      </w:r>
      <w:r w:rsidR="00097E7A">
        <w:t>as described in this section.</w:t>
      </w:r>
      <w:r w:rsidR="00774750">
        <w:t xml:space="preserve"> The secret SHALL be provided BASE64 encoded. The provider SHALL NOT expose the </w:t>
      </w:r>
      <w:r w:rsidR="00774750" w:rsidRPr="00774750">
        <w:rPr>
          <w:rStyle w:val="CodeZchn"/>
        </w:rPr>
        <w:t>secret</w:t>
      </w:r>
      <w:r w:rsidR="00774750">
        <w:t xml:space="preserve"> in any endpoint. It is write-only. </w:t>
      </w:r>
      <w:r w:rsidR="00774750">
        <w:lastRenderedPageBreak/>
        <w:t>The provider SHALL assure that the secret fulfills the security requirements of the applied algorithm.</w:t>
      </w:r>
    </w:p>
    <w:p w14:paraId="19F36834" w14:textId="048C20A1" w:rsidR="00774750" w:rsidRPr="00086354" w:rsidRDefault="00774750" w:rsidP="00774750">
      <w:pPr>
        <w:pBdr>
          <w:top w:val="single" w:sz="4" w:space="1" w:color="auto"/>
          <w:left w:val="single" w:sz="4" w:space="4" w:color="auto"/>
          <w:right w:val="single" w:sz="4" w:space="4" w:color="auto"/>
        </w:pBdr>
        <w:spacing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45</w:t>
      </w:r>
      <w:r w:rsidRPr="00086354">
        <w:rPr>
          <w:noProof/>
        </w:rPr>
        <w:fldChar w:fldCharType="end"/>
      </w:r>
      <w:r>
        <w:rPr>
          <w:lang w:eastAsia="en-US"/>
        </w:rPr>
        <w:t>|2</w:t>
      </w:r>
      <w:r w:rsidRPr="00086354">
        <w:rPr>
          <w:lang w:eastAsia="en-US"/>
        </w:rPr>
        <w:t>]</w:t>
      </w:r>
    </w:p>
    <w:p w14:paraId="4399260B" w14:textId="77777777" w:rsidR="00774750" w:rsidRDefault="00774750" w:rsidP="00B112A0">
      <w:pPr>
        <w:pStyle w:val="Rule"/>
        <w:spacing w:before="0"/>
      </w:pPr>
      <w:r>
        <w:t>A sha256 signature SHALL be used computed as an HMAC-SHA246 over the request body</w:t>
      </w:r>
      <w:r>
        <w:rPr>
          <w:rStyle w:val="af8"/>
        </w:rPr>
        <w:footnoteReference w:id="14"/>
      </w:r>
      <w:r>
        <w:t xml:space="preserve">. The subscriber provided Shared Secret SHALL be of at least </w:t>
      </w:r>
      <w:proofErr w:type="gramStart"/>
      <w:r>
        <w:t>32 byte</w:t>
      </w:r>
      <w:proofErr w:type="gramEnd"/>
      <w:r>
        <w:t xml:space="preserve"> length. It SHOULD not be longer than 64 byte, as longer keys do not provide additional security to that algorithm.</w:t>
      </w:r>
    </w:p>
    <w:p w14:paraId="31551495" w14:textId="603BCC32" w:rsidR="00DB2B1A" w:rsidRDefault="00774750" w:rsidP="00B112A0">
      <w:pPr>
        <w:pStyle w:val="Rule"/>
        <w:spacing w:before="0"/>
      </w:pPr>
      <w:r>
        <w:t xml:space="preserve">To improve </w:t>
      </w:r>
      <w:proofErr w:type="gramStart"/>
      <w:r>
        <w:t>security</w:t>
      </w:r>
      <w:proofErr w:type="gramEnd"/>
      <w:r>
        <w:t xml:space="preserve"> it is RECOMMENDED to update the </w:t>
      </w:r>
      <w:r w:rsidRPr="00774750">
        <w:rPr>
          <w:rStyle w:val="CodeZchn"/>
        </w:rPr>
        <w:t>secret</w:t>
      </w:r>
      <w:r>
        <w:t xml:space="preserve"> (and together with it the </w:t>
      </w:r>
      <w:proofErr w:type="spellStart"/>
      <w:r w:rsidRPr="00774750">
        <w:rPr>
          <w:rStyle w:val="CodeZchn"/>
        </w:rPr>
        <w:t>callbackURL</w:t>
      </w:r>
      <w:proofErr w:type="spellEnd"/>
      <w:r>
        <w:t>) on a regular basis.</w:t>
      </w:r>
    </w:p>
    <w:p w14:paraId="759EB94B" w14:textId="29ACCA0B" w:rsidR="0096312E" w:rsidRPr="00086354" w:rsidRDefault="0096312E" w:rsidP="0096312E">
      <w:pPr>
        <w:pBdr>
          <w:top w:val="single" w:sz="4" w:space="1" w:color="auto"/>
          <w:left w:val="single" w:sz="4" w:space="4" w:color="auto"/>
          <w:right w:val="single" w:sz="4" w:space="4" w:color="auto"/>
        </w:pBdr>
        <w:spacing w:line="240" w:lineRule="auto"/>
        <w:rPr>
          <w:lang w:eastAsia="en-US"/>
        </w:rPr>
      </w:pPr>
      <w:r w:rsidRPr="00086354">
        <w:rPr>
          <w:lang w:eastAsia="en-US"/>
        </w:rPr>
        <w:t xml:space="preserve">[R </w:t>
      </w:r>
      <w:r w:rsidRPr="00086354">
        <w:fldChar w:fldCharType="begin"/>
      </w:r>
      <w:r w:rsidRPr="00086354">
        <w:instrText xml:space="preserve"> SEQ Rule \* ARABIC </w:instrText>
      </w:r>
      <w:r w:rsidRPr="00086354">
        <w:fldChar w:fldCharType="separate"/>
      </w:r>
      <w:r w:rsidR="00B60551">
        <w:rPr>
          <w:noProof/>
        </w:rPr>
        <w:t>46</w:t>
      </w:r>
      <w:r w:rsidRPr="00086354">
        <w:rPr>
          <w:noProof/>
        </w:rPr>
        <w:fldChar w:fldCharType="end"/>
      </w:r>
      <w:r w:rsidRPr="00086354">
        <w:rPr>
          <w:lang w:eastAsia="en-US"/>
        </w:rPr>
        <w:t>|1]</w:t>
      </w:r>
    </w:p>
    <w:p w14:paraId="27C4F8C5" w14:textId="783A728E" w:rsidR="0096312E" w:rsidRDefault="0096312E" w:rsidP="0096312E">
      <w:pPr>
        <w:pStyle w:val="Rule"/>
        <w:spacing w:before="0"/>
      </w:pPr>
      <w:r>
        <w:t>The publisher API SHALL provide the following endpoints for subscriptions:</w:t>
      </w:r>
    </w:p>
    <w:p w14:paraId="75499A2F" w14:textId="012060D4" w:rsidR="0096312E" w:rsidRDefault="0096312E" w:rsidP="0096312E">
      <w:pPr>
        <w:pStyle w:val="Rule"/>
        <w:numPr>
          <w:ilvl w:val="0"/>
          <w:numId w:val="22"/>
        </w:numPr>
        <w:tabs>
          <w:tab w:val="clear" w:pos="720"/>
        </w:tabs>
        <w:spacing w:before="0"/>
        <w:ind w:left="426" w:hanging="426"/>
      </w:pPr>
      <w:r w:rsidRPr="0096312E">
        <w:rPr>
          <w:rStyle w:val="CodeZchn"/>
        </w:rPr>
        <w:t>POST …/subscription</w:t>
      </w:r>
      <w:r>
        <w:rPr>
          <w:rStyle w:val="CodeZchn"/>
        </w:rPr>
        <w:t>s</w:t>
      </w:r>
      <w:r>
        <w:t xml:space="preserve"> to create a new subscription</w:t>
      </w:r>
    </w:p>
    <w:p w14:paraId="50792C70" w14:textId="579C0F4E" w:rsidR="0096312E" w:rsidRDefault="0096312E" w:rsidP="0096312E">
      <w:pPr>
        <w:pStyle w:val="Rule"/>
        <w:numPr>
          <w:ilvl w:val="0"/>
          <w:numId w:val="22"/>
        </w:numPr>
        <w:tabs>
          <w:tab w:val="clear" w:pos="720"/>
        </w:tabs>
        <w:spacing w:before="0"/>
        <w:ind w:left="426" w:hanging="426"/>
      </w:pPr>
      <w:r w:rsidRPr="0096312E">
        <w:rPr>
          <w:rStyle w:val="CodeZchn"/>
        </w:rPr>
        <w:t>GET …/subscriptions</w:t>
      </w:r>
      <w:r>
        <w:t xml:space="preserve"> to list all subscriptions the subscriber has access to</w:t>
      </w:r>
    </w:p>
    <w:p w14:paraId="1903FFE0" w14:textId="4290A332" w:rsidR="0096312E" w:rsidRDefault="0096312E" w:rsidP="0096312E">
      <w:pPr>
        <w:pStyle w:val="Rule"/>
        <w:numPr>
          <w:ilvl w:val="0"/>
          <w:numId w:val="22"/>
        </w:numPr>
        <w:tabs>
          <w:tab w:val="clear" w:pos="720"/>
        </w:tabs>
        <w:spacing w:before="0"/>
        <w:ind w:left="426" w:hanging="426"/>
      </w:pPr>
      <w:r w:rsidRPr="0096312E">
        <w:rPr>
          <w:rStyle w:val="CodeZchn"/>
        </w:rPr>
        <w:t>GET …/subscriptions/{</w:t>
      </w:r>
      <w:proofErr w:type="spellStart"/>
      <w:r w:rsidRPr="0096312E">
        <w:rPr>
          <w:rStyle w:val="CodeZchn"/>
        </w:rPr>
        <w:t>subscriptionId</w:t>
      </w:r>
      <w:proofErr w:type="spellEnd"/>
      <w:r w:rsidRPr="0096312E">
        <w:rPr>
          <w:rStyle w:val="CodeZchn"/>
        </w:rPr>
        <w:t>}</w:t>
      </w:r>
      <w:r>
        <w:t xml:space="preserve"> to get details about a specific subscription</w:t>
      </w:r>
    </w:p>
    <w:p w14:paraId="41D19047" w14:textId="56B2553E" w:rsidR="0096312E" w:rsidRDefault="0096312E" w:rsidP="0096312E">
      <w:pPr>
        <w:pStyle w:val="Rule"/>
        <w:numPr>
          <w:ilvl w:val="0"/>
          <w:numId w:val="22"/>
        </w:numPr>
        <w:tabs>
          <w:tab w:val="clear" w:pos="720"/>
        </w:tabs>
        <w:spacing w:before="0"/>
        <w:ind w:left="426" w:hanging="426"/>
      </w:pPr>
      <w:r w:rsidRPr="0096312E">
        <w:rPr>
          <w:rStyle w:val="CodeZchn"/>
        </w:rPr>
        <w:t>PUT …/subscriptions/{</w:t>
      </w:r>
      <w:proofErr w:type="spellStart"/>
      <w:r w:rsidRPr="0096312E">
        <w:rPr>
          <w:rStyle w:val="CodeZchn"/>
        </w:rPr>
        <w:t>subscriptionId</w:t>
      </w:r>
      <w:proofErr w:type="spellEnd"/>
      <w:r w:rsidRPr="0096312E">
        <w:rPr>
          <w:rStyle w:val="CodeZchn"/>
        </w:rPr>
        <w:t>}</w:t>
      </w:r>
      <w:r>
        <w:t xml:space="preserve"> to update a specific subscription</w:t>
      </w:r>
    </w:p>
    <w:p w14:paraId="11EF1FEB" w14:textId="41E35D8B" w:rsidR="0096312E" w:rsidRDefault="0096312E" w:rsidP="0096312E">
      <w:pPr>
        <w:pStyle w:val="Rule"/>
        <w:numPr>
          <w:ilvl w:val="0"/>
          <w:numId w:val="22"/>
        </w:numPr>
        <w:tabs>
          <w:tab w:val="clear" w:pos="720"/>
        </w:tabs>
        <w:spacing w:before="0"/>
        <w:ind w:left="426" w:hanging="426"/>
      </w:pPr>
      <w:r w:rsidRPr="0096312E">
        <w:rPr>
          <w:rStyle w:val="CodeZchn"/>
        </w:rPr>
        <w:t>PUT …/subscriptions/{</w:t>
      </w:r>
      <w:proofErr w:type="spellStart"/>
      <w:r w:rsidRPr="0096312E">
        <w:rPr>
          <w:rStyle w:val="CodeZchn"/>
        </w:rPr>
        <w:t>subscriptionId</w:t>
      </w:r>
      <w:proofErr w:type="spellEnd"/>
      <w:r w:rsidRPr="0096312E">
        <w:rPr>
          <w:rStyle w:val="CodeZchn"/>
        </w:rPr>
        <w:t>}/secret</w:t>
      </w:r>
      <w:r>
        <w:t xml:space="preserve"> to update the secret of a specific subscription</w:t>
      </w:r>
    </w:p>
    <w:p w14:paraId="4A887E87" w14:textId="01DC6469" w:rsidR="0096312E" w:rsidRDefault="0096312E" w:rsidP="0096312E">
      <w:pPr>
        <w:pStyle w:val="Rule"/>
        <w:numPr>
          <w:ilvl w:val="0"/>
          <w:numId w:val="22"/>
        </w:numPr>
        <w:tabs>
          <w:tab w:val="clear" w:pos="720"/>
        </w:tabs>
        <w:spacing w:before="0"/>
        <w:ind w:left="426" w:hanging="426"/>
      </w:pPr>
      <w:r w:rsidRPr="0096312E">
        <w:rPr>
          <w:rStyle w:val="CodeZchn"/>
        </w:rPr>
        <w:t>DELETE …/subscriptions/{</w:t>
      </w:r>
      <w:proofErr w:type="spellStart"/>
      <w:r w:rsidRPr="0096312E">
        <w:rPr>
          <w:rStyle w:val="CodeZchn"/>
        </w:rPr>
        <w:t>subscriptionId</w:t>
      </w:r>
      <w:proofErr w:type="spellEnd"/>
      <w:r w:rsidRPr="0096312E">
        <w:rPr>
          <w:rStyle w:val="CodeZchn"/>
        </w:rPr>
        <w:t>}</w:t>
      </w:r>
      <w:r>
        <w:t xml:space="preserve"> to cancel a specific subscription</w:t>
      </w:r>
    </w:p>
    <w:p w14:paraId="3E62E414" w14:textId="324F5036" w:rsidR="0096035F" w:rsidRDefault="0096035F" w:rsidP="0096035F">
      <w:pPr>
        <w:pStyle w:val="3"/>
      </w:pPr>
      <w:bookmarkStart w:id="159" w:name="_Toc106693978"/>
      <w:r>
        <w:t>Subscription setup</w:t>
      </w:r>
      <w:bookmarkEnd w:id="159"/>
    </w:p>
    <w:p w14:paraId="7DE26F17" w14:textId="751EEC79" w:rsidR="00097E7A" w:rsidRDefault="00C56154" w:rsidP="00097E7A">
      <w:r>
        <w:t>The setup of a subscription follows the following steps:</w:t>
      </w:r>
    </w:p>
    <w:p w14:paraId="09C228BB" w14:textId="3D8A9951" w:rsidR="00C56154" w:rsidRDefault="00C56154" w:rsidP="00C56154">
      <w:pPr>
        <w:pStyle w:val="afa"/>
        <w:numPr>
          <w:ilvl w:val="0"/>
          <w:numId w:val="57"/>
        </w:numPr>
      </w:pPr>
      <w:r>
        <w:t xml:space="preserve">The subscriber defines a Shared Secret and registers with the </w:t>
      </w:r>
      <w:r w:rsidRPr="00C56154">
        <w:rPr>
          <w:rStyle w:val="CodeZchn"/>
        </w:rPr>
        <w:t>secret</w:t>
      </w:r>
      <w:r>
        <w:t xml:space="preserve"> and a </w:t>
      </w:r>
      <w:proofErr w:type="spellStart"/>
      <w:r w:rsidRPr="00C56154">
        <w:rPr>
          <w:rStyle w:val="CodeZchn"/>
        </w:rPr>
        <w:t>callbackURL</w:t>
      </w:r>
      <w:proofErr w:type="spellEnd"/>
      <w:r>
        <w:t xml:space="preserve"> in the publisher's system. Is </w:t>
      </w:r>
      <w:proofErr w:type="spellStart"/>
      <w:proofErr w:type="gramStart"/>
      <w:r>
        <w:t>is</w:t>
      </w:r>
      <w:proofErr w:type="spellEnd"/>
      <w:proofErr w:type="gramEnd"/>
      <w:r>
        <w:t xml:space="preserve"> recommended to use </w:t>
      </w:r>
      <w:proofErr w:type="spellStart"/>
      <w:r>
        <w:t>an</w:t>
      </w:r>
      <w:proofErr w:type="spellEnd"/>
      <w:r>
        <w:t xml:space="preserve"> not-easy-to-guess</w:t>
      </w:r>
      <w:r>
        <w:rPr>
          <w:rStyle w:val="af8"/>
        </w:rPr>
        <w:footnoteReference w:id="15"/>
      </w:r>
      <w:r>
        <w:t xml:space="preserve"> callback URL and to update it when the secret is changed.</w:t>
      </w:r>
    </w:p>
    <w:p w14:paraId="393163A4" w14:textId="1F372E6C" w:rsidR="00C56154" w:rsidRDefault="00C56154" w:rsidP="00C56154">
      <w:pPr>
        <w:pStyle w:val="afa"/>
        <w:numPr>
          <w:ilvl w:val="0"/>
          <w:numId w:val="57"/>
        </w:numPr>
      </w:pPr>
      <w:r>
        <w:t xml:space="preserve">The publisher confirms the subscription and returns the </w:t>
      </w:r>
      <w:proofErr w:type="spellStart"/>
      <w:r w:rsidRPr="00C56154">
        <w:rPr>
          <w:rStyle w:val="CodeZchn"/>
        </w:rPr>
        <w:t>subscriptionId</w:t>
      </w:r>
      <w:proofErr w:type="spellEnd"/>
      <w:r>
        <w:t xml:space="preserve"> to the subscriber.</w:t>
      </w:r>
    </w:p>
    <w:p w14:paraId="22FCA394" w14:textId="45A1D9A9" w:rsidR="00C56154" w:rsidRDefault="00C56154" w:rsidP="00C56154">
      <w:pPr>
        <w:pStyle w:val="afa"/>
        <w:numPr>
          <w:ilvl w:val="0"/>
          <w:numId w:val="57"/>
        </w:numPr>
      </w:pPr>
      <w:r>
        <w:t xml:space="preserve">The subscriber records the </w:t>
      </w:r>
      <w:proofErr w:type="spellStart"/>
      <w:r w:rsidRPr="00C56154">
        <w:rPr>
          <w:rStyle w:val="CodeZchn"/>
        </w:rPr>
        <w:t>subscriptionId</w:t>
      </w:r>
      <w:proofErr w:type="spellEnd"/>
      <w:r>
        <w:t xml:space="preserve"> associated with the shared </w:t>
      </w:r>
      <w:r w:rsidRPr="00C56154">
        <w:rPr>
          <w:rStyle w:val="CodeZchn"/>
        </w:rPr>
        <w:t>secret</w:t>
      </w:r>
      <w:r>
        <w:t>.</w:t>
      </w:r>
    </w:p>
    <w:p w14:paraId="6D2801A2" w14:textId="00F7F9A7" w:rsidR="00C56154" w:rsidRDefault="00544DAA" w:rsidP="00C56154">
      <w:pPr>
        <w:pStyle w:val="BigExample"/>
        <w:rPr>
          <w:rFonts w:ascii="Times New Roman" w:hAnsi="Times New Roman" w:cs="Times New Roman"/>
          <w:sz w:val="24"/>
          <w:u w:val="single"/>
        </w:rPr>
      </w:pPr>
      <w:r w:rsidRPr="00E266A3">
        <w:rPr>
          <w:rFonts w:ascii="Times New Roman" w:hAnsi="Times New Roman" w:cs="Times New Roman"/>
          <w:sz w:val="24"/>
          <w:u w:val="single"/>
        </w:rPr>
        <w:t>Example for a subscription</w:t>
      </w:r>
      <w:r w:rsidR="00E266A3">
        <w:rPr>
          <w:rFonts w:ascii="Times New Roman" w:hAnsi="Times New Roman" w:cs="Times New Roman"/>
          <w:sz w:val="24"/>
          <w:u w:val="single"/>
        </w:rPr>
        <w:t xml:space="preserve"> setup</w:t>
      </w:r>
    </w:p>
    <w:p w14:paraId="44312554" w14:textId="76CE9146" w:rsidR="00E266A3" w:rsidRPr="00E266A3" w:rsidRDefault="00E266A3" w:rsidP="00C56154">
      <w:pPr>
        <w:pStyle w:val="BigExample"/>
        <w:rPr>
          <w:rFonts w:ascii="Times New Roman" w:hAnsi="Times New Roman" w:cs="Times New Roman"/>
          <w:sz w:val="24"/>
          <w:u w:val="single"/>
        </w:rPr>
      </w:pPr>
      <w:r>
        <w:rPr>
          <w:rFonts w:ascii="Times New Roman" w:hAnsi="Times New Roman" w:cs="Times New Roman"/>
          <w:sz w:val="24"/>
          <w:u w:val="single"/>
        </w:rPr>
        <w:t xml:space="preserve">1. </w:t>
      </w:r>
      <w:proofErr w:type="spellStart"/>
      <w:r>
        <w:rPr>
          <w:rFonts w:ascii="Times New Roman" w:hAnsi="Times New Roman" w:cs="Times New Roman"/>
          <w:sz w:val="24"/>
          <w:u w:val="single"/>
        </w:rPr>
        <w:t>Intitiating</w:t>
      </w:r>
      <w:proofErr w:type="spellEnd"/>
      <w:r>
        <w:rPr>
          <w:rFonts w:ascii="Times New Roman" w:hAnsi="Times New Roman" w:cs="Times New Roman"/>
          <w:sz w:val="24"/>
          <w:u w:val="single"/>
        </w:rPr>
        <w:t xml:space="preserve"> the subscription </w:t>
      </w:r>
    </w:p>
    <w:p w14:paraId="4B1E34C4" w14:textId="0351E9D6" w:rsidR="00544DAA" w:rsidRDefault="00544DAA" w:rsidP="00C56154">
      <w:pPr>
        <w:pStyle w:val="BigExample"/>
      </w:pPr>
      <w:r>
        <w:lastRenderedPageBreak/>
        <w:t>POST https://api.unece.org/v1/events/subscribe</w:t>
      </w:r>
      <w:r>
        <w:br/>
        <w:t>Content-Type: application/</w:t>
      </w:r>
      <w:proofErr w:type="spellStart"/>
      <w:r>
        <w:t>json</w:t>
      </w:r>
      <w:proofErr w:type="spellEnd"/>
      <w:r>
        <w:br/>
        <w:t>Content-Length: ...</w:t>
      </w:r>
      <w:r>
        <w:br/>
        <w:t>{</w:t>
      </w:r>
      <w:r>
        <w:br/>
        <w:t xml:space="preserve">  "</w:t>
      </w:r>
      <w:proofErr w:type="spellStart"/>
      <w:r>
        <w:t>callbackURL</w:t>
      </w:r>
      <w:proofErr w:type="spellEnd"/>
      <w:proofErr w:type="gramStart"/>
      <w:r>
        <w:t>" :</w:t>
      </w:r>
      <w:proofErr w:type="gramEnd"/>
      <w:r>
        <w:t xml:space="preserve"> "https://callback.example.com/</w:t>
      </w:r>
      <w:proofErr w:type="spellStart"/>
      <w:r>
        <w:t>callback</w:t>
      </w:r>
      <w:proofErr w:type="spellEnd"/>
      <w:r>
        <w:t>/Ujh4kkQ9A",</w:t>
      </w:r>
      <w:r>
        <w:br/>
        <w:t xml:space="preserve">  "secret": "</w:t>
      </w:r>
      <w:r w:rsidRPr="00544DAA">
        <w:t>MDEyMzQ1Njc4OWFiY2RlZjAxMjM0NTY3ODlhYmNkZWYwMTIzNDU2Nzg5YWJjZGVmMDEyMzQzNjU3ODlhYmNkZQ</w:t>
      </w:r>
      <w:r>
        <w:t>",</w:t>
      </w:r>
      <w:r>
        <w:br/>
        <w:t xml:space="preserve">  ...</w:t>
      </w:r>
      <w:r w:rsidR="00F6219B">
        <w:t xml:space="preserve"> additional filter parameters etc. ...</w:t>
      </w:r>
      <w:r>
        <w:br/>
        <w:t>}</w:t>
      </w:r>
    </w:p>
    <w:p w14:paraId="5AAD1423" w14:textId="5E176AC0" w:rsidR="00E266A3" w:rsidRDefault="00E266A3" w:rsidP="00C56154">
      <w:pPr>
        <w:pStyle w:val="BigExample"/>
        <w:rPr>
          <w:rFonts w:ascii="Times New Roman" w:hAnsi="Times New Roman" w:cs="Times New Roman"/>
          <w:sz w:val="24"/>
          <w:u w:val="single"/>
        </w:rPr>
      </w:pPr>
      <w:r>
        <w:rPr>
          <w:rFonts w:ascii="Times New Roman" w:hAnsi="Times New Roman" w:cs="Times New Roman"/>
          <w:sz w:val="24"/>
          <w:u w:val="single"/>
        </w:rPr>
        <w:t>2.</w:t>
      </w:r>
      <w:r w:rsidR="00F6219B">
        <w:rPr>
          <w:rFonts w:ascii="Times New Roman" w:hAnsi="Times New Roman" w:cs="Times New Roman"/>
          <w:sz w:val="24"/>
          <w:u w:val="single"/>
        </w:rPr>
        <w:t>a</w:t>
      </w:r>
      <w:r>
        <w:rPr>
          <w:rFonts w:ascii="Times New Roman" w:hAnsi="Times New Roman" w:cs="Times New Roman"/>
          <w:sz w:val="24"/>
          <w:u w:val="single"/>
        </w:rPr>
        <w:t xml:space="preserve"> Confirmation of the publisher if the </w:t>
      </w:r>
      <w:proofErr w:type="spellStart"/>
      <w:r w:rsidRPr="00F6219B">
        <w:rPr>
          <w:rStyle w:val="CodeZchn"/>
          <w:u w:val="single"/>
        </w:rPr>
        <w:t>callbackURL</w:t>
      </w:r>
      <w:proofErr w:type="spellEnd"/>
      <w:r>
        <w:rPr>
          <w:rFonts w:ascii="Times New Roman" w:hAnsi="Times New Roman" w:cs="Times New Roman"/>
          <w:sz w:val="24"/>
          <w:u w:val="single"/>
        </w:rPr>
        <w:t xml:space="preserve"> is valid</w:t>
      </w:r>
      <w:r w:rsidR="00F6219B">
        <w:rPr>
          <w:rFonts w:ascii="Times New Roman" w:hAnsi="Times New Roman" w:cs="Times New Roman"/>
          <w:sz w:val="24"/>
          <w:u w:val="single"/>
        </w:rPr>
        <w:br/>
      </w:r>
      <w:r w:rsidR="00F6219B" w:rsidRPr="00F6219B">
        <w:rPr>
          <w:rFonts w:ascii="Times New Roman" w:hAnsi="Times New Roman" w:cs="Times New Roman"/>
          <w:sz w:val="24"/>
        </w:rPr>
        <w:t>Remark</w:t>
      </w:r>
      <w:r w:rsidR="00F6219B">
        <w:rPr>
          <w:rFonts w:ascii="Times New Roman" w:hAnsi="Times New Roman" w:cs="Times New Roman"/>
          <w:sz w:val="24"/>
        </w:rPr>
        <w:t>: As the subscription is not setup yet, not additional headers are provided.</w:t>
      </w:r>
    </w:p>
    <w:p w14:paraId="13F4A3C7" w14:textId="77777777" w:rsidR="00F6219B" w:rsidRDefault="00E266A3" w:rsidP="00C56154">
      <w:pPr>
        <w:pStyle w:val="BigExample"/>
      </w:pPr>
      <w:r>
        <w:t>HEAD https://callback.example.com/callback/Ujh4kkQ9A</w:t>
      </w:r>
    </w:p>
    <w:p w14:paraId="378AEA88" w14:textId="07D417DC" w:rsidR="00E266A3" w:rsidRDefault="00F6219B" w:rsidP="00C56154">
      <w:pPr>
        <w:pStyle w:val="BigExample"/>
        <w:rPr>
          <w:rFonts w:ascii="Times New Roman" w:hAnsi="Times New Roman" w:cs="Times New Roman"/>
          <w:sz w:val="24"/>
          <w:u w:val="single"/>
        </w:rPr>
      </w:pPr>
      <w:r>
        <w:rPr>
          <w:rFonts w:ascii="Times New Roman" w:hAnsi="Times New Roman" w:cs="Times New Roman"/>
          <w:sz w:val="24"/>
          <w:u w:val="single"/>
        </w:rPr>
        <w:t xml:space="preserve">2.b Response of the subscriber that the </w:t>
      </w:r>
      <w:proofErr w:type="spellStart"/>
      <w:r w:rsidRPr="00F6219B">
        <w:rPr>
          <w:rStyle w:val="CodeZchn"/>
          <w:u w:val="single"/>
        </w:rPr>
        <w:t>callbackURL</w:t>
      </w:r>
      <w:proofErr w:type="spellEnd"/>
      <w:r>
        <w:rPr>
          <w:rFonts w:ascii="Times New Roman" w:hAnsi="Times New Roman" w:cs="Times New Roman"/>
          <w:sz w:val="24"/>
          <w:u w:val="single"/>
        </w:rPr>
        <w:t xml:space="preserve"> is valid</w:t>
      </w:r>
      <w:r w:rsidR="00E266A3">
        <w:br/>
      </w:r>
      <w:r>
        <w:br/>
      </w:r>
      <w:r w:rsidR="00E266A3">
        <w:t>HTTP/1.1 204</w:t>
      </w:r>
      <w:r>
        <w:t xml:space="preserve"> No Content</w:t>
      </w:r>
    </w:p>
    <w:p w14:paraId="37C71274" w14:textId="780D85E6" w:rsidR="00E266A3" w:rsidRPr="00E266A3" w:rsidRDefault="00F6219B" w:rsidP="00C56154">
      <w:pPr>
        <w:pStyle w:val="BigExample"/>
        <w:rPr>
          <w:rFonts w:ascii="Times New Roman" w:hAnsi="Times New Roman" w:cs="Times New Roman"/>
          <w:sz w:val="24"/>
          <w:u w:val="single"/>
        </w:rPr>
      </w:pPr>
      <w:r>
        <w:rPr>
          <w:rFonts w:ascii="Times New Roman" w:hAnsi="Times New Roman" w:cs="Times New Roman"/>
          <w:sz w:val="24"/>
          <w:u w:val="single"/>
        </w:rPr>
        <w:t xml:space="preserve">3. </w:t>
      </w:r>
      <w:r w:rsidR="00E266A3" w:rsidRPr="00E266A3">
        <w:rPr>
          <w:rFonts w:ascii="Times New Roman" w:hAnsi="Times New Roman" w:cs="Times New Roman"/>
          <w:sz w:val="24"/>
          <w:u w:val="single"/>
        </w:rPr>
        <w:t>Response</w:t>
      </w:r>
      <w:r>
        <w:rPr>
          <w:rFonts w:ascii="Times New Roman" w:hAnsi="Times New Roman" w:cs="Times New Roman"/>
          <w:sz w:val="24"/>
          <w:u w:val="single"/>
        </w:rPr>
        <w:t xml:space="preserve"> from the publisher</w:t>
      </w:r>
    </w:p>
    <w:p w14:paraId="008DADD1" w14:textId="0895E4B5" w:rsidR="00E266A3" w:rsidRDefault="00E266A3" w:rsidP="00C56154">
      <w:pPr>
        <w:pStyle w:val="BigExample"/>
      </w:pPr>
      <w:r>
        <w:t>HTTP/</w:t>
      </w:r>
      <w:r w:rsidR="00F6219B">
        <w:t>1.1 201 Created</w:t>
      </w:r>
      <w:r w:rsidR="00F6219B">
        <w:br/>
        <w:t>Content-Type: application/</w:t>
      </w:r>
      <w:proofErr w:type="spellStart"/>
      <w:r w:rsidR="00F6219B">
        <w:t>json</w:t>
      </w:r>
      <w:proofErr w:type="spellEnd"/>
      <w:r w:rsidR="00F6219B">
        <w:br/>
        <w:t>Content-Length: ...</w:t>
      </w:r>
      <w:r w:rsidR="00F6219B">
        <w:br/>
        <w:t>{</w:t>
      </w:r>
      <w:r w:rsidR="00F6219B">
        <w:br/>
        <w:t xml:space="preserve">  "</w:t>
      </w:r>
      <w:proofErr w:type="spellStart"/>
      <w:r w:rsidR="00F6219B">
        <w:t>subscriptionId</w:t>
      </w:r>
      <w:proofErr w:type="spellEnd"/>
      <w:r w:rsidR="00F6219B">
        <w:t>": "</w:t>
      </w:r>
      <w:r w:rsidR="00F6219B" w:rsidRPr="00F6219B">
        <w:t>936DA01F-9ABD-4D9D-80C7-02AF85C822A8</w:t>
      </w:r>
      <w:r w:rsidR="00F6219B">
        <w:t>",</w:t>
      </w:r>
      <w:r w:rsidR="00F6219B">
        <w:br/>
        <w:t xml:space="preserve">  "</w:t>
      </w:r>
      <w:proofErr w:type="spellStart"/>
      <w:r w:rsidR="00F6219B">
        <w:t>callbackURL</w:t>
      </w:r>
      <w:proofErr w:type="spellEnd"/>
      <w:r w:rsidR="00F6219B">
        <w:t>": "https://callback.example.com/</w:t>
      </w:r>
      <w:proofErr w:type="spellStart"/>
      <w:r w:rsidR="00F6219B">
        <w:t>callback</w:t>
      </w:r>
      <w:proofErr w:type="spellEnd"/>
      <w:r w:rsidR="00F6219B">
        <w:t>/Ujh4kkQ9A",</w:t>
      </w:r>
      <w:r w:rsidR="00F6219B">
        <w:br/>
        <w:t xml:space="preserve">  ... additional optional content ...</w:t>
      </w:r>
      <w:r w:rsidR="00F6219B">
        <w:br/>
        <w:t>}</w:t>
      </w:r>
    </w:p>
    <w:p w14:paraId="7973A787" w14:textId="245D3CD4" w:rsidR="0096035F" w:rsidRDefault="0096035F" w:rsidP="0096035F">
      <w:pPr>
        <w:pStyle w:val="3"/>
      </w:pPr>
      <w:bookmarkStart w:id="160" w:name="_Toc106693979"/>
      <w:r>
        <w:t>Performing a subscription call</w:t>
      </w:r>
      <w:bookmarkEnd w:id="160"/>
    </w:p>
    <w:p w14:paraId="27F36862" w14:textId="2EDF1677" w:rsidR="0096035F" w:rsidRDefault="00EC54DC" w:rsidP="0096035F">
      <w:pPr>
        <w:rPr>
          <w:lang w:val="en-US" w:eastAsia="en-US"/>
        </w:rPr>
      </w:pPr>
      <w:r>
        <w:rPr>
          <w:lang w:val="en-US" w:eastAsia="en-US"/>
        </w:rPr>
        <w:t>A subscription call follows the following steps:</w:t>
      </w:r>
    </w:p>
    <w:p w14:paraId="031C6001" w14:textId="72FC0015" w:rsidR="001F29B6" w:rsidRDefault="001F29B6" w:rsidP="001F29B6">
      <w:pPr>
        <w:pStyle w:val="afa"/>
        <w:numPr>
          <w:ilvl w:val="1"/>
          <w:numId w:val="53"/>
        </w:numPr>
        <w:jc w:val="left"/>
      </w:pPr>
      <w:r>
        <w:t xml:space="preserve">The publisher SHALL perform a </w:t>
      </w:r>
      <w:r w:rsidRPr="001F29B6">
        <w:rPr>
          <w:rStyle w:val="CodeZchn"/>
        </w:rPr>
        <w:t>POST</w:t>
      </w:r>
      <w:r>
        <w:t xml:space="preserve"> to the </w:t>
      </w:r>
      <w:proofErr w:type="spellStart"/>
      <w:r w:rsidRPr="001F29B6">
        <w:rPr>
          <w:rStyle w:val="CodeZchn"/>
        </w:rPr>
        <w:t>callbackURL</w:t>
      </w:r>
      <w:proofErr w:type="spellEnd"/>
      <w:r>
        <w:t xml:space="preserve"> of the subscriber.</w:t>
      </w:r>
    </w:p>
    <w:p w14:paraId="3F6D9791" w14:textId="62FEAFC6" w:rsidR="00EC54DC" w:rsidRDefault="001F29B6" w:rsidP="001F29B6">
      <w:pPr>
        <w:pStyle w:val="afa"/>
        <w:numPr>
          <w:ilvl w:val="2"/>
          <w:numId w:val="53"/>
        </w:numPr>
        <w:jc w:val="left"/>
      </w:pPr>
      <w:r>
        <w:t xml:space="preserve">A </w:t>
      </w:r>
      <w:r w:rsidRPr="001F29B6">
        <w:rPr>
          <w:rStyle w:val="CodeZchn"/>
        </w:rPr>
        <w:t>Subscription-ID</w:t>
      </w:r>
      <w:r>
        <w:t xml:space="preserve"> HTTP header containing the </w:t>
      </w:r>
      <w:proofErr w:type="spellStart"/>
      <w:r w:rsidRPr="001F29B6">
        <w:rPr>
          <w:rStyle w:val="CodeZchn"/>
        </w:rPr>
        <w:t>subscriptionId</w:t>
      </w:r>
      <w:proofErr w:type="spellEnd"/>
      <w:r>
        <w:t xml:space="preserve"> is added.</w:t>
      </w:r>
    </w:p>
    <w:p w14:paraId="7A29618C" w14:textId="65EAFEEB" w:rsidR="001F29B6" w:rsidRDefault="001F29B6" w:rsidP="001F29B6">
      <w:pPr>
        <w:pStyle w:val="afa"/>
        <w:numPr>
          <w:ilvl w:val="2"/>
          <w:numId w:val="53"/>
        </w:numPr>
        <w:jc w:val="left"/>
      </w:pPr>
      <w:r>
        <w:t xml:space="preserve">A </w:t>
      </w:r>
      <w:r w:rsidRPr="001F29B6">
        <w:rPr>
          <w:rStyle w:val="CodeZchn"/>
        </w:rPr>
        <w:t>Notification-Signature</w:t>
      </w:r>
      <w:r>
        <w:t xml:space="preserve"> HTTP header containing the </w:t>
      </w:r>
      <w:r w:rsidR="00545088">
        <w:t>computed</w:t>
      </w:r>
      <w:r>
        <w:t xml:space="preserve"> signature of the request body is added.</w:t>
      </w:r>
    </w:p>
    <w:p w14:paraId="7E852BDD" w14:textId="1B768CFB" w:rsidR="001F29B6" w:rsidRDefault="001F29B6" w:rsidP="001F29B6">
      <w:pPr>
        <w:pStyle w:val="afa"/>
        <w:numPr>
          <w:ilvl w:val="2"/>
          <w:numId w:val="53"/>
        </w:numPr>
        <w:jc w:val="left"/>
      </w:pPr>
      <w:r>
        <w:t xml:space="preserve">The request-body is sent using the </w:t>
      </w:r>
      <w:r w:rsidRPr="001F29B6">
        <w:rPr>
          <w:rStyle w:val="CodeZchn"/>
        </w:rPr>
        <w:t>application/</w:t>
      </w:r>
      <w:proofErr w:type="spellStart"/>
      <w:r w:rsidRPr="001F29B6">
        <w:rPr>
          <w:rStyle w:val="CodeZchn"/>
        </w:rPr>
        <w:t>json</w:t>
      </w:r>
      <w:proofErr w:type="spellEnd"/>
      <w:r>
        <w:t xml:space="preserve"> format. </w:t>
      </w:r>
    </w:p>
    <w:p w14:paraId="4DC0069A" w14:textId="0DF6D1E8" w:rsidR="001F29B6" w:rsidRDefault="001F29B6" w:rsidP="00EC54DC">
      <w:pPr>
        <w:pStyle w:val="afa"/>
        <w:numPr>
          <w:ilvl w:val="1"/>
          <w:numId w:val="53"/>
        </w:numPr>
      </w:pPr>
      <w:r>
        <w:t xml:space="preserve">The subscriber SHALL validate the </w:t>
      </w:r>
      <w:r w:rsidRPr="001F29B6">
        <w:rPr>
          <w:rStyle w:val="CodeZchn"/>
        </w:rPr>
        <w:t>POST</w:t>
      </w:r>
      <w:r>
        <w:t xml:space="preserve"> request. It SHOULD be done in the following order. If any of the validation steps fail, the message SHALL be rejected.</w:t>
      </w:r>
    </w:p>
    <w:p w14:paraId="29984164" w14:textId="77777777" w:rsidR="001F29B6" w:rsidRDefault="001F29B6" w:rsidP="001F29B6">
      <w:pPr>
        <w:pStyle w:val="afa"/>
        <w:numPr>
          <w:ilvl w:val="2"/>
          <w:numId w:val="53"/>
        </w:numPr>
      </w:pPr>
      <w:r>
        <w:lastRenderedPageBreak/>
        <w:t xml:space="preserve">It is RECOMMENDED to start message parsing only if </w:t>
      </w:r>
      <w:proofErr w:type="gramStart"/>
      <w:r>
        <w:t>all of</w:t>
      </w:r>
      <w:proofErr w:type="gramEnd"/>
      <w:r>
        <w:t xml:space="preserve"> the validation steps are performed without an error.</w:t>
      </w:r>
    </w:p>
    <w:p w14:paraId="50DF77DD" w14:textId="61EB0B08" w:rsidR="001F29B6" w:rsidRDefault="001F29B6" w:rsidP="001F29B6">
      <w:pPr>
        <w:pStyle w:val="afa"/>
        <w:numPr>
          <w:ilvl w:val="2"/>
          <w:numId w:val="53"/>
        </w:numPr>
      </w:pPr>
      <w:r>
        <w:t xml:space="preserve"> The </w:t>
      </w:r>
      <w:r w:rsidRPr="001F29B6">
        <w:rPr>
          <w:rStyle w:val="CodeZchn"/>
        </w:rPr>
        <w:t>Notification-Signature</w:t>
      </w:r>
      <w:r>
        <w:t xml:space="preserve"> HTTP header MUST be provided.</w:t>
      </w:r>
    </w:p>
    <w:p w14:paraId="111324ED" w14:textId="4B2DF477" w:rsidR="001F29B6" w:rsidRDefault="001F29B6" w:rsidP="001F29B6">
      <w:pPr>
        <w:pStyle w:val="afa"/>
        <w:numPr>
          <w:ilvl w:val="2"/>
          <w:numId w:val="53"/>
        </w:numPr>
      </w:pPr>
      <w:r>
        <w:t xml:space="preserve">The </w:t>
      </w:r>
      <w:r w:rsidRPr="001F29B6">
        <w:rPr>
          <w:rStyle w:val="CodeZchn"/>
        </w:rPr>
        <w:t>Subscription-ID</w:t>
      </w:r>
      <w:r>
        <w:t xml:space="preserve"> HTTP header MUST be included. It MUST be a GUID.</w:t>
      </w:r>
    </w:p>
    <w:p w14:paraId="2626A7B4" w14:textId="14C8143F" w:rsidR="001F29B6" w:rsidRDefault="001F29B6" w:rsidP="001F29B6">
      <w:pPr>
        <w:pStyle w:val="afa"/>
        <w:numPr>
          <w:ilvl w:val="2"/>
          <w:numId w:val="53"/>
        </w:numPr>
      </w:pPr>
      <w:r>
        <w:t>Additional provided custom information is RECOMMENDED to be validated.</w:t>
      </w:r>
      <w:r w:rsidR="00294C38">
        <w:t xml:space="preserve"> (</w:t>
      </w:r>
      <w:proofErr w:type="gramStart"/>
      <w:r w:rsidR="00294C38">
        <w:t>e.g.</w:t>
      </w:r>
      <w:proofErr w:type="gramEnd"/>
      <w:r w:rsidR="00294C38">
        <w:t xml:space="preserve"> in the </w:t>
      </w:r>
      <w:proofErr w:type="spellStart"/>
      <w:r w:rsidR="00294C38" w:rsidRPr="00294C38">
        <w:rPr>
          <w:rStyle w:val="CodeZchn"/>
        </w:rPr>
        <w:t>callbackURL</w:t>
      </w:r>
      <w:proofErr w:type="spellEnd"/>
      <w:r w:rsidR="00294C38">
        <w:t>)</w:t>
      </w:r>
    </w:p>
    <w:p w14:paraId="3D085970" w14:textId="041148E8" w:rsidR="001F29B6" w:rsidRDefault="001F29B6" w:rsidP="001F29B6">
      <w:pPr>
        <w:pStyle w:val="afa"/>
        <w:numPr>
          <w:ilvl w:val="2"/>
          <w:numId w:val="53"/>
        </w:numPr>
      </w:pPr>
      <w:r>
        <w:t>The subscriber uses the stored Shared Secret to compute the signature of the request body. The signature SHALL equal the provided signature.</w:t>
      </w:r>
    </w:p>
    <w:p w14:paraId="09CEF6E1" w14:textId="44A61ABE" w:rsidR="001F29B6" w:rsidRDefault="00294C38" w:rsidP="001F29B6">
      <w:pPr>
        <w:pStyle w:val="afa"/>
        <w:numPr>
          <w:ilvl w:val="2"/>
          <w:numId w:val="53"/>
        </w:numPr>
      </w:pPr>
      <w:r>
        <w:t xml:space="preserve">In case the callback was performed due to a </w:t>
      </w:r>
      <w:proofErr w:type="spellStart"/>
      <w:r>
        <w:t>a</w:t>
      </w:r>
      <w:proofErr w:type="spellEnd"/>
      <w:r>
        <w:t xml:space="preserve"> subscription of an event, the occurrence time of the event MUST be in the past. It MAY be a few seconds in the future to account for minor time synchronization issues. </w:t>
      </w:r>
    </w:p>
    <w:p w14:paraId="335CB19B" w14:textId="70195DF2" w:rsidR="00545088" w:rsidRDefault="00545088" w:rsidP="00545088">
      <w:pPr>
        <w:pStyle w:val="afa"/>
        <w:numPr>
          <w:ilvl w:val="1"/>
          <w:numId w:val="53"/>
        </w:numPr>
      </w:pPr>
      <w:r>
        <w:t xml:space="preserve">A successful callback is responded by the </w:t>
      </w:r>
      <w:r w:rsidRPr="00545088">
        <w:rPr>
          <w:rStyle w:val="CodeZchn"/>
        </w:rPr>
        <w:t>204 No Content</w:t>
      </w:r>
      <w:r>
        <w:t xml:space="preserve"> response code.</w:t>
      </w:r>
    </w:p>
    <w:p w14:paraId="046EAEE1" w14:textId="1E07E263" w:rsidR="00294C38" w:rsidRDefault="00294C38" w:rsidP="00294C38">
      <w:pPr>
        <w:pStyle w:val="BigExample"/>
        <w:rPr>
          <w:rFonts w:ascii="Times New Roman" w:hAnsi="Times New Roman" w:cs="Times New Roman"/>
          <w:sz w:val="24"/>
          <w:u w:val="single"/>
        </w:rPr>
      </w:pPr>
      <w:r w:rsidRPr="00E266A3">
        <w:rPr>
          <w:rFonts w:ascii="Times New Roman" w:hAnsi="Times New Roman" w:cs="Times New Roman"/>
          <w:sz w:val="24"/>
          <w:u w:val="single"/>
        </w:rPr>
        <w:t>Example for a subscription</w:t>
      </w:r>
      <w:r>
        <w:rPr>
          <w:rFonts w:ascii="Times New Roman" w:hAnsi="Times New Roman" w:cs="Times New Roman"/>
          <w:sz w:val="24"/>
          <w:u w:val="single"/>
        </w:rPr>
        <w:t xml:space="preserve"> call</w:t>
      </w:r>
      <w:r w:rsidR="00545088">
        <w:rPr>
          <w:rFonts w:ascii="Times New Roman" w:hAnsi="Times New Roman" w:cs="Times New Roman"/>
          <w:sz w:val="24"/>
          <w:u w:val="single"/>
        </w:rPr>
        <w:t xml:space="preserve"> using the secret from the example above</w:t>
      </w:r>
    </w:p>
    <w:p w14:paraId="46546D3F" w14:textId="57464266" w:rsidR="00294C38" w:rsidRDefault="00294C38" w:rsidP="00545088">
      <w:pPr>
        <w:pStyle w:val="BigExample"/>
      </w:pPr>
      <w:r>
        <w:t>POST https://callback.example.com/callback/Ujh4kkQ9A</w:t>
      </w:r>
      <w:r>
        <w:br/>
        <w:t xml:space="preserve">Subscription-ID: </w:t>
      </w:r>
      <w:r w:rsidRPr="00F6219B">
        <w:t>936DA01F-9ABD-4D9D-80C7-02AF85C822A8</w:t>
      </w:r>
      <w:r>
        <w:br/>
        <w:t xml:space="preserve">Notification-Signature: </w:t>
      </w:r>
      <w:r w:rsidR="00545088">
        <w:t>sha256=</w:t>
      </w:r>
      <w:r w:rsidR="00545088" w:rsidRPr="00545088">
        <w:t>66c2912069e6c9563d66fee4674cd23dd9dd00e6c08c985e964b11f92f477e48</w:t>
      </w:r>
      <w:r>
        <w:br/>
        <w:t>Content-Type: application/</w:t>
      </w:r>
      <w:proofErr w:type="spellStart"/>
      <w:r>
        <w:t>json</w:t>
      </w:r>
      <w:proofErr w:type="spellEnd"/>
      <w:r>
        <w:br/>
        <w:t>Content-Length: ...</w:t>
      </w:r>
      <w:r>
        <w:br/>
        <w:t>{</w:t>
      </w:r>
      <w:r>
        <w:br/>
        <w:t xml:space="preserve">  "id": "84db923d-2a19-4eb0-beb5-</w:t>
      </w:r>
      <w:r w:rsidRPr="00294C38">
        <w:t>446c1ec57d34",</w:t>
      </w:r>
      <w:r>
        <w:br/>
        <w:t xml:space="preserve">  "</w:t>
      </w:r>
      <w:proofErr w:type="spellStart"/>
      <w:r>
        <w:t>occurrenceDateTime</w:t>
      </w:r>
      <w:proofErr w:type="spellEnd"/>
      <w:r>
        <w:t>": "2022-04-16T16:40:00+01:00",</w:t>
      </w:r>
      <w:r>
        <w:br/>
        <w:t xml:space="preserve">  "</w:t>
      </w:r>
      <w:proofErr w:type="spellStart"/>
      <w:r>
        <w:t>typeCode</w:t>
      </w:r>
      <w:proofErr w:type="spellEnd"/>
      <w:r>
        <w:t>": "ARRIVAL",</w:t>
      </w:r>
      <w:r>
        <w:br/>
        <w:t xml:space="preserve">  </w:t>
      </w:r>
      <w:r w:rsidR="00545088">
        <w:t>"</w:t>
      </w:r>
      <w:proofErr w:type="spellStart"/>
      <w:r w:rsidR="00545088">
        <w:t>shipmentId</w:t>
      </w:r>
      <w:proofErr w:type="spellEnd"/>
      <w:r w:rsidR="00545088">
        <w:t xml:space="preserve">": </w:t>
      </w:r>
      <w:r w:rsidR="00545088" w:rsidRPr="00545088">
        <w:t>"123e45</w:t>
      </w:r>
      <w:r w:rsidR="00545088">
        <w:t>67-e89b-12d3-a456-426614174000"</w:t>
      </w:r>
      <w:r w:rsidR="00545088">
        <w:br/>
      </w:r>
      <w:r>
        <w:t>}</w:t>
      </w:r>
    </w:p>
    <w:p w14:paraId="3D6E39F7" w14:textId="40AB7462" w:rsidR="00545088" w:rsidRPr="00545088" w:rsidRDefault="00545088" w:rsidP="00545088">
      <w:pPr>
        <w:pStyle w:val="BigExample"/>
        <w:rPr>
          <w:rFonts w:ascii="Times New Roman" w:hAnsi="Times New Roman" w:cs="Times New Roman"/>
          <w:sz w:val="24"/>
          <w:u w:val="single"/>
        </w:rPr>
      </w:pPr>
      <w:r w:rsidRPr="00545088">
        <w:rPr>
          <w:rFonts w:ascii="Times New Roman" w:hAnsi="Times New Roman" w:cs="Times New Roman"/>
          <w:sz w:val="24"/>
          <w:u w:val="single"/>
        </w:rPr>
        <w:t>Response</w:t>
      </w:r>
    </w:p>
    <w:p w14:paraId="0C9CA5A7" w14:textId="772A2890" w:rsidR="00545088" w:rsidRPr="00EC54DC" w:rsidRDefault="00545088" w:rsidP="00545088">
      <w:pPr>
        <w:pStyle w:val="BigExample"/>
      </w:pPr>
      <w:r>
        <w:t>HTTP/1.1 204 No Content</w:t>
      </w:r>
    </w:p>
    <w:p w14:paraId="705CC067" w14:textId="19FBA7FB" w:rsidR="00982D88" w:rsidRPr="00086354" w:rsidRDefault="004E3EB5" w:rsidP="00E87FBF">
      <w:pPr>
        <w:pStyle w:val="1"/>
        <w:rPr>
          <w:lang w:val="en-GB"/>
        </w:rPr>
      </w:pPr>
      <w:bookmarkStart w:id="161" w:name="_Toc90642359"/>
      <w:bookmarkStart w:id="162" w:name="_Toc95917416"/>
      <w:bookmarkStart w:id="163" w:name="_Toc106693980"/>
      <w:r w:rsidRPr="00086354">
        <w:rPr>
          <w:lang w:val="en-GB"/>
        </w:rPr>
        <w:lastRenderedPageBreak/>
        <w:t xml:space="preserve">Appendix A: </w:t>
      </w:r>
      <w:r w:rsidR="00982D88" w:rsidRPr="00086354">
        <w:rPr>
          <w:lang w:val="en-GB"/>
        </w:rPr>
        <w:t>Complete Example</w:t>
      </w:r>
      <w:bookmarkEnd w:id="161"/>
      <w:bookmarkEnd w:id="162"/>
      <w:bookmarkEnd w:id="163"/>
    </w:p>
    <w:p w14:paraId="36CA54B8" w14:textId="3EC83AEC" w:rsidR="00085AD1" w:rsidRPr="00086354" w:rsidRDefault="00085AD1" w:rsidP="00085AD1">
      <w:pPr>
        <w:rPr>
          <w:lang w:eastAsia="en-US"/>
        </w:rPr>
      </w:pPr>
      <w:r w:rsidRPr="00086354">
        <w:rPr>
          <w:lang w:eastAsia="en-US"/>
        </w:rPr>
        <w:t>This section provides an illustrative example of many of the constructs described in this guidance document.</w:t>
      </w:r>
    </w:p>
    <w:p w14:paraId="314E2475" w14:textId="658A1ECC" w:rsidR="00982D88" w:rsidRPr="00086354" w:rsidRDefault="00302E79" w:rsidP="00E87FBF">
      <w:pPr>
        <w:pStyle w:val="2"/>
        <w:rPr>
          <w:lang w:val="en-GB"/>
        </w:rPr>
      </w:pPr>
      <w:bookmarkStart w:id="164" w:name="_Toc106693981"/>
      <w:r>
        <w:rPr>
          <w:lang w:val="en-GB"/>
        </w:rPr>
        <w:t xml:space="preserve">Example </w:t>
      </w:r>
      <w:proofErr w:type="spellStart"/>
      <w:r>
        <w:rPr>
          <w:lang w:val="en-GB"/>
        </w:rPr>
        <w:t>OpenAPI</w:t>
      </w:r>
      <w:bookmarkEnd w:id="164"/>
      <w:proofErr w:type="spellEnd"/>
    </w:p>
    <w:p w14:paraId="577416F7" w14:textId="270534A7" w:rsidR="004E3EB5" w:rsidRPr="00086354" w:rsidRDefault="004E3EB5" w:rsidP="004E3EB5">
      <w:pPr>
        <w:pStyle w:val="1"/>
        <w:rPr>
          <w:lang w:val="en-GB"/>
        </w:rPr>
      </w:pPr>
      <w:bookmarkStart w:id="165" w:name="_Toc95917419"/>
      <w:bookmarkStart w:id="166" w:name="_Toc106693982"/>
      <w:bookmarkEnd w:id="67"/>
      <w:bookmarkEnd w:id="68"/>
      <w:bookmarkEnd w:id="69"/>
      <w:r w:rsidRPr="00086354">
        <w:rPr>
          <w:lang w:val="en-GB"/>
        </w:rPr>
        <w:lastRenderedPageBreak/>
        <w:t>Appendix B: Naming and Design Rules List</w:t>
      </w:r>
      <w:bookmarkEnd w:id="165"/>
      <w:bookmarkEnd w:id="166"/>
    </w:p>
    <w:tbl>
      <w:tblPr>
        <w:tblStyle w:val="af9"/>
        <w:tblW w:w="0" w:type="auto"/>
        <w:tblLook w:val="04A0" w:firstRow="1" w:lastRow="0" w:firstColumn="1" w:lastColumn="0" w:noHBand="0" w:noVBand="1"/>
      </w:tblPr>
      <w:tblGrid>
        <w:gridCol w:w="1129"/>
        <w:gridCol w:w="7741"/>
      </w:tblGrid>
      <w:tr w:rsidR="00857DC2" w:rsidRPr="00086354" w14:paraId="5388CBB2" w14:textId="77777777" w:rsidTr="008679F1">
        <w:trPr>
          <w:cnfStyle w:val="100000000000" w:firstRow="1" w:lastRow="0" w:firstColumn="0" w:lastColumn="0" w:oddVBand="0" w:evenVBand="0" w:oddHBand="0" w:evenHBand="0" w:firstRowFirstColumn="0" w:firstRowLastColumn="0" w:lastRowFirstColumn="0" w:lastRowLastColumn="0"/>
          <w:trHeight w:val="324"/>
        </w:trPr>
        <w:tc>
          <w:tcPr>
            <w:tcW w:w="1129" w:type="dxa"/>
            <w:shd w:val="clear" w:color="auto" w:fill="D9D9D9" w:themeFill="background1" w:themeFillShade="D9"/>
          </w:tcPr>
          <w:p w14:paraId="0626DF05" w14:textId="77777777" w:rsidR="00857DC2" w:rsidRPr="00086354" w:rsidRDefault="00857DC2" w:rsidP="008679F1">
            <w:pPr>
              <w:spacing w:before="0" w:line="240" w:lineRule="auto"/>
              <w:rPr>
                <w:b/>
                <w:bCs/>
                <w:lang w:eastAsia="en-US"/>
              </w:rPr>
            </w:pPr>
            <w:r w:rsidRPr="00086354">
              <w:rPr>
                <w:b/>
                <w:bCs/>
                <w:lang w:eastAsia="en-US"/>
              </w:rPr>
              <w:t>Rule #</w:t>
            </w:r>
          </w:p>
        </w:tc>
        <w:tc>
          <w:tcPr>
            <w:tcW w:w="7741" w:type="dxa"/>
            <w:shd w:val="clear" w:color="auto" w:fill="D9D9D9" w:themeFill="background1" w:themeFillShade="D9"/>
          </w:tcPr>
          <w:p w14:paraId="1C466476" w14:textId="77777777" w:rsidR="00857DC2" w:rsidRPr="00086354" w:rsidRDefault="00857DC2" w:rsidP="008679F1">
            <w:pPr>
              <w:spacing w:before="0" w:line="240" w:lineRule="auto"/>
              <w:rPr>
                <w:b/>
                <w:bCs/>
                <w:lang w:eastAsia="en-US"/>
              </w:rPr>
            </w:pPr>
            <w:r w:rsidRPr="00086354">
              <w:rPr>
                <w:b/>
                <w:bCs/>
                <w:lang w:eastAsia="en-US"/>
              </w:rPr>
              <w:t>Rule</w:t>
            </w:r>
          </w:p>
        </w:tc>
      </w:tr>
      <w:tr w:rsidR="00857DC2" w:rsidRPr="00086354" w14:paraId="4A2642EF" w14:textId="77777777" w:rsidTr="008679F1">
        <w:tc>
          <w:tcPr>
            <w:tcW w:w="1129" w:type="dxa"/>
          </w:tcPr>
          <w:p w14:paraId="41FB5AC8" w14:textId="15DA38FF" w:rsidR="00857DC2" w:rsidRPr="00086354" w:rsidRDefault="00857DC2" w:rsidP="008679F1">
            <w:pPr>
              <w:pStyle w:val="Rule"/>
              <w:pBdr>
                <w:top w:val="none" w:sz="0" w:space="0" w:color="auto"/>
                <w:left w:val="none" w:sz="0" w:space="0" w:color="auto"/>
                <w:bottom w:val="none" w:sz="0" w:space="0" w:color="auto"/>
                <w:right w:val="none" w:sz="0" w:space="0" w:color="auto"/>
              </w:pBdr>
              <w:rPr>
                <w:sz w:val="22"/>
                <w:szCs w:val="22"/>
                <w:lang w:val="en-GB"/>
              </w:rPr>
            </w:pPr>
            <w:r w:rsidRPr="00086354">
              <w:rPr>
                <w:sz w:val="22"/>
                <w:szCs w:val="22"/>
                <w:lang w:val="en-GB"/>
              </w:rPr>
              <w:t xml:space="preserve">[R </w:t>
            </w:r>
            <w:r w:rsidR="00A95102" w:rsidRPr="00086354">
              <w:rPr>
                <w:sz w:val="22"/>
                <w:szCs w:val="22"/>
                <w:lang w:val="en-GB"/>
              </w:rPr>
              <w:t>1</w:t>
            </w:r>
            <w:r w:rsidRPr="00086354">
              <w:rPr>
                <w:sz w:val="22"/>
                <w:szCs w:val="22"/>
                <w:lang w:val="en-GB"/>
              </w:rPr>
              <w:t>|1]</w:t>
            </w:r>
          </w:p>
          <w:p w14:paraId="62D692CE" w14:textId="77777777" w:rsidR="00857DC2" w:rsidRPr="00086354" w:rsidRDefault="00857DC2" w:rsidP="008679F1">
            <w:pPr>
              <w:spacing w:before="0" w:line="240" w:lineRule="auto"/>
              <w:rPr>
                <w:rFonts w:asciiTheme="minorHAnsi" w:hAnsiTheme="minorHAnsi" w:cstheme="minorHAnsi"/>
                <w:sz w:val="22"/>
                <w:szCs w:val="22"/>
                <w:lang w:eastAsia="en-US"/>
              </w:rPr>
            </w:pPr>
          </w:p>
        </w:tc>
        <w:tc>
          <w:tcPr>
            <w:tcW w:w="7741" w:type="dxa"/>
          </w:tcPr>
          <w:p w14:paraId="5CCAD51B" w14:textId="77777777" w:rsidR="00857DC2" w:rsidRPr="00086354" w:rsidRDefault="00857DC2" w:rsidP="008679F1">
            <w:pPr>
              <w:spacing w:before="0" w:line="240" w:lineRule="auto"/>
              <w:rPr>
                <w:rFonts w:asciiTheme="minorHAnsi" w:hAnsiTheme="minorHAnsi" w:cstheme="minorHAnsi"/>
                <w:sz w:val="22"/>
                <w:szCs w:val="22"/>
                <w:lang w:eastAsia="en-US"/>
              </w:rPr>
            </w:pPr>
            <w:r w:rsidRPr="00086354">
              <w:rPr>
                <w:rFonts w:asciiTheme="minorHAnsi" w:hAnsiTheme="minorHAnsi" w:cstheme="minorHAnsi"/>
                <w:sz w:val="22"/>
                <w:szCs w:val="22"/>
                <w:lang w:eastAsia="en-US"/>
              </w:rPr>
              <w:t xml:space="preserve">Conformance SHALL be determined through adherence to the content of the normative sections and rules. Furthermore, each rule is categorized to indicate the intended audience for the rule by the following: </w:t>
            </w:r>
          </w:p>
          <w:p w14:paraId="6C5E58B4" w14:textId="4EE4333B" w:rsidR="00857DC2" w:rsidRPr="00086354" w:rsidRDefault="00857DC2" w:rsidP="008679F1">
            <w:pPr>
              <w:spacing w:before="0" w:line="240" w:lineRule="auto"/>
              <w:rPr>
                <w:rFonts w:asciiTheme="minorHAnsi" w:hAnsiTheme="minorHAnsi" w:cstheme="minorHAnsi"/>
                <w:sz w:val="22"/>
                <w:szCs w:val="22"/>
                <w:lang w:eastAsia="en-US"/>
              </w:rPr>
            </w:pPr>
            <w:r w:rsidRPr="00086354">
              <w:rPr>
                <w:rFonts w:asciiTheme="minorHAnsi" w:hAnsiTheme="minorHAnsi" w:cstheme="minorHAnsi"/>
                <w:sz w:val="22"/>
                <w:szCs w:val="22"/>
                <w:lang w:eastAsia="en-US"/>
              </w:rPr>
              <w:t>1</w:t>
            </w:r>
            <w:r w:rsidR="00150ED9" w:rsidRPr="00086354">
              <w:rPr>
                <w:rFonts w:asciiTheme="minorHAnsi" w:hAnsiTheme="minorHAnsi" w:cstheme="minorHAnsi"/>
                <w:sz w:val="22"/>
                <w:szCs w:val="22"/>
                <w:lang w:eastAsia="en-US"/>
              </w:rPr>
              <w:t xml:space="preserve">. </w:t>
            </w:r>
            <w:r w:rsidRPr="00086354">
              <w:rPr>
                <w:rFonts w:asciiTheme="minorHAnsi" w:hAnsiTheme="minorHAnsi" w:cstheme="minorHAnsi"/>
                <w:sz w:val="22"/>
                <w:szCs w:val="22"/>
                <w:lang w:eastAsia="en-US"/>
              </w:rPr>
              <w:t xml:space="preserve">Rules which must not be violated. Else conformance and interoperability </w:t>
            </w:r>
            <w:proofErr w:type="gramStart"/>
            <w:r w:rsidRPr="00086354">
              <w:rPr>
                <w:rFonts w:asciiTheme="minorHAnsi" w:hAnsiTheme="minorHAnsi" w:cstheme="minorHAnsi"/>
                <w:sz w:val="22"/>
                <w:szCs w:val="22"/>
                <w:lang w:eastAsia="en-US"/>
              </w:rPr>
              <w:t>is</w:t>
            </w:r>
            <w:proofErr w:type="gramEnd"/>
            <w:r w:rsidRPr="00086354">
              <w:rPr>
                <w:rFonts w:asciiTheme="minorHAnsi" w:hAnsiTheme="minorHAnsi" w:cstheme="minorHAnsi"/>
                <w:sz w:val="22"/>
                <w:szCs w:val="22"/>
                <w:lang w:eastAsia="en-US"/>
              </w:rPr>
              <w:t xml:space="preserve"> lost.</w:t>
            </w:r>
          </w:p>
          <w:p w14:paraId="7A7DE0CE" w14:textId="71B5454F" w:rsidR="00857DC2" w:rsidRPr="00086354" w:rsidRDefault="00857DC2" w:rsidP="008679F1">
            <w:pPr>
              <w:spacing w:before="0" w:line="240" w:lineRule="auto"/>
              <w:rPr>
                <w:rFonts w:asciiTheme="minorHAnsi" w:hAnsiTheme="minorHAnsi" w:cstheme="minorHAnsi"/>
                <w:sz w:val="22"/>
                <w:szCs w:val="22"/>
                <w:lang w:eastAsia="en-US"/>
              </w:rPr>
            </w:pPr>
            <w:r w:rsidRPr="00086354">
              <w:rPr>
                <w:rFonts w:asciiTheme="minorHAnsi" w:hAnsiTheme="minorHAnsi" w:cstheme="minorHAnsi"/>
                <w:sz w:val="22"/>
                <w:szCs w:val="22"/>
                <w:lang w:eastAsia="en-US"/>
              </w:rPr>
              <w:t>2. Rules which may be modified while still conformant to the NDR structure.</w:t>
            </w:r>
          </w:p>
        </w:tc>
      </w:tr>
    </w:tbl>
    <w:p w14:paraId="548BD99F" w14:textId="77777777" w:rsidR="00857DC2" w:rsidRPr="00086354" w:rsidRDefault="00857DC2" w:rsidP="001B4CE2"/>
    <w:p w14:paraId="2A43D461" w14:textId="7C378DE1" w:rsidR="004E3EB5" w:rsidRPr="00086354" w:rsidRDefault="004E3EB5" w:rsidP="006B6C9F">
      <w:pPr>
        <w:pStyle w:val="1"/>
        <w:rPr>
          <w:lang w:val="en-GB"/>
        </w:rPr>
      </w:pPr>
      <w:bookmarkStart w:id="167" w:name="_Toc95917420"/>
      <w:bookmarkStart w:id="168" w:name="_Toc106693983"/>
      <w:r w:rsidRPr="00086354">
        <w:rPr>
          <w:lang w:val="en-GB"/>
        </w:rPr>
        <w:lastRenderedPageBreak/>
        <w:t>Appendix C: Glossary</w:t>
      </w:r>
      <w:bookmarkEnd w:id="167"/>
      <w:bookmarkEnd w:id="168"/>
    </w:p>
    <w:tbl>
      <w:tblPr>
        <w:tblW w:w="923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2148"/>
        <w:gridCol w:w="7088"/>
      </w:tblGrid>
      <w:tr w:rsidR="000D5C4E" w:rsidRPr="00086354" w14:paraId="28AD6037" w14:textId="77777777" w:rsidTr="006B6C9F">
        <w:trPr>
          <w:tblHeader/>
        </w:trPr>
        <w:tc>
          <w:tcPr>
            <w:tcW w:w="2148" w:type="dxa"/>
            <w:shd w:val="clear" w:color="auto" w:fill="E6E6E6"/>
          </w:tcPr>
          <w:p w14:paraId="1E6CB106" w14:textId="77777777" w:rsidR="000D5C4E" w:rsidRPr="00086354" w:rsidRDefault="000D5C4E" w:rsidP="001B4CE2">
            <w:pPr>
              <w:spacing w:before="0" w:line="240" w:lineRule="auto"/>
              <w:rPr>
                <w:b/>
              </w:rPr>
            </w:pPr>
            <w:r w:rsidRPr="00086354">
              <w:rPr>
                <w:b/>
              </w:rPr>
              <w:t>Term</w:t>
            </w:r>
          </w:p>
        </w:tc>
        <w:tc>
          <w:tcPr>
            <w:tcW w:w="7088" w:type="dxa"/>
            <w:shd w:val="clear" w:color="auto" w:fill="E6E6E6"/>
          </w:tcPr>
          <w:p w14:paraId="4AD0006E" w14:textId="77777777" w:rsidR="000D5C4E" w:rsidRPr="00086354" w:rsidRDefault="000D5C4E" w:rsidP="001B4CE2">
            <w:pPr>
              <w:spacing w:before="0" w:line="240" w:lineRule="auto"/>
              <w:rPr>
                <w:b/>
              </w:rPr>
            </w:pPr>
            <w:r w:rsidRPr="00086354">
              <w:rPr>
                <w:b/>
              </w:rPr>
              <w:t>Definition</w:t>
            </w:r>
          </w:p>
        </w:tc>
      </w:tr>
      <w:tr w:rsidR="003F1187" w:rsidRPr="00086354" w14:paraId="0BC6D96E" w14:textId="77777777" w:rsidTr="006B6C9F">
        <w:tc>
          <w:tcPr>
            <w:tcW w:w="2148" w:type="dxa"/>
          </w:tcPr>
          <w:p w14:paraId="36A1C73F" w14:textId="59A32E44" w:rsidR="003F1187" w:rsidRPr="00086354" w:rsidRDefault="003F1187" w:rsidP="001B4CE2">
            <w:pPr>
              <w:spacing w:before="0" w:line="240" w:lineRule="auto"/>
            </w:pPr>
            <w:r w:rsidRPr="00086354">
              <w:t>ASCII</w:t>
            </w:r>
          </w:p>
        </w:tc>
        <w:tc>
          <w:tcPr>
            <w:tcW w:w="7088" w:type="dxa"/>
          </w:tcPr>
          <w:p w14:paraId="77657F05" w14:textId="3BE0D7AE" w:rsidR="003F1187" w:rsidRPr="00086354" w:rsidRDefault="003F1187" w:rsidP="001B4CE2">
            <w:pPr>
              <w:spacing w:before="0" w:line="240" w:lineRule="auto"/>
            </w:pPr>
            <w:r w:rsidRPr="00086354">
              <w:t>American Standard Code for Information Interchange</w:t>
            </w:r>
          </w:p>
        </w:tc>
      </w:tr>
      <w:tr w:rsidR="000D5C4E" w:rsidRPr="00086354" w14:paraId="2AFE9CCA" w14:textId="77777777" w:rsidTr="006B6C9F">
        <w:tc>
          <w:tcPr>
            <w:tcW w:w="2148" w:type="dxa"/>
          </w:tcPr>
          <w:p w14:paraId="1E50F92C" w14:textId="77777777" w:rsidR="000D5C4E" w:rsidRPr="00086354" w:rsidRDefault="000D5C4E" w:rsidP="001B4CE2">
            <w:pPr>
              <w:spacing w:before="0" w:line="240" w:lineRule="auto"/>
            </w:pPr>
            <w:r w:rsidRPr="00086354">
              <w:t>ABIE</w:t>
            </w:r>
          </w:p>
        </w:tc>
        <w:tc>
          <w:tcPr>
            <w:tcW w:w="7088" w:type="dxa"/>
          </w:tcPr>
          <w:p w14:paraId="2373C2A3" w14:textId="77777777" w:rsidR="000D5C4E" w:rsidRPr="00086354" w:rsidRDefault="000D5C4E" w:rsidP="001B4CE2">
            <w:pPr>
              <w:spacing w:before="0" w:line="240" w:lineRule="auto"/>
            </w:pPr>
            <w:r w:rsidRPr="00086354">
              <w:t>Aggregate Business Information Entity – a term from CCTS that describes an information class such as “consignment”</w:t>
            </w:r>
          </w:p>
        </w:tc>
      </w:tr>
      <w:tr w:rsidR="000D5C4E" w:rsidRPr="00086354" w14:paraId="3E3C4EBC" w14:textId="77777777" w:rsidTr="006B6C9F">
        <w:tc>
          <w:tcPr>
            <w:tcW w:w="2148" w:type="dxa"/>
          </w:tcPr>
          <w:p w14:paraId="04D1C65B" w14:textId="77777777" w:rsidR="000D5C4E" w:rsidRPr="00086354" w:rsidRDefault="000D5C4E" w:rsidP="001B4CE2">
            <w:pPr>
              <w:spacing w:before="0" w:line="240" w:lineRule="auto"/>
            </w:pPr>
            <w:r w:rsidRPr="00086354">
              <w:t>API</w:t>
            </w:r>
          </w:p>
        </w:tc>
        <w:tc>
          <w:tcPr>
            <w:tcW w:w="7088" w:type="dxa"/>
          </w:tcPr>
          <w:p w14:paraId="7EB343C8" w14:textId="77777777" w:rsidR="000D5C4E" w:rsidRPr="00086354" w:rsidRDefault="000D5C4E" w:rsidP="001B4CE2">
            <w:pPr>
              <w:spacing w:before="0" w:line="240" w:lineRule="auto"/>
            </w:pPr>
            <w:r w:rsidRPr="00086354">
              <w:t>Application Programming Interface – a term that references a machine-to-machine interface.</w:t>
            </w:r>
          </w:p>
        </w:tc>
      </w:tr>
      <w:tr w:rsidR="000D5C4E" w:rsidRPr="00086354" w14:paraId="1C99F7DC" w14:textId="77777777" w:rsidTr="006B6C9F">
        <w:tc>
          <w:tcPr>
            <w:tcW w:w="2148" w:type="dxa"/>
          </w:tcPr>
          <w:p w14:paraId="2AA55E89" w14:textId="77777777" w:rsidR="000D5C4E" w:rsidRPr="00086354" w:rsidRDefault="000D5C4E" w:rsidP="001B4CE2">
            <w:pPr>
              <w:spacing w:before="0" w:line="240" w:lineRule="auto"/>
            </w:pPr>
            <w:r w:rsidRPr="00086354">
              <w:t>ASBIE</w:t>
            </w:r>
          </w:p>
        </w:tc>
        <w:tc>
          <w:tcPr>
            <w:tcW w:w="7088" w:type="dxa"/>
          </w:tcPr>
          <w:p w14:paraId="25287840" w14:textId="77777777" w:rsidR="000D5C4E" w:rsidRPr="00086354" w:rsidRDefault="000D5C4E" w:rsidP="001B4CE2">
            <w:pPr>
              <w:spacing w:before="0" w:line="240" w:lineRule="auto"/>
            </w:pPr>
            <w:r w:rsidRPr="00086354">
              <w:t xml:space="preserve">Association Business Information Entity – a term from CCTS that defines a directed relationship from source ABIE to target ABIE – </w:t>
            </w:r>
            <w:proofErr w:type="spellStart"/>
            <w:proofErr w:type="gramStart"/>
            <w:r w:rsidRPr="00086354">
              <w:t>eg</w:t>
            </w:r>
            <w:proofErr w:type="spellEnd"/>
            <w:proofErr w:type="gramEnd"/>
            <w:r w:rsidRPr="00086354">
              <w:t xml:space="preserve"> “consignee” as a relationship between “consignment” and “party”</w:t>
            </w:r>
          </w:p>
        </w:tc>
      </w:tr>
      <w:tr w:rsidR="00443B80" w:rsidRPr="00086354" w14:paraId="50C35828" w14:textId="77777777" w:rsidTr="006B6C9F">
        <w:tc>
          <w:tcPr>
            <w:tcW w:w="2148" w:type="dxa"/>
          </w:tcPr>
          <w:p w14:paraId="4330E792" w14:textId="05CB440D" w:rsidR="00443B80" w:rsidRPr="00086354" w:rsidRDefault="00443B80" w:rsidP="001B4CE2">
            <w:pPr>
              <w:spacing w:before="0" w:line="240" w:lineRule="auto"/>
            </w:pPr>
            <w:r w:rsidRPr="00086354">
              <w:t>B2A</w:t>
            </w:r>
          </w:p>
        </w:tc>
        <w:tc>
          <w:tcPr>
            <w:tcW w:w="7088" w:type="dxa"/>
          </w:tcPr>
          <w:p w14:paraId="463094A5" w14:textId="4AEA02E9" w:rsidR="00443B80" w:rsidRPr="00086354" w:rsidRDefault="00E47214" w:rsidP="001B4CE2">
            <w:pPr>
              <w:spacing w:before="0" w:line="240" w:lineRule="auto"/>
            </w:pPr>
            <w:r w:rsidRPr="00086354">
              <w:t>Business-to-Administration</w:t>
            </w:r>
          </w:p>
        </w:tc>
      </w:tr>
      <w:tr w:rsidR="00443B80" w:rsidRPr="00086354" w14:paraId="3A8ED9D7" w14:textId="77777777" w:rsidTr="006B6C9F">
        <w:tc>
          <w:tcPr>
            <w:tcW w:w="2148" w:type="dxa"/>
          </w:tcPr>
          <w:p w14:paraId="6BFD6A12" w14:textId="2837C83E" w:rsidR="00443B80" w:rsidRPr="00086354" w:rsidRDefault="00443B80" w:rsidP="001B4CE2">
            <w:pPr>
              <w:spacing w:before="0" w:line="240" w:lineRule="auto"/>
            </w:pPr>
            <w:r w:rsidRPr="00086354">
              <w:t>B2B</w:t>
            </w:r>
          </w:p>
        </w:tc>
        <w:tc>
          <w:tcPr>
            <w:tcW w:w="7088" w:type="dxa"/>
          </w:tcPr>
          <w:p w14:paraId="73DB2E5F" w14:textId="77A98A0C" w:rsidR="00443B80" w:rsidRPr="00086354" w:rsidRDefault="00443B80" w:rsidP="001B4CE2">
            <w:pPr>
              <w:spacing w:before="0" w:line="240" w:lineRule="auto"/>
            </w:pPr>
            <w:r w:rsidRPr="00086354">
              <w:t>Business to Business</w:t>
            </w:r>
          </w:p>
        </w:tc>
      </w:tr>
      <w:tr w:rsidR="000D5C4E" w:rsidRPr="00086354" w14:paraId="57AE5269" w14:textId="77777777" w:rsidTr="006B6C9F">
        <w:tc>
          <w:tcPr>
            <w:tcW w:w="2148" w:type="dxa"/>
          </w:tcPr>
          <w:p w14:paraId="59C666C5" w14:textId="77777777" w:rsidR="000D5C4E" w:rsidRPr="00086354" w:rsidRDefault="000D5C4E" w:rsidP="001B4CE2">
            <w:pPr>
              <w:spacing w:before="0" w:line="240" w:lineRule="auto"/>
            </w:pPr>
            <w:r w:rsidRPr="00086354">
              <w:t>BBIE</w:t>
            </w:r>
          </w:p>
        </w:tc>
        <w:tc>
          <w:tcPr>
            <w:tcW w:w="7088" w:type="dxa"/>
          </w:tcPr>
          <w:p w14:paraId="2B618815" w14:textId="77777777" w:rsidR="000D5C4E" w:rsidRPr="00086354" w:rsidRDefault="000D5C4E" w:rsidP="001B4CE2">
            <w:pPr>
              <w:spacing w:before="0" w:line="240" w:lineRule="auto"/>
            </w:pPr>
            <w:r w:rsidRPr="00086354">
              <w:t>Basic Business Information Entity – a term from CCTS that describes a property of a class such as party.name</w:t>
            </w:r>
          </w:p>
        </w:tc>
      </w:tr>
      <w:tr w:rsidR="00456316" w:rsidRPr="00086354" w14:paraId="2586540F" w14:textId="77777777" w:rsidTr="006B6C9F">
        <w:tc>
          <w:tcPr>
            <w:tcW w:w="2148" w:type="dxa"/>
          </w:tcPr>
          <w:p w14:paraId="01B423DA" w14:textId="55D4EBA6" w:rsidR="00456316" w:rsidRPr="00086354" w:rsidRDefault="00456316" w:rsidP="001B4CE2">
            <w:pPr>
              <w:spacing w:before="0" w:line="240" w:lineRule="auto"/>
            </w:pPr>
            <w:r w:rsidRPr="00086354">
              <w:t>BIE</w:t>
            </w:r>
          </w:p>
        </w:tc>
        <w:tc>
          <w:tcPr>
            <w:tcW w:w="7088" w:type="dxa"/>
          </w:tcPr>
          <w:p w14:paraId="76D00615" w14:textId="7455A454" w:rsidR="00456316" w:rsidRPr="00086354" w:rsidRDefault="00456316" w:rsidP="001B4CE2">
            <w:pPr>
              <w:spacing w:before="0" w:line="240" w:lineRule="auto"/>
            </w:pPr>
            <w:r w:rsidRPr="00086354">
              <w:t>Business Information Entity</w:t>
            </w:r>
          </w:p>
        </w:tc>
      </w:tr>
      <w:tr w:rsidR="005551B1" w:rsidRPr="00086354" w14:paraId="78D77E0C" w14:textId="77777777" w:rsidTr="006B6C9F">
        <w:tc>
          <w:tcPr>
            <w:tcW w:w="2148" w:type="dxa"/>
          </w:tcPr>
          <w:p w14:paraId="7D300FFC" w14:textId="1B741F42" w:rsidR="005551B1" w:rsidRPr="00086354" w:rsidRDefault="005551B1" w:rsidP="001B4CE2">
            <w:pPr>
              <w:spacing w:before="0" w:line="240" w:lineRule="auto"/>
            </w:pPr>
            <w:r w:rsidRPr="00086354">
              <w:t>CCL</w:t>
            </w:r>
          </w:p>
        </w:tc>
        <w:tc>
          <w:tcPr>
            <w:tcW w:w="7088" w:type="dxa"/>
          </w:tcPr>
          <w:p w14:paraId="37E21F4C" w14:textId="6FABDA8B" w:rsidR="005551B1" w:rsidRPr="00086354" w:rsidRDefault="005551B1" w:rsidP="001B4CE2">
            <w:pPr>
              <w:spacing w:before="0" w:line="240" w:lineRule="auto"/>
            </w:pPr>
            <w:r w:rsidRPr="00086354">
              <w:t>Core Component Library</w:t>
            </w:r>
          </w:p>
        </w:tc>
      </w:tr>
      <w:tr w:rsidR="00F04978" w:rsidRPr="00086354" w14:paraId="38C6B1D9" w14:textId="77777777" w:rsidTr="006B6C9F">
        <w:tc>
          <w:tcPr>
            <w:tcW w:w="2148" w:type="dxa"/>
          </w:tcPr>
          <w:p w14:paraId="41E186D0" w14:textId="11E05AB0" w:rsidR="00F04978" w:rsidRPr="00086354" w:rsidRDefault="00F04978" w:rsidP="001B4CE2">
            <w:pPr>
              <w:spacing w:before="0" w:line="240" w:lineRule="auto"/>
            </w:pPr>
            <w:r w:rsidRPr="00086354">
              <w:t>CCT</w:t>
            </w:r>
          </w:p>
        </w:tc>
        <w:tc>
          <w:tcPr>
            <w:tcW w:w="7088" w:type="dxa"/>
          </w:tcPr>
          <w:p w14:paraId="03FDC04B" w14:textId="0012AAFD" w:rsidR="00F04978" w:rsidRPr="00086354" w:rsidRDefault="00F04978" w:rsidP="001B4CE2">
            <w:pPr>
              <w:spacing w:before="0" w:line="240" w:lineRule="auto"/>
            </w:pPr>
            <w:r w:rsidRPr="00086354">
              <w:t>Core Component Type</w:t>
            </w:r>
          </w:p>
        </w:tc>
      </w:tr>
      <w:tr w:rsidR="000D5C4E" w:rsidRPr="00086354" w14:paraId="168EF7F8" w14:textId="77777777" w:rsidTr="006B6C9F">
        <w:tc>
          <w:tcPr>
            <w:tcW w:w="2148" w:type="dxa"/>
          </w:tcPr>
          <w:p w14:paraId="559C7C9B" w14:textId="77777777" w:rsidR="000D5C4E" w:rsidRPr="00086354" w:rsidRDefault="000D5C4E" w:rsidP="001B4CE2">
            <w:pPr>
              <w:spacing w:before="0" w:line="240" w:lineRule="auto"/>
            </w:pPr>
            <w:r w:rsidRPr="00086354">
              <w:t>CCTS</w:t>
            </w:r>
          </w:p>
        </w:tc>
        <w:tc>
          <w:tcPr>
            <w:tcW w:w="7088" w:type="dxa"/>
          </w:tcPr>
          <w:p w14:paraId="6F6526D0" w14:textId="77777777" w:rsidR="000D5C4E" w:rsidRPr="00086354" w:rsidRDefault="000D5C4E" w:rsidP="001B4CE2">
            <w:pPr>
              <w:spacing w:before="0" w:line="240" w:lineRule="auto"/>
            </w:pPr>
            <w:r w:rsidRPr="00086354">
              <w:t>Core Component Technical Specification – a UN/CEFACT specification document that described the information management metamodel.</w:t>
            </w:r>
          </w:p>
        </w:tc>
      </w:tr>
      <w:tr w:rsidR="000D5C4E" w:rsidRPr="00086354" w14:paraId="25C42174" w14:textId="77777777" w:rsidTr="006B6C9F">
        <w:tc>
          <w:tcPr>
            <w:tcW w:w="2148" w:type="dxa"/>
          </w:tcPr>
          <w:p w14:paraId="05CBA90F" w14:textId="77777777" w:rsidR="000D5C4E" w:rsidRPr="00086354" w:rsidRDefault="000D5C4E" w:rsidP="001B4CE2">
            <w:pPr>
              <w:spacing w:before="0" w:line="240" w:lineRule="auto"/>
            </w:pPr>
            <w:r w:rsidRPr="00086354">
              <w:t>CDT</w:t>
            </w:r>
          </w:p>
        </w:tc>
        <w:tc>
          <w:tcPr>
            <w:tcW w:w="7088" w:type="dxa"/>
          </w:tcPr>
          <w:p w14:paraId="71214E42" w14:textId="77777777" w:rsidR="000D5C4E" w:rsidRPr="00086354" w:rsidRDefault="000D5C4E" w:rsidP="001B4CE2">
            <w:pPr>
              <w:spacing w:before="0" w:line="240" w:lineRule="auto"/>
            </w:pPr>
            <w:r w:rsidRPr="00086354">
              <w:t>Core Data Type.  A value domain for a BBIE that is a simple type such as “text” or “code”</w:t>
            </w:r>
          </w:p>
        </w:tc>
      </w:tr>
      <w:tr w:rsidR="006559DE" w:rsidRPr="00086354" w14:paraId="38A36670" w14:textId="77777777" w:rsidTr="006B6C9F">
        <w:tc>
          <w:tcPr>
            <w:tcW w:w="2148" w:type="dxa"/>
          </w:tcPr>
          <w:p w14:paraId="2F3CFB43" w14:textId="23D53DA5" w:rsidR="006559DE" w:rsidRPr="00086354" w:rsidRDefault="006559DE" w:rsidP="001B4CE2">
            <w:pPr>
              <w:spacing w:before="0" w:line="240" w:lineRule="auto"/>
            </w:pPr>
            <w:r w:rsidRPr="00086354">
              <w:t>DEN</w:t>
            </w:r>
          </w:p>
        </w:tc>
        <w:tc>
          <w:tcPr>
            <w:tcW w:w="7088" w:type="dxa"/>
          </w:tcPr>
          <w:p w14:paraId="51800DEF" w14:textId="7F9E3434" w:rsidR="006559DE" w:rsidRPr="00086354" w:rsidRDefault="006559DE" w:rsidP="001B4CE2">
            <w:pPr>
              <w:spacing w:before="0" w:line="240" w:lineRule="auto"/>
            </w:pPr>
            <w:r w:rsidRPr="00086354">
              <w:t>Dictionary Entry Name</w:t>
            </w:r>
          </w:p>
        </w:tc>
      </w:tr>
      <w:tr w:rsidR="00D665B3" w:rsidRPr="00086354" w14:paraId="0FDC2923" w14:textId="77777777" w:rsidTr="006B6C9F">
        <w:tc>
          <w:tcPr>
            <w:tcW w:w="2148" w:type="dxa"/>
          </w:tcPr>
          <w:p w14:paraId="340319F3" w14:textId="70663D95" w:rsidR="00D665B3" w:rsidRPr="00086354" w:rsidRDefault="00D665B3" w:rsidP="001B4CE2">
            <w:pPr>
              <w:spacing w:before="0" w:line="240" w:lineRule="auto"/>
            </w:pPr>
            <w:r w:rsidRPr="00086354">
              <w:t>EN16931</w:t>
            </w:r>
          </w:p>
        </w:tc>
        <w:tc>
          <w:tcPr>
            <w:tcW w:w="7088" w:type="dxa"/>
          </w:tcPr>
          <w:p w14:paraId="76074482" w14:textId="3F895FF7" w:rsidR="00D665B3" w:rsidRPr="00086354" w:rsidRDefault="00D665B3" w:rsidP="001B4CE2">
            <w:pPr>
              <w:spacing w:before="0" w:line="240" w:lineRule="auto"/>
            </w:pPr>
            <w:r w:rsidRPr="00086354">
              <w:t>Semantic data model of the core elements of an electronic invoice (the European Norm).</w:t>
            </w:r>
          </w:p>
        </w:tc>
      </w:tr>
      <w:tr w:rsidR="00456316" w:rsidRPr="00086354" w14:paraId="5918B737" w14:textId="77777777" w:rsidTr="006B6C9F">
        <w:tc>
          <w:tcPr>
            <w:tcW w:w="2148" w:type="dxa"/>
          </w:tcPr>
          <w:p w14:paraId="1D69FAFC" w14:textId="47E9B186" w:rsidR="00456316" w:rsidRPr="00086354" w:rsidRDefault="00456316" w:rsidP="001B4CE2">
            <w:pPr>
              <w:spacing w:before="0" w:line="240" w:lineRule="auto"/>
            </w:pPr>
            <w:r w:rsidRPr="00086354">
              <w:t>HATEOS</w:t>
            </w:r>
          </w:p>
        </w:tc>
        <w:tc>
          <w:tcPr>
            <w:tcW w:w="7088" w:type="dxa"/>
          </w:tcPr>
          <w:p w14:paraId="05CE5ED5" w14:textId="18DD7D22" w:rsidR="00456316" w:rsidRPr="00086354" w:rsidRDefault="00456316" w:rsidP="001B4CE2">
            <w:pPr>
              <w:spacing w:before="0" w:line="240" w:lineRule="auto"/>
            </w:pPr>
            <w:r w:rsidRPr="00086354">
              <w:t>Hypermedia as the Engine of Application State</w:t>
            </w:r>
          </w:p>
        </w:tc>
      </w:tr>
      <w:tr w:rsidR="00D11EC9" w:rsidRPr="00086354" w14:paraId="11C176B0" w14:textId="77777777" w:rsidTr="006B6C9F">
        <w:tc>
          <w:tcPr>
            <w:tcW w:w="2148" w:type="dxa"/>
          </w:tcPr>
          <w:p w14:paraId="6FFCA5CF" w14:textId="22EE0E9E" w:rsidR="00D11EC9" w:rsidRPr="00086354" w:rsidRDefault="00D11EC9" w:rsidP="001B4CE2">
            <w:pPr>
              <w:spacing w:before="0" w:line="240" w:lineRule="auto"/>
            </w:pPr>
            <w:r w:rsidRPr="00086354">
              <w:t>IETF</w:t>
            </w:r>
          </w:p>
        </w:tc>
        <w:tc>
          <w:tcPr>
            <w:tcW w:w="7088" w:type="dxa"/>
          </w:tcPr>
          <w:p w14:paraId="4A71FB46" w14:textId="0F940C3A" w:rsidR="00D11EC9" w:rsidRPr="00086354" w:rsidRDefault="00D11EC9" w:rsidP="001B4CE2">
            <w:pPr>
              <w:spacing w:before="0" w:line="240" w:lineRule="auto"/>
            </w:pPr>
            <w:r w:rsidRPr="00086354">
              <w:t>Internet Engineering Task Force</w:t>
            </w:r>
          </w:p>
        </w:tc>
      </w:tr>
      <w:tr w:rsidR="000D5C4E" w:rsidRPr="00086354" w14:paraId="2A47557A" w14:textId="77777777" w:rsidTr="006B6C9F">
        <w:tc>
          <w:tcPr>
            <w:tcW w:w="2148" w:type="dxa"/>
          </w:tcPr>
          <w:p w14:paraId="70443322" w14:textId="77777777" w:rsidR="000D5C4E" w:rsidRPr="00086354" w:rsidRDefault="000D5C4E" w:rsidP="001B4CE2">
            <w:pPr>
              <w:spacing w:before="0" w:line="240" w:lineRule="auto"/>
            </w:pPr>
            <w:r w:rsidRPr="00086354">
              <w:t>IRI</w:t>
            </w:r>
          </w:p>
        </w:tc>
        <w:tc>
          <w:tcPr>
            <w:tcW w:w="7088" w:type="dxa"/>
          </w:tcPr>
          <w:p w14:paraId="036A90F2" w14:textId="77777777" w:rsidR="000D5C4E" w:rsidRPr="00086354" w:rsidRDefault="000D5C4E" w:rsidP="001B4CE2">
            <w:pPr>
              <w:spacing w:before="0" w:line="240" w:lineRule="auto"/>
            </w:pPr>
            <w:r w:rsidRPr="00086354">
              <w:t>Internationalised Resource Identifiers – a version of the IETF URI specification that support international character sets.</w:t>
            </w:r>
          </w:p>
        </w:tc>
      </w:tr>
      <w:tr w:rsidR="000D5C4E" w:rsidRPr="00086354" w14:paraId="4CCEA6AC" w14:textId="77777777" w:rsidTr="006B6C9F">
        <w:tc>
          <w:tcPr>
            <w:tcW w:w="2148" w:type="dxa"/>
          </w:tcPr>
          <w:p w14:paraId="0DA700B1" w14:textId="77777777" w:rsidR="000D5C4E" w:rsidRPr="00086354" w:rsidRDefault="000D5C4E" w:rsidP="001B4CE2">
            <w:pPr>
              <w:spacing w:before="0" w:line="240" w:lineRule="auto"/>
            </w:pPr>
            <w:r w:rsidRPr="00086354">
              <w:t>JSON</w:t>
            </w:r>
          </w:p>
        </w:tc>
        <w:tc>
          <w:tcPr>
            <w:tcW w:w="7088" w:type="dxa"/>
          </w:tcPr>
          <w:p w14:paraId="5AD231D5" w14:textId="77777777" w:rsidR="000D5C4E" w:rsidRPr="00086354" w:rsidRDefault="000D5C4E" w:rsidP="001B4CE2">
            <w:pPr>
              <w:spacing w:before="0" w:line="240" w:lineRule="auto"/>
            </w:pPr>
            <w:r w:rsidRPr="00086354">
              <w:t>JavaScript Object Notation – an IETF document syntax standard in common use by web developers for APIs.</w:t>
            </w:r>
          </w:p>
        </w:tc>
      </w:tr>
      <w:tr w:rsidR="000D5C4E" w:rsidRPr="00086354" w14:paraId="60FB5E0C" w14:textId="77777777" w:rsidTr="006B6C9F">
        <w:tc>
          <w:tcPr>
            <w:tcW w:w="2148" w:type="dxa"/>
          </w:tcPr>
          <w:p w14:paraId="2EDCFCB6" w14:textId="77777777" w:rsidR="000D5C4E" w:rsidRPr="00086354" w:rsidRDefault="000D5C4E" w:rsidP="001B4CE2">
            <w:pPr>
              <w:spacing w:before="0" w:line="240" w:lineRule="auto"/>
            </w:pPr>
            <w:r w:rsidRPr="00086354">
              <w:t>JSON-LD</w:t>
            </w:r>
          </w:p>
        </w:tc>
        <w:tc>
          <w:tcPr>
            <w:tcW w:w="7088" w:type="dxa"/>
          </w:tcPr>
          <w:p w14:paraId="6ED79EFE" w14:textId="77777777" w:rsidR="000D5C4E" w:rsidRPr="00086354" w:rsidRDefault="000D5C4E" w:rsidP="001B4CE2">
            <w:pPr>
              <w:spacing w:before="0" w:line="240" w:lineRule="auto"/>
            </w:pPr>
            <w:r w:rsidRPr="00086354">
              <w:t>JSON-Linked Data – a JSON standard for linked data graphs / semantic vocabularies.</w:t>
            </w:r>
          </w:p>
        </w:tc>
      </w:tr>
      <w:tr w:rsidR="000D5C4E" w:rsidRPr="00086354" w14:paraId="494C23C6" w14:textId="77777777" w:rsidTr="006B6C9F">
        <w:tc>
          <w:tcPr>
            <w:tcW w:w="2148" w:type="dxa"/>
          </w:tcPr>
          <w:p w14:paraId="2653E23B" w14:textId="77777777" w:rsidR="000D5C4E" w:rsidRPr="00086354" w:rsidRDefault="000D5C4E" w:rsidP="001B4CE2">
            <w:pPr>
              <w:spacing w:before="0" w:line="240" w:lineRule="auto"/>
            </w:pPr>
            <w:r w:rsidRPr="00086354">
              <w:t>NDR</w:t>
            </w:r>
          </w:p>
        </w:tc>
        <w:tc>
          <w:tcPr>
            <w:tcW w:w="7088" w:type="dxa"/>
          </w:tcPr>
          <w:p w14:paraId="7B1AAC2D" w14:textId="77777777" w:rsidR="000D5C4E" w:rsidRPr="00086354" w:rsidRDefault="000D5C4E" w:rsidP="001B4CE2">
            <w:pPr>
              <w:spacing w:before="0" w:line="240" w:lineRule="auto"/>
            </w:pPr>
            <w:r w:rsidRPr="00086354">
              <w:t>Naming &amp; Design Rules – a set of rules for mapping one representation (</w:t>
            </w:r>
            <w:proofErr w:type="spellStart"/>
            <w:proofErr w:type="gramStart"/>
            <w:r w:rsidRPr="00086354">
              <w:t>eg</w:t>
            </w:r>
            <w:proofErr w:type="spellEnd"/>
            <w:proofErr w:type="gramEnd"/>
            <w:r w:rsidRPr="00086354">
              <w:t xml:space="preserve"> RDM) to another (</w:t>
            </w:r>
            <w:proofErr w:type="spellStart"/>
            <w:r w:rsidRPr="00086354">
              <w:t>eg</w:t>
            </w:r>
            <w:proofErr w:type="spellEnd"/>
            <w:r w:rsidRPr="00086354">
              <w:t xml:space="preserve"> JSON-LD)</w:t>
            </w:r>
          </w:p>
        </w:tc>
      </w:tr>
      <w:tr w:rsidR="00443B80" w:rsidRPr="00086354" w14:paraId="135BC93C" w14:textId="77777777" w:rsidTr="006B6C9F">
        <w:tc>
          <w:tcPr>
            <w:tcW w:w="2148" w:type="dxa"/>
          </w:tcPr>
          <w:p w14:paraId="43F7DCA7" w14:textId="3B42D6F7" w:rsidR="00443B80" w:rsidRPr="00086354" w:rsidRDefault="00443B80" w:rsidP="001B4CE2">
            <w:pPr>
              <w:spacing w:before="0" w:line="240" w:lineRule="auto"/>
            </w:pPr>
            <w:proofErr w:type="spellStart"/>
            <w:r w:rsidRPr="00086354">
              <w:t>OpenAPI</w:t>
            </w:r>
            <w:proofErr w:type="spellEnd"/>
          </w:p>
        </w:tc>
        <w:tc>
          <w:tcPr>
            <w:tcW w:w="7088" w:type="dxa"/>
          </w:tcPr>
          <w:p w14:paraId="16D8B9C7" w14:textId="28B728DF" w:rsidR="00443B80" w:rsidRPr="00086354" w:rsidRDefault="00443B80" w:rsidP="001B4CE2">
            <w:pPr>
              <w:spacing w:before="0" w:line="240" w:lineRule="auto"/>
            </w:pPr>
            <w:r w:rsidRPr="00086354">
              <w:t xml:space="preserve">An </w:t>
            </w:r>
            <w:proofErr w:type="gramStart"/>
            <w:r w:rsidRPr="00086354">
              <w:t>open source</w:t>
            </w:r>
            <w:proofErr w:type="gramEnd"/>
            <w:r w:rsidRPr="00086354">
              <w:t xml:space="preserve"> standard, language-agnostic interface to RESTful APIs.</w:t>
            </w:r>
          </w:p>
        </w:tc>
      </w:tr>
      <w:tr w:rsidR="00456316" w:rsidRPr="00086354" w14:paraId="4599807B" w14:textId="77777777" w:rsidTr="006B6C9F">
        <w:tc>
          <w:tcPr>
            <w:tcW w:w="2148" w:type="dxa"/>
          </w:tcPr>
          <w:p w14:paraId="6967B624" w14:textId="09EDEA9E" w:rsidR="00456316" w:rsidRPr="00086354" w:rsidRDefault="00456316" w:rsidP="001B4CE2">
            <w:pPr>
              <w:spacing w:before="0" w:line="240" w:lineRule="auto"/>
            </w:pPr>
            <w:r w:rsidRPr="00086354">
              <w:t>OWL</w:t>
            </w:r>
          </w:p>
        </w:tc>
        <w:tc>
          <w:tcPr>
            <w:tcW w:w="7088" w:type="dxa"/>
          </w:tcPr>
          <w:p w14:paraId="4AC368D5" w14:textId="57FD5EDB" w:rsidR="00456316" w:rsidRPr="00086354" w:rsidRDefault="00456316" w:rsidP="001B4CE2">
            <w:pPr>
              <w:spacing w:before="0" w:line="240" w:lineRule="auto"/>
            </w:pPr>
            <w:r w:rsidRPr="00086354">
              <w:t>Web Ontology Language</w:t>
            </w:r>
          </w:p>
        </w:tc>
      </w:tr>
      <w:tr w:rsidR="00302682" w:rsidRPr="00086354" w14:paraId="6FF83479" w14:textId="77777777" w:rsidTr="006B6C9F">
        <w:tc>
          <w:tcPr>
            <w:tcW w:w="2148" w:type="dxa"/>
          </w:tcPr>
          <w:p w14:paraId="7DB957FA" w14:textId="45905F73" w:rsidR="00302682" w:rsidRPr="00086354" w:rsidRDefault="00302682" w:rsidP="001B4CE2">
            <w:pPr>
              <w:spacing w:before="0" w:line="240" w:lineRule="auto"/>
            </w:pPr>
            <w:r w:rsidRPr="00086354">
              <w:t>PDT</w:t>
            </w:r>
          </w:p>
        </w:tc>
        <w:tc>
          <w:tcPr>
            <w:tcW w:w="7088" w:type="dxa"/>
          </w:tcPr>
          <w:p w14:paraId="4A7119D1" w14:textId="288A6E8C" w:rsidR="00302682" w:rsidRPr="00086354" w:rsidRDefault="00302682" w:rsidP="001B4CE2">
            <w:pPr>
              <w:spacing w:before="0" w:line="240" w:lineRule="auto"/>
            </w:pPr>
            <w:r w:rsidRPr="00086354">
              <w:t>Primitive data types</w:t>
            </w:r>
          </w:p>
        </w:tc>
      </w:tr>
      <w:tr w:rsidR="0007217B" w:rsidRPr="00086354" w14:paraId="0D8B8DCA" w14:textId="77777777" w:rsidTr="006B6C9F">
        <w:tc>
          <w:tcPr>
            <w:tcW w:w="2148" w:type="dxa"/>
          </w:tcPr>
          <w:p w14:paraId="12385F99" w14:textId="5E202469" w:rsidR="0007217B" w:rsidRPr="00086354" w:rsidRDefault="0007217B" w:rsidP="001B4CE2">
            <w:pPr>
              <w:spacing w:before="0" w:line="240" w:lineRule="auto"/>
            </w:pPr>
            <w:r w:rsidRPr="00086354">
              <w:t>PHP</w:t>
            </w:r>
          </w:p>
        </w:tc>
        <w:tc>
          <w:tcPr>
            <w:tcW w:w="7088" w:type="dxa"/>
          </w:tcPr>
          <w:p w14:paraId="17B81F0A" w14:textId="72DC71CF" w:rsidR="0007217B" w:rsidRPr="00086354" w:rsidRDefault="0007217B" w:rsidP="001B4CE2">
            <w:pPr>
              <w:spacing w:before="0" w:line="240" w:lineRule="auto"/>
            </w:pPr>
            <w:r w:rsidRPr="00086354">
              <w:t xml:space="preserve">Hypertext </w:t>
            </w:r>
            <w:proofErr w:type="spellStart"/>
            <w:r w:rsidRPr="00086354">
              <w:t>Preprocessor</w:t>
            </w:r>
            <w:proofErr w:type="spellEnd"/>
          </w:p>
        </w:tc>
      </w:tr>
      <w:tr w:rsidR="000D5C4E" w:rsidRPr="00086354" w14:paraId="3446B49B" w14:textId="77777777" w:rsidTr="006B6C9F">
        <w:tc>
          <w:tcPr>
            <w:tcW w:w="2148" w:type="dxa"/>
          </w:tcPr>
          <w:p w14:paraId="09052C4A" w14:textId="77777777" w:rsidR="000D5C4E" w:rsidRPr="00086354" w:rsidRDefault="000D5C4E" w:rsidP="001B4CE2">
            <w:pPr>
              <w:spacing w:before="0" w:line="240" w:lineRule="auto"/>
            </w:pPr>
            <w:r w:rsidRPr="00086354">
              <w:t>QDT</w:t>
            </w:r>
          </w:p>
        </w:tc>
        <w:tc>
          <w:tcPr>
            <w:tcW w:w="7088" w:type="dxa"/>
          </w:tcPr>
          <w:p w14:paraId="2680BFB1" w14:textId="77777777" w:rsidR="000D5C4E" w:rsidRPr="00086354" w:rsidRDefault="000D5C4E" w:rsidP="001B4CE2">
            <w:pPr>
              <w:spacing w:before="0" w:line="240" w:lineRule="auto"/>
            </w:pPr>
            <w:r w:rsidRPr="00086354">
              <w:t>Qualified Data Type.  A value domain for a BBIE that is a constrained version of a CDT.  Most often used with the “code” type – for example “</w:t>
            </w:r>
            <w:proofErr w:type="spellStart"/>
            <w:r w:rsidRPr="00086354">
              <w:t>country_code</w:t>
            </w:r>
            <w:proofErr w:type="spellEnd"/>
            <w:r w:rsidRPr="00086354">
              <w:t>”</w:t>
            </w:r>
          </w:p>
        </w:tc>
      </w:tr>
      <w:tr w:rsidR="000D5C4E" w:rsidRPr="00086354" w14:paraId="2ADA63F8" w14:textId="77777777" w:rsidTr="006B6C9F">
        <w:tc>
          <w:tcPr>
            <w:tcW w:w="2148" w:type="dxa"/>
          </w:tcPr>
          <w:p w14:paraId="178B66D8" w14:textId="77777777" w:rsidR="000D5C4E" w:rsidRPr="00086354" w:rsidRDefault="000D5C4E" w:rsidP="001B4CE2">
            <w:pPr>
              <w:spacing w:before="0" w:line="240" w:lineRule="auto"/>
            </w:pPr>
            <w:r w:rsidRPr="00086354">
              <w:t>RDF</w:t>
            </w:r>
          </w:p>
        </w:tc>
        <w:tc>
          <w:tcPr>
            <w:tcW w:w="7088" w:type="dxa"/>
          </w:tcPr>
          <w:p w14:paraId="59F51959" w14:textId="77777777" w:rsidR="000D5C4E" w:rsidRPr="00086354" w:rsidRDefault="000D5C4E" w:rsidP="001B4CE2">
            <w:pPr>
              <w:spacing w:before="0" w:line="240" w:lineRule="auto"/>
            </w:pPr>
            <w:r w:rsidRPr="00086354">
              <w:t>Resource Description Framework – a W3C semantic web standard</w:t>
            </w:r>
          </w:p>
        </w:tc>
      </w:tr>
      <w:tr w:rsidR="000D5C4E" w:rsidRPr="00086354" w14:paraId="1143B8CD" w14:textId="77777777" w:rsidTr="006B6C9F">
        <w:tc>
          <w:tcPr>
            <w:tcW w:w="2148" w:type="dxa"/>
          </w:tcPr>
          <w:p w14:paraId="1739E582" w14:textId="77777777" w:rsidR="000D5C4E" w:rsidRPr="00086354" w:rsidRDefault="000D5C4E" w:rsidP="001B4CE2">
            <w:pPr>
              <w:spacing w:before="0" w:line="240" w:lineRule="auto"/>
            </w:pPr>
            <w:r w:rsidRPr="00086354">
              <w:t>RDFS</w:t>
            </w:r>
          </w:p>
        </w:tc>
        <w:tc>
          <w:tcPr>
            <w:tcW w:w="7088" w:type="dxa"/>
          </w:tcPr>
          <w:p w14:paraId="2326597C" w14:textId="77777777" w:rsidR="000D5C4E" w:rsidRPr="00086354" w:rsidRDefault="000D5C4E" w:rsidP="001B4CE2">
            <w:pPr>
              <w:spacing w:before="0" w:line="240" w:lineRule="auto"/>
            </w:pPr>
            <w:r w:rsidRPr="00086354">
              <w:t>RDF Schema – an XML schema for RDF documents.</w:t>
            </w:r>
          </w:p>
        </w:tc>
      </w:tr>
      <w:tr w:rsidR="000D5C4E" w:rsidRPr="00086354" w14:paraId="4D840919" w14:textId="77777777" w:rsidTr="006B6C9F">
        <w:tc>
          <w:tcPr>
            <w:tcW w:w="2148" w:type="dxa"/>
          </w:tcPr>
          <w:p w14:paraId="6E154046" w14:textId="77777777" w:rsidR="000D5C4E" w:rsidRPr="00086354" w:rsidRDefault="000D5C4E" w:rsidP="001B4CE2">
            <w:pPr>
              <w:spacing w:before="0" w:line="240" w:lineRule="auto"/>
            </w:pPr>
            <w:r w:rsidRPr="00086354">
              <w:t>RDM</w:t>
            </w:r>
          </w:p>
        </w:tc>
        <w:tc>
          <w:tcPr>
            <w:tcW w:w="7088" w:type="dxa"/>
          </w:tcPr>
          <w:p w14:paraId="404FB949" w14:textId="77777777" w:rsidR="000D5C4E" w:rsidRPr="00086354" w:rsidRDefault="000D5C4E" w:rsidP="001B4CE2">
            <w:pPr>
              <w:spacing w:before="0" w:line="240" w:lineRule="auto"/>
            </w:pPr>
            <w:r w:rsidRPr="00086354">
              <w:t>Reference Data Model</w:t>
            </w:r>
            <w:proofErr w:type="gramStart"/>
            <w:r w:rsidRPr="00086354">
              <w:t>-  a</w:t>
            </w:r>
            <w:proofErr w:type="gramEnd"/>
            <w:r w:rsidRPr="00086354">
              <w:t xml:space="preserve"> UN/CEFACT semantic output.</w:t>
            </w:r>
          </w:p>
        </w:tc>
      </w:tr>
      <w:tr w:rsidR="00C76684" w:rsidRPr="00086354" w14:paraId="4DFF6C17" w14:textId="77777777" w:rsidTr="006B6C9F">
        <w:tc>
          <w:tcPr>
            <w:tcW w:w="2148" w:type="dxa"/>
          </w:tcPr>
          <w:p w14:paraId="1D744423" w14:textId="42FA187B" w:rsidR="00C76684" w:rsidRPr="00086354" w:rsidRDefault="00C76684" w:rsidP="001B4CE2">
            <w:pPr>
              <w:spacing w:before="0" w:line="240" w:lineRule="auto"/>
            </w:pPr>
            <w:r w:rsidRPr="00086354">
              <w:t>RESTful API</w:t>
            </w:r>
          </w:p>
        </w:tc>
        <w:tc>
          <w:tcPr>
            <w:tcW w:w="7088" w:type="dxa"/>
          </w:tcPr>
          <w:p w14:paraId="1066ACCA" w14:textId="290C5682" w:rsidR="00C76684" w:rsidRPr="00086354" w:rsidRDefault="00C76684" w:rsidP="001B4CE2">
            <w:pPr>
              <w:spacing w:before="0" w:line="240" w:lineRule="auto"/>
            </w:pPr>
            <w:r w:rsidRPr="00086354">
              <w:t>See REST API</w:t>
            </w:r>
          </w:p>
        </w:tc>
      </w:tr>
      <w:tr w:rsidR="00456316" w:rsidRPr="00086354" w14:paraId="061F07D4" w14:textId="77777777" w:rsidTr="006B6C9F">
        <w:tc>
          <w:tcPr>
            <w:tcW w:w="2148" w:type="dxa"/>
          </w:tcPr>
          <w:p w14:paraId="419CFC64" w14:textId="5888D425" w:rsidR="00456316" w:rsidRPr="00086354" w:rsidRDefault="00456316" w:rsidP="001B4CE2">
            <w:pPr>
              <w:spacing w:before="0" w:line="240" w:lineRule="auto"/>
            </w:pPr>
            <w:r w:rsidRPr="00086354">
              <w:lastRenderedPageBreak/>
              <w:t>REST API</w:t>
            </w:r>
          </w:p>
        </w:tc>
        <w:tc>
          <w:tcPr>
            <w:tcW w:w="7088" w:type="dxa"/>
          </w:tcPr>
          <w:p w14:paraId="3E8B6E9B" w14:textId="70756A91" w:rsidR="00456316" w:rsidRPr="00086354" w:rsidRDefault="00456316" w:rsidP="001B4CE2">
            <w:pPr>
              <w:spacing w:before="0" w:line="240" w:lineRule="auto"/>
            </w:pPr>
            <w:r w:rsidRPr="00086354">
              <w:t>Representation State Transfer Application Programming Interface, a.k.a. RESTful API</w:t>
            </w:r>
          </w:p>
        </w:tc>
      </w:tr>
      <w:tr w:rsidR="00D11EC9" w:rsidRPr="00086354" w14:paraId="568233FF" w14:textId="77777777" w:rsidTr="006B6C9F">
        <w:tc>
          <w:tcPr>
            <w:tcW w:w="2148" w:type="dxa"/>
          </w:tcPr>
          <w:p w14:paraId="4B581C6B" w14:textId="2ACCF050" w:rsidR="00D11EC9" w:rsidRPr="00086354" w:rsidRDefault="00D11EC9" w:rsidP="001B4CE2">
            <w:pPr>
              <w:spacing w:before="0" w:line="240" w:lineRule="auto"/>
            </w:pPr>
            <w:r w:rsidRPr="00086354">
              <w:t>RFC</w:t>
            </w:r>
          </w:p>
        </w:tc>
        <w:tc>
          <w:tcPr>
            <w:tcW w:w="7088" w:type="dxa"/>
          </w:tcPr>
          <w:p w14:paraId="0E470B1E" w14:textId="152761EE" w:rsidR="00D11EC9" w:rsidRPr="00086354" w:rsidRDefault="00D11EC9" w:rsidP="001B4CE2">
            <w:pPr>
              <w:spacing w:before="0" w:line="240" w:lineRule="auto"/>
            </w:pPr>
            <w:r w:rsidRPr="00086354">
              <w:t>Request for Comments</w:t>
            </w:r>
          </w:p>
        </w:tc>
      </w:tr>
      <w:tr w:rsidR="00D11EC9" w:rsidRPr="00086354" w14:paraId="708F7161" w14:textId="77777777" w:rsidTr="006B6C9F">
        <w:tc>
          <w:tcPr>
            <w:tcW w:w="2148" w:type="dxa"/>
          </w:tcPr>
          <w:p w14:paraId="0D86784B" w14:textId="3788F009" w:rsidR="00D11EC9" w:rsidRPr="00086354" w:rsidRDefault="00D11EC9" w:rsidP="001B4CE2">
            <w:pPr>
              <w:spacing w:before="0" w:line="240" w:lineRule="auto"/>
            </w:pPr>
            <w:r w:rsidRPr="00086354">
              <w:t>SDO</w:t>
            </w:r>
          </w:p>
        </w:tc>
        <w:tc>
          <w:tcPr>
            <w:tcW w:w="7088" w:type="dxa"/>
          </w:tcPr>
          <w:p w14:paraId="7AC19C20" w14:textId="1E7B5FD3" w:rsidR="00D11EC9" w:rsidRPr="00086354" w:rsidRDefault="00D11EC9" w:rsidP="001B4CE2">
            <w:pPr>
              <w:spacing w:before="0" w:line="240" w:lineRule="auto"/>
            </w:pPr>
            <w:r w:rsidRPr="00086354">
              <w:t>Standards Development Organization</w:t>
            </w:r>
          </w:p>
        </w:tc>
      </w:tr>
      <w:tr w:rsidR="000D5C4E" w:rsidRPr="00086354" w14:paraId="6ED5D2C1" w14:textId="77777777" w:rsidTr="006B6C9F">
        <w:tc>
          <w:tcPr>
            <w:tcW w:w="2148" w:type="dxa"/>
          </w:tcPr>
          <w:p w14:paraId="5D5DED48" w14:textId="77777777" w:rsidR="000D5C4E" w:rsidRPr="00086354" w:rsidRDefault="000D5C4E" w:rsidP="001B4CE2">
            <w:pPr>
              <w:spacing w:before="0" w:line="240" w:lineRule="auto"/>
            </w:pPr>
            <w:r w:rsidRPr="00086354">
              <w:t>SHACL</w:t>
            </w:r>
          </w:p>
        </w:tc>
        <w:tc>
          <w:tcPr>
            <w:tcW w:w="7088" w:type="dxa"/>
          </w:tcPr>
          <w:p w14:paraId="7764BDE4" w14:textId="77777777" w:rsidR="000D5C4E" w:rsidRPr="00086354" w:rsidRDefault="000D5C4E" w:rsidP="001B4CE2">
            <w:pPr>
              <w:spacing w:before="0" w:line="240" w:lineRule="auto"/>
            </w:pPr>
            <w:r w:rsidRPr="00086354">
              <w:t xml:space="preserve">A W3C technical specification – the </w:t>
            </w:r>
            <w:proofErr w:type="spellStart"/>
            <w:r w:rsidRPr="00086354">
              <w:t>SHApes</w:t>
            </w:r>
            <w:proofErr w:type="spellEnd"/>
            <w:r w:rsidRPr="00086354">
              <w:t xml:space="preserve"> Constraint Language – used to validate the structure of published semantic graphs (vocabularies.)</w:t>
            </w:r>
          </w:p>
        </w:tc>
      </w:tr>
      <w:tr w:rsidR="00F54FA4" w:rsidRPr="00086354" w14:paraId="714C781F" w14:textId="77777777" w:rsidTr="006B6C9F">
        <w:tc>
          <w:tcPr>
            <w:tcW w:w="2148" w:type="dxa"/>
          </w:tcPr>
          <w:p w14:paraId="4A2A25CF" w14:textId="2567CF49" w:rsidR="00F54FA4" w:rsidRPr="00086354" w:rsidRDefault="00F54FA4" w:rsidP="001B4CE2">
            <w:pPr>
              <w:spacing w:before="0" w:line="240" w:lineRule="auto"/>
            </w:pPr>
            <w:r w:rsidRPr="00086354">
              <w:t>UDT</w:t>
            </w:r>
          </w:p>
        </w:tc>
        <w:tc>
          <w:tcPr>
            <w:tcW w:w="7088" w:type="dxa"/>
          </w:tcPr>
          <w:p w14:paraId="4DF9555C" w14:textId="789EED24" w:rsidR="00F54FA4" w:rsidRPr="00086354" w:rsidRDefault="00F54FA4" w:rsidP="001B4CE2">
            <w:pPr>
              <w:spacing w:before="0" w:line="240" w:lineRule="auto"/>
            </w:pPr>
            <w:r w:rsidRPr="00086354">
              <w:t>Unqualified data type</w:t>
            </w:r>
          </w:p>
        </w:tc>
      </w:tr>
      <w:tr w:rsidR="00C76684" w:rsidRPr="00086354" w14:paraId="4AB9071B" w14:textId="77777777" w:rsidTr="006B6C9F">
        <w:tc>
          <w:tcPr>
            <w:tcW w:w="2148" w:type="dxa"/>
          </w:tcPr>
          <w:p w14:paraId="420CF7BD" w14:textId="6B87B11F" w:rsidR="00C76684" w:rsidRPr="00086354" w:rsidRDefault="00C76684" w:rsidP="001B4CE2">
            <w:pPr>
              <w:spacing w:before="0" w:line="240" w:lineRule="auto"/>
            </w:pPr>
            <w:r w:rsidRPr="00086354">
              <w:t>UNCEFACT</w:t>
            </w:r>
          </w:p>
        </w:tc>
        <w:tc>
          <w:tcPr>
            <w:tcW w:w="7088" w:type="dxa"/>
          </w:tcPr>
          <w:p w14:paraId="0688D752" w14:textId="524D670A" w:rsidR="00C76684" w:rsidRPr="00086354" w:rsidRDefault="00C76684" w:rsidP="001B4CE2">
            <w:pPr>
              <w:spacing w:before="0" w:line="240" w:lineRule="auto"/>
            </w:pPr>
            <w:r w:rsidRPr="00086354">
              <w:t>United Nations Centre for Trade Facilitation and Electronic Business</w:t>
            </w:r>
          </w:p>
        </w:tc>
      </w:tr>
      <w:tr w:rsidR="00C76684" w:rsidRPr="00086354" w14:paraId="4B5A31AF" w14:textId="77777777" w:rsidTr="006B6C9F">
        <w:tc>
          <w:tcPr>
            <w:tcW w:w="2148" w:type="dxa"/>
          </w:tcPr>
          <w:p w14:paraId="7EADE1FF" w14:textId="34BB5CD5" w:rsidR="00C76684" w:rsidRPr="00086354" w:rsidRDefault="00C76684" w:rsidP="001B4CE2">
            <w:pPr>
              <w:spacing w:before="0" w:line="240" w:lineRule="auto"/>
            </w:pPr>
            <w:r w:rsidRPr="00086354">
              <w:t>UNECE</w:t>
            </w:r>
          </w:p>
        </w:tc>
        <w:tc>
          <w:tcPr>
            <w:tcW w:w="7088" w:type="dxa"/>
          </w:tcPr>
          <w:p w14:paraId="6FC3F350" w14:textId="40915CDE" w:rsidR="00C76684" w:rsidRPr="00086354" w:rsidRDefault="00C76684" w:rsidP="001B4CE2">
            <w:pPr>
              <w:spacing w:before="0" w:line="240" w:lineRule="auto"/>
            </w:pPr>
            <w:r w:rsidRPr="00086354">
              <w:t>United Nations Economic Commission for Europe</w:t>
            </w:r>
          </w:p>
        </w:tc>
      </w:tr>
      <w:tr w:rsidR="000D5C4E" w:rsidRPr="00086354" w14:paraId="5516FFF6" w14:textId="77777777" w:rsidTr="006B6C9F">
        <w:tc>
          <w:tcPr>
            <w:tcW w:w="2148" w:type="dxa"/>
          </w:tcPr>
          <w:p w14:paraId="1C032AEE" w14:textId="77777777" w:rsidR="000D5C4E" w:rsidRPr="00086354" w:rsidRDefault="000D5C4E" w:rsidP="001B4CE2">
            <w:pPr>
              <w:spacing w:before="0" w:line="240" w:lineRule="auto"/>
            </w:pPr>
            <w:r w:rsidRPr="00086354">
              <w:t>URI</w:t>
            </w:r>
          </w:p>
        </w:tc>
        <w:tc>
          <w:tcPr>
            <w:tcW w:w="7088" w:type="dxa"/>
          </w:tcPr>
          <w:p w14:paraId="4092A6D5" w14:textId="77777777" w:rsidR="000D5C4E" w:rsidRPr="00086354" w:rsidRDefault="000D5C4E" w:rsidP="001B4CE2">
            <w:pPr>
              <w:spacing w:before="0" w:line="240" w:lineRule="auto"/>
            </w:pPr>
            <w:r w:rsidRPr="00086354">
              <w:t>Uniform Resource Identifier – a namespace qualified string of characters that unambiguously identify a resource.  AURL is one type of URI.</w:t>
            </w:r>
          </w:p>
        </w:tc>
      </w:tr>
      <w:tr w:rsidR="000D5C4E" w:rsidRPr="00086354" w14:paraId="2E2FD796" w14:textId="77777777" w:rsidTr="006B6C9F">
        <w:tc>
          <w:tcPr>
            <w:tcW w:w="2148" w:type="dxa"/>
          </w:tcPr>
          <w:p w14:paraId="6E665E40" w14:textId="77777777" w:rsidR="000D5C4E" w:rsidRPr="00086354" w:rsidRDefault="000D5C4E" w:rsidP="001B4CE2">
            <w:pPr>
              <w:spacing w:before="0" w:line="240" w:lineRule="auto"/>
            </w:pPr>
            <w:r w:rsidRPr="00086354">
              <w:t>URL</w:t>
            </w:r>
          </w:p>
        </w:tc>
        <w:tc>
          <w:tcPr>
            <w:tcW w:w="7088" w:type="dxa"/>
          </w:tcPr>
          <w:p w14:paraId="683AADF1" w14:textId="77777777" w:rsidR="000D5C4E" w:rsidRPr="00086354" w:rsidRDefault="000D5C4E" w:rsidP="001B4CE2">
            <w:pPr>
              <w:spacing w:before="0" w:line="240" w:lineRule="auto"/>
            </w:pPr>
            <w:r w:rsidRPr="00086354">
              <w:t>Uniform Resource Locator – the web address of a resource.</w:t>
            </w:r>
          </w:p>
        </w:tc>
      </w:tr>
      <w:tr w:rsidR="0011056E" w:rsidRPr="00086354" w14:paraId="182BECF7" w14:textId="77777777" w:rsidTr="006B6C9F">
        <w:tc>
          <w:tcPr>
            <w:tcW w:w="2148" w:type="dxa"/>
          </w:tcPr>
          <w:p w14:paraId="080E2397" w14:textId="4F25783B" w:rsidR="0011056E" w:rsidRPr="00086354" w:rsidRDefault="0011056E" w:rsidP="001B4CE2">
            <w:pPr>
              <w:spacing w:before="0" w:line="240" w:lineRule="auto"/>
            </w:pPr>
            <w:r w:rsidRPr="00086354">
              <w:t>UNTDID</w:t>
            </w:r>
          </w:p>
        </w:tc>
        <w:tc>
          <w:tcPr>
            <w:tcW w:w="7088" w:type="dxa"/>
          </w:tcPr>
          <w:p w14:paraId="21781E37" w14:textId="3AC1090C" w:rsidR="0011056E" w:rsidRPr="00086354" w:rsidRDefault="0011056E" w:rsidP="001B4CE2">
            <w:pPr>
              <w:spacing w:before="0" w:line="240" w:lineRule="auto"/>
            </w:pPr>
            <w:r w:rsidRPr="00086354">
              <w:t>United Nations Trade Data Interchange Directory</w:t>
            </w:r>
          </w:p>
        </w:tc>
      </w:tr>
      <w:tr w:rsidR="00C76684" w:rsidRPr="00086354" w14:paraId="5DF82633" w14:textId="77777777" w:rsidTr="006B6C9F">
        <w:tc>
          <w:tcPr>
            <w:tcW w:w="2148" w:type="dxa"/>
          </w:tcPr>
          <w:p w14:paraId="00D20653" w14:textId="5CCA7A93" w:rsidR="00C76684" w:rsidRPr="00086354" w:rsidRDefault="00C76684" w:rsidP="001B4CE2">
            <w:pPr>
              <w:spacing w:before="0" w:line="240" w:lineRule="auto"/>
            </w:pPr>
            <w:r w:rsidRPr="00086354">
              <w:t>XML</w:t>
            </w:r>
          </w:p>
        </w:tc>
        <w:tc>
          <w:tcPr>
            <w:tcW w:w="7088" w:type="dxa"/>
          </w:tcPr>
          <w:p w14:paraId="14496018" w14:textId="70D05156" w:rsidR="00C76684" w:rsidRPr="00086354" w:rsidRDefault="00C76684" w:rsidP="001B4CE2">
            <w:pPr>
              <w:spacing w:before="0" w:line="240" w:lineRule="auto"/>
            </w:pPr>
            <w:r w:rsidRPr="00086354">
              <w:t>Extensible Markup Language</w:t>
            </w:r>
          </w:p>
        </w:tc>
      </w:tr>
      <w:tr w:rsidR="000D5C4E" w:rsidRPr="00086354" w14:paraId="46F48118" w14:textId="77777777" w:rsidTr="006B6C9F">
        <w:tc>
          <w:tcPr>
            <w:tcW w:w="2148" w:type="dxa"/>
          </w:tcPr>
          <w:p w14:paraId="7C6E5195" w14:textId="77777777" w:rsidR="000D5C4E" w:rsidRPr="00086354" w:rsidRDefault="000D5C4E" w:rsidP="001B4CE2">
            <w:pPr>
              <w:spacing w:before="0" w:line="240" w:lineRule="auto"/>
            </w:pPr>
            <w:r w:rsidRPr="00086354">
              <w:t>XMI</w:t>
            </w:r>
          </w:p>
        </w:tc>
        <w:tc>
          <w:tcPr>
            <w:tcW w:w="7088" w:type="dxa"/>
          </w:tcPr>
          <w:p w14:paraId="2F3CB4E5" w14:textId="77777777" w:rsidR="000D5C4E" w:rsidRPr="00086354" w:rsidRDefault="000D5C4E" w:rsidP="001B4CE2">
            <w:pPr>
              <w:keepNext/>
              <w:spacing w:before="0" w:line="240" w:lineRule="auto"/>
            </w:pPr>
            <w:r w:rsidRPr="00086354">
              <w:t xml:space="preserve">Xml Metadata </w:t>
            </w:r>
            <w:proofErr w:type="gramStart"/>
            <w:r w:rsidRPr="00086354">
              <w:t>Interchange  -</w:t>
            </w:r>
            <w:proofErr w:type="gramEnd"/>
            <w:r w:rsidRPr="00086354">
              <w:t xml:space="preserve"> a </w:t>
            </w:r>
            <w:proofErr w:type="spellStart"/>
            <w:r w:rsidRPr="00086354">
              <w:t>well established</w:t>
            </w:r>
            <w:proofErr w:type="spellEnd"/>
            <w:r w:rsidRPr="00086354">
              <w:t xml:space="preserve"> OMG standard for exchange of UML models between different tools.</w:t>
            </w:r>
          </w:p>
        </w:tc>
      </w:tr>
    </w:tbl>
    <w:p w14:paraId="62856491" w14:textId="60529955" w:rsidR="009C4CFB" w:rsidRPr="00086354" w:rsidRDefault="00810434" w:rsidP="00810434">
      <w:pPr>
        <w:pStyle w:val="afc"/>
        <w:rPr>
          <w:lang w:val="en-GB"/>
        </w:rPr>
      </w:pPr>
      <w:r w:rsidRPr="00086354">
        <w:rPr>
          <w:lang w:val="en-GB"/>
        </w:rPr>
        <w:t xml:space="preserve">Table </w:t>
      </w:r>
      <w:r w:rsidR="00DA58E4" w:rsidRPr="00086354">
        <w:rPr>
          <w:lang w:val="en-GB"/>
        </w:rPr>
        <w:fldChar w:fldCharType="begin"/>
      </w:r>
      <w:r w:rsidR="00DA58E4" w:rsidRPr="00086354">
        <w:rPr>
          <w:lang w:val="en-GB"/>
        </w:rPr>
        <w:instrText xml:space="preserve"> SEQ Table \* ARABIC </w:instrText>
      </w:r>
      <w:r w:rsidR="00DA58E4" w:rsidRPr="00086354">
        <w:rPr>
          <w:lang w:val="en-GB"/>
        </w:rPr>
        <w:fldChar w:fldCharType="separate"/>
      </w:r>
      <w:r w:rsidR="00B60551">
        <w:rPr>
          <w:noProof/>
          <w:lang w:val="en-GB"/>
        </w:rPr>
        <w:t>8</w:t>
      </w:r>
      <w:r w:rsidR="00DA58E4" w:rsidRPr="00086354">
        <w:rPr>
          <w:lang w:val="en-GB"/>
        </w:rPr>
        <w:fldChar w:fldCharType="end"/>
      </w:r>
      <w:r w:rsidRPr="00086354">
        <w:rPr>
          <w:lang w:val="en-GB"/>
        </w:rPr>
        <w:t xml:space="preserve"> - Glo</w:t>
      </w:r>
      <w:r w:rsidRPr="00086354">
        <w:rPr>
          <w:noProof/>
          <w:lang w:val="en-GB"/>
        </w:rPr>
        <w:t>ssary</w:t>
      </w:r>
    </w:p>
    <w:sectPr w:rsidR="009C4CFB" w:rsidRPr="00086354" w:rsidSect="0097323A">
      <w:headerReference w:type="default" r:id="rId14"/>
      <w:footerReference w:type="even" r:id="rId15"/>
      <w:footerReference w:type="default" r:id="rId16"/>
      <w:pgSz w:w="11906" w:h="16838"/>
      <w:pgMar w:top="1440" w:right="1586"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72889" w14:textId="77777777" w:rsidR="00E55BDE" w:rsidRDefault="00E55BDE">
      <w:r>
        <w:separator/>
      </w:r>
    </w:p>
  </w:endnote>
  <w:endnote w:type="continuationSeparator" w:id="0">
    <w:p w14:paraId="55C0FCC7" w14:textId="77777777" w:rsidR="00E55BDE" w:rsidRDefault="00E5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itstream Vera Sans">
    <w:altName w:val="Trebuchet MS"/>
    <w:charset w:val="00"/>
    <w:family w:val="swiss"/>
    <w:pitch w:val="variable"/>
    <w:sig w:usb0="800000AF" w:usb1="1000204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GillSans">
    <w:altName w:val="Arial"/>
    <w:charset w:val="B1"/>
    <w:family w:val="swiss"/>
    <w:pitch w:val="variable"/>
    <w:sig w:usb0="80000A67" w:usb1="00000000" w:usb2="00000000" w:usb3="00000000" w:csb0="000001F7"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AA799" w14:textId="77777777" w:rsidR="00B112A0" w:rsidRDefault="00B112A0" w:rsidP="009B715D">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131C8275" w14:textId="77777777" w:rsidR="00B112A0" w:rsidRDefault="00B112A0" w:rsidP="009B715D">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E31B" w14:textId="3BBC9659" w:rsidR="00B112A0" w:rsidRDefault="00B112A0" w:rsidP="00625824">
    <w:pPr>
      <w:pStyle w:val="af3"/>
      <w:tabs>
        <w:tab w:val="clear" w:pos="8640"/>
        <w:tab w:val="left" w:pos="7625"/>
      </w:tabs>
      <w:ind w:right="360"/>
    </w:pPr>
    <w:r>
      <w:tab/>
    </w:r>
    <w:r>
      <w:rPr>
        <w:lang w:val="de-DE"/>
      </w:rPr>
      <w:t xml:space="preserve">Page </w:t>
    </w:r>
    <w:r w:rsidRPr="009A2BFE">
      <w:rPr>
        <w:bCs/>
      </w:rPr>
      <w:fldChar w:fldCharType="begin"/>
    </w:r>
    <w:r w:rsidRPr="009A2BFE">
      <w:rPr>
        <w:bCs/>
      </w:rPr>
      <w:instrText>PAGE  \* Arabic  \* MERGEFORMAT</w:instrText>
    </w:r>
    <w:r w:rsidRPr="009A2BFE">
      <w:rPr>
        <w:bCs/>
      </w:rPr>
      <w:fldChar w:fldCharType="separate"/>
    </w:r>
    <w:r w:rsidR="00B60551" w:rsidRPr="00B60551">
      <w:rPr>
        <w:bCs/>
        <w:noProof/>
        <w:lang w:val="de-DE"/>
      </w:rPr>
      <w:t>1</w:t>
    </w:r>
    <w:r w:rsidRPr="009A2BFE">
      <w:rPr>
        <w:bCs/>
      </w:rPr>
      <w:fldChar w:fldCharType="end"/>
    </w:r>
    <w:r w:rsidRPr="009A2BFE">
      <w:rPr>
        <w:lang w:val="de-DE"/>
      </w:rPr>
      <w:t xml:space="preserve"> of </w:t>
    </w:r>
    <w:r w:rsidRPr="009A2BFE">
      <w:rPr>
        <w:bCs/>
      </w:rPr>
      <w:fldChar w:fldCharType="begin"/>
    </w:r>
    <w:r w:rsidRPr="009A2BFE">
      <w:rPr>
        <w:bCs/>
      </w:rPr>
      <w:instrText>NUMPAGES  \* Arabic  \* MERGEFORMAT</w:instrText>
    </w:r>
    <w:r w:rsidRPr="009A2BFE">
      <w:rPr>
        <w:bCs/>
      </w:rPr>
      <w:fldChar w:fldCharType="separate"/>
    </w:r>
    <w:r w:rsidR="00B60551" w:rsidRPr="00B60551">
      <w:rPr>
        <w:bCs/>
        <w:noProof/>
        <w:lang w:val="de-DE"/>
      </w:rPr>
      <w:t>52</w:t>
    </w:r>
    <w:r w:rsidRPr="009A2BFE">
      <w:rPr>
        <w:bCs/>
      </w:rPr>
      <w:fldChar w:fldCharType="end"/>
    </w:r>
    <w:r>
      <w:rPr>
        <w:bC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07077" w14:textId="77777777" w:rsidR="00E55BDE" w:rsidRDefault="00E55BDE">
      <w:r>
        <w:separator/>
      </w:r>
    </w:p>
  </w:footnote>
  <w:footnote w:type="continuationSeparator" w:id="0">
    <w:p w14:paraId="0C97DA9D" w14:textId="77777777" w:rsidR="00E55BDE" w:rsidRDefault="00E55BDE">
      <w:r>
        <w:continuationSeparator/>
      </w:r>
    </w:p>
  </w:footnote>
  <w:footnote w:id="1">
    <w:p w14:paraId="73BD4AB4" w14:textId="6248818E" w:rsidR="00B112A0" w:rsidRPr="0077710B" w:rsidRDefault="00B112A0" w:rsidP="00953BAB">
      <w:pPr>
        <w:pStyle w:val="af6"/>
      </w:pPr>
      <w:r w:rsidRPr="0077710B">
        <w:rPr>
          <w:rStyle w:val="af8"/>
        </w:rPr>
        <w:footnoteRef/>
      </w:r>
      <w:r w:rsidRPr="0077710B">
        <w:t xml:space="preserve"> Key words for use in RFCs to Indicate Requirement Levels - Internet Engineering Task Force, Request For</w:t>
      </w:r>
      <w:r>
        <w:br/>
      </w:r>
      <w:r w:rsidRPr="0077710B">
        <w:t xml:space="preserve">Comments 2119, March 1997, </w:t>
      </w:r>
      <w:hyperlink r:id="rId1" w:history="1">
        <w:r w:rsidRPr="0077710B">
          <w:rPr>
            <w:rStyle w:val="a3"/>
          </w:rPr>
          <w:t>http://www.ietf.org/rfc/rfc2119.txt?number=2119</w:t>
        </w:r>
      </w:hyperlink>
      <w:r w:rsidRPr="0077710B">
        <w:t xml:space="preserve"> </w:t>
      </w:r>
    </w:p>
  </w:footnote>
  <w:footnote w:id="2">
    <w:p w14:paraId="417DC0E7" w14:textId="6F607559" w:rsidR="00B112A0" w:rsidRPr="00236E07" w:rsidRDefault="00B112A0">
      <w:pPr>
        <w:pStyle w:val="af6"/>
        <w:rPr>
          <w:lang w:val="de-DE"/>
        </w:rPr>
      </w:pPr>
      <w:r>
        <w:rPr>
          <w:rStyle w:val="af8"/>
        </w:rPr>
        <w:footnoteRef/>
      </w:r>
      <w:r>
        <w:t xml:space="preserve"> </w:t>
      </w:r>
      <w:r>
        <w:rPr>
          <w:lang w:val="de-DE"/>
        </w:rPr>
        <w:t xml:space="preserve">See for example the JSON Finite State Machine in JSON schema format at </w:t>
      </w:r>
      <w:r w:rsidRPr="00236E07">
        <w:rPr>
          <w:lang w:val="de-DE"/>
        </w:rPr>
        <w:t>https://github.com/ryankurte/jfsm</w:t>
      </w:r>
    </w:p>
  </w:footnote>
  <w:footnote w:id="3">
    <w:p w14:paraId="43511C93" w14:textId="27D8F897" w:rsidR="00B112A0" w:rsidRPr="005E1CD1" w:rsidRDefault="00B112A0">
      <w:pPr>
        <w:pStyle w:val="af6"/>
        <w:rPr>
          <w:lang w:val="de-DE"/>
        </w:rPr>
      </w:pPr>
      <w:r>
        <w:rPr>
          <w:rStyle w:val="af8"/>
        </w:rPr>
        <w:footnoteRef/>
      </w:r>
      <w:r w:rsidRPr="002E469B">
        <w:rPr>
          <w:lang w:val="de-DE"/>
        </w:rPr>
        <w:t xml:space="preserve"> </w:t>
      </w:r>
      <w:r w:rsidRPr="002E469B">
        <w:rPr>
          <w:lang w:val="de-DE" w:eastAsia="en-US"/>
        </w:rPr>
        <w:t>https://www.ietf.org/archive/id/draft-ietf-httpapi-idempotency-key-header-01.txt</w:t>
      </w:r>
    </w:p>
  </w:footnote>
  <w:footnote w:id="4">
    <w:p w14:paraId="78CA066E" w14:textId="2D9F083E" w:rsidR="00B112A0" w:rsidRPr="009C1825" w:rsidRDefault="00B112A0" w:rsidP="00D3737B">
      <w:pPr>
        <w:pStyle w:val="af6"/>
        <w:rPr>
          <w:lang w:val="de-DE"/>
        </w:rPr>
      </w:pPr>
      <w:r>
        <w:rPr>
          <w:rStyle w:val="af8"/>
        </w:rPr>
        <w:footnoteRef/>
      </w:r>
      <w:r w:rsidRPr="002E469B">
        <w:rPr>
          <w:lang w:val="de-DE"/>
        </w:rPr>
        <w:t xml:space="preserve"> </w:t>
      </w:r>
      <w:hyperlink r:id="rId2" w:history="1">
        <w:r w:rsidRPr="002E469B">
          <w:rPr>
            <w:rStyle w:val="a3"/>
            <w:lang w:val="de-DE"/>
          </w:rPr>
          <w:t>https://jsonapi.org/profiles/ethanresnick/cursor-pagination/</w:t>
        </w:r>
      </w:hyperlink>
      <w:r w:rsidRPr="002E469B">
        <w:rPr>
          <w:lang w:val="de-DE"/>
        </w:rPr>
        <w:t>, https://medium.com/swlh/how-to-implement-cursor-pagination-like-a-pro-513140b65f32</w:t>
      </w:r>
    </w:p>
  </w:footnote>
  <w:footnote w:id="5">
    <w:p w14:paraId="5BD9D708" w14:textId="52B04305" w:rsidR="00B112A0" w:rsidRPr="00D917B4" w:rsidRDefault="00B112A0">
      <w:pPr>
        <w:pStyle w:val="af6"/>
        <w:rPr>
          <w:lang w:val="de-DE"/>
        </w:rPr>
      </w:pPr>
      <w:r>
        <w:rPr>
          <w:rStyle w:val="af8"/>
        </w:rPr>
        <w:footnoteRef/>
      </w:r>
      <w:r w:rsidRPr="002E469B">
        <w:rPr>
          <w:lang w:val="de-DE"/>
        </w:rPr>
        <w:t xml:space="preserve"> </w:t>
      </w:r>
      <w:hyperlink r:id="rId3" w:history="1">
        <w:r w:rsidRPr="002E469B">
          <w:rPr>
            <w:rStyle w:val="a3"/>
            <w:lang w:val="de-DE" w:eastAsia="en-US"/>
          </w:rPr>
          <w:t>https://lucene.apache.org/core/2_9_4/queryparsersyntax.html</w:t>
        </w:r>
      </w:hyperlink>
    </w:p>
  </w:footnote>
  <w:footnote w:id="6">
    <w:p w14:paraId="4E86A459" w14:textId="0A325366" w:rsidR="00B112A0" w:rsidRPr="00103ABB" w:rsidRDefault="00B112A0">
      <w:pPr>
        <w:pStyle w:val="af6"/>
        <w:rPr>
          <w:lang w:val="de-DE"/>
        </w:rPr>
      </w:pPr>
      <w:r>
        <w:rPr>
          <w:rStyle w:val="af8"/>
        </w:rPr>
        <w:footnoteRef/>
      </w:r>
      <w:r w:rsidRPr="002E469B">
        <w:rPr>
          <w:lang w:val="de-DE"/>
        </w:rPr>
        <w:t xml:space="preserve"> https://semver.org/spec/v2.0.0.html</w:t>
      </w:r>
    </w:p>
  </w:footnote>
  <w:footnote w:id="7">
    <w:p w14:paraId="1D477272" w14:textId="43497443" w:rsidR="00B112A0" w:rsidRPr="00103ABB" w:rsidRDefault="00B112A0">
      <w:pPr>
        <w:pStyle w:val="af6"/>
        <w:rPr>
          <w:lang w:val="de-DE"/>
        </w:rPr>
      </w:pPr>
      <w:r>
        <w:rPr>
          <w:rStyle w:val="af8"/>
        </w:rPr>
        <w:footnoteRef/>
      </w:r>
      <w:r w:rsidRPr="002E469B">
        <w:rPr>
          <w:lang w:val="de-DE"/>
        </w:rPr>
        <w:t xml:space="preserve"> https://semver.org/spec/v2.0.0.html#spec-item-9</w:t>
      </w:r>
    </w:p>
  </w:footnote>
  <w:footnote w:id="8">
    <w:p w14:paraId="5A195C71" w14:textId="6A37F9E1" w:rsidR="00B112A0" w:rsidRPr="00103ABB" w:rsidRDefault="00B112A0">
      <w:pPr>
        <w:pStyle w:val="af6"/>
        <w:rPr>
          <w:lang w:val="de-DE"/>
        </w:rPr>
      </w:pPr>
      <w:r>
        <w:rPr>
          <w:rStyle w:val="af8"/>
        </w:rPr>
        <w:footnoteRef/>
      </w:r>
      <w:r w:rsidRPr="002E469B">
        <w:rPr>
          <w:lang w:val="de-DE"/>
        </w:rPr>
        <w:t xml:space="preserve"> https://semver.org/spec/v2.0.0.html#spec-item-10</w:t>
      </w:r>
    </w:p>
  </w:footnote>
  <w:footnote w:id="9">
    <w:p w14:paraId="2DA47F49" w14:textId="14E85681" w:rsidR="00B112A0" w:rsidRPr="006C574F" w:rsidRDefault="00B112A0">
      <w:pPr>
        <w:pStyle w:val="af6"/>
        <w:rPr>
          <w:lang w:val="de-DE"/>
        </w:rPr>
      </w:pPr>
      <w:r>
        <w:rPr>
          <w:rStyle w:val="af8"/>
        </w:rPr>
        <w:footnoteRef/>
      </w:r>
      <w:r w:rsidRPr="002E469B">
        <w:rPr>
          <w:lang w:val="de-DE"/>
        </w:rPr>
        <w:t xml:space="preserve"> </w:t>
      </w:r>
      <w:r>
        <w:rPr>
          <w:lang w:val="de-DE"/>
        </w:rPr>
        <w:t>https://en.wikipedia.org/wiki/Robustness_principle</w:t>
      </w:r>
    </w:p>
  </w:footnote>
  <w:footnote w:id="10">
    <w:p w14:paraId="06D2465D" w14:textId="5B040D6C" w:rsidR="00B112A0" w:rsidRPr="006153C6" w:rsidRDefault="00B112A0">
      <w:pPr>
        <w:pStyle w:val="af6"/>
        <w:rPr>
          <w:lang w:val="de-DE"/>
        </w:rPr>
      </w:pPr>
      <w:r>
        <w:rPr>
          <w:rStyle w:val="af8"/>
        </w:rPr>
        <w:footnoteRef/>
      </w:r>
      <w:r w:rsidRPr="002E469B">
        <w:rPr>
          <w:lang w:val="de-DE"/>
        </w:rPr>
        <w:t xml:space="preserve"> </w:t>
      </w:r>
      <w:r>
        <w:rPr>
          <w:lang w:val="de-DE"/>
        </w:rPr>
        <w:t>https://tools.ietf.org/html/draft-dalal-deprecation-header-02</w:t>
      </w:r>
    </w:p>
  </w:footnote>
  <w:footnote w:id="11">
    <w:p w14:paraId="17377A05" w14:textId="7DB19313" w:rsidR="00B112A0" w:rsidRPr="006153C6" w:rsidRDefault="00B112A0">
      <w:pPr>
        <w:pStyle w:val="af6"/>
        <w:rPr>
          <w:lang w:val="de-DE"/>
        </w:rPr>
      </w:pPr>
      <w:r>
        <w:rPr>
          <w:rStyle w:val="af8"/>
        </w:rPr>
        <w:footnoteRef/>
      </w:r>
      <w:r w:rsidRPr="002E469B">
        <w:rPr>
          <w:lang w:val="de-DE"/>
        </w:rPr>
        <w:t xml:space="preserve"> </w:t>
      </w:r>
      <w:r>
        <w:rPr>
          <w:lang w:val="de-DE"/>
        </w:rPr>
        <w:t>https://tools.ietf.org/html/rfc8594#section-3</w:t>
      </w:r>
    </w:p>
  </w:footnote>
  <w:footnote w:id="12">
    <w:p w14:paraId="207CBD6D" w14:textId="4F1997FF" w:rsidR="00B112A0" w:rsidRPr="002E469B" w:rsidRDefault="00B112A0" w:rsidP="000D0CD3">
      <w:pPr>
        <w:rPr>
          <w:lang w:val="de-DE" w:eastAsia="en-US"/>
        </w:rPr>
      </w:pPr>
      <w:r>
        <w:rPr>
          <w:rStyle w:val="af8"/>
        </w:rPr>
        <w:footnoteRef/>
      </w:r>
      <w:r w:rsidRPr="002E469B">
        <w:rPr>
          <w:lang w:val="de-DE"/>
        </w:rPr>
        <w:t xml:space="preserve"> </w:t>
      </w:r>
      <w:r w:rsidRPr="002E469B">
        <w:rPr>
          <w:lang w:val="de-DE" w:eastAsia="en-US"/>
        </w:rPr>
        <w:t>https://www.ics.uci.edu/~fielding/pubs/dissertation/fielding_dissertation_2up.pdf</w:t>
      </w:r>
    </w:p>
  </w:footnote>
  <w:footnote w:id="13">
    <w:p w14:paraId="0EF8DD67" w14:textId="633AADBF" w:rsidR="00B112A0" w:rsidRPr="00000CB0" w:rsidRDefault="00B112A0">
      <w:pPr>
        <w:pStyle w:val="af6"/>
        <w:rPr>
          <w:lang w:val="de-DE"/>
        </w:rPr>
      </w:pPr>
      <w:r>
        <w:rPr>
          <w:rStyle w:val="af8"/>
        </w:rPr>
        <w:footnoteRef/>
      </w:r>
      <w:r w:rsidRPr="002E469B">
        <w:rPr>
          <w:lang w:val="de-DE"/>
        </w:rPr>
        <w:t xml:space="preserve"> https://www.iana.org/assignments/link-relations/link-relations.xhtml</w:t>
      </w:r>
    </w:p>
  </w:footnote>
  <w:footnote w:id="14">
    <w:p w14:paraId="3CBE36C1" w14:textId="4FDD7449" w:rsidR="00774750" w:rsidRPr="00774750" w:rsidRDefault="00774750">
      <w:pPr>
        <w:pStyle w:val="af6"/>
        <w:rPr>
          <w:lang w:val="de-DE"/>
        </w:rPr>
      </w:pPr>
      <w:r>
        <w:rPr>
          <w:rStyle w:val="af8"/>
        </w:rPr>
        <w:footnoteRef/>
      </w:r>
      <w:r>
        <w:t xml:space="preserve"> </w:t>
      </w:r>
      <w:r>
        <w:rPr>
          <w:lang w:val="de-DE"/>
        </w:rPr>
        <w:t xml:space="preserve">Compare </w:t>
      </w:r>
      <w:r w:rsidRPr="00774750">
        <w:rPr>
          <w:lang w:val="de-DE"/>
        </w:rPr>
        <w:t>https://docs.github.com/en/developers/webhooks-and-events/webhooks/securing-your-webhooks</w:t>
      </w:r>
    </w:p>
  </w:footnote>
  <w:footnote w:id="15">
    <w:p w14:paraId="0928842F" w14:textId="074430CE" w:rsidR="00C56154" w:rsidRPr="00C56154" w:rsidRDefault="00C56154">
      <w:pPr>
        <w:pStyle w:val="af6"/>
        <w:rPr>
          <w:lang w:val="de-DE"/>
        </w:rPr>
      </w:pPr>
      <w:r>
        <w:rPr>
          <w:rStyle w:val="af8"/>
        </w:rPr>
        <w:footnoteRef/>
      </w:r>
      <w:r w:rsidRPr="002E469B">
        <w:rPr>
          <w:lang w:val="de-DE"/>
        </w:rPr>
        <w:t xml:space="preserve"> </w:t>
      </w:r>
      <w:r>
        <w:rPr>
          <w:lang w:val="de-DE"/>
        </w:rPr>
        <w:t>https://callback.example.com</w:t>
      </w:r>
      <w:r w:rsidR="00544DAA">
        <w:rPr>
          <w:lang w:val="de-DE"/>
        </w:rPr>
        <w:t>/callback/$RANDOM_STRING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5A7EF" w14:textId="469D05D3" w:rsidR="00B112A0" w:rsidRPr="0077710B" w:rsidRDefault="00B112A0">
    <w:pPr>
      <w:pStyle w:val="a4"/>
      <w:rPr>
        <w:lang w:val="en-GB" w:eastAsia="ja-JP"/>
      </w:rPr>
    </w:pPr>
    <w:proofErr w:type="spellStart"/>
    <w:r>
      <w:rPr>
        <w:lang w:val="en-GB"/>
      </w:rPr>
      <w:t>OpenAPI</w:t>
    </w:r>
    <w:proofErr w:type="spellEnd"/>
    <w:r>
      <w:rPr>
        <w:lang w:val="en-GB"/>
      </w:rPr>
      <w:t xml:space="preserve"> Naming and Design Rules V0.6</w:t>
    </w:r>
    <w:r w:rsidRPr="0077710B">
      <w:rPr>
        <w:lang w:val="en-GB"/>
      </w:rPr>
      <w:tab/>
    </w:r>
    <w:r>
      <w:rPr>
        <w:lang w:val="en-GB"/>
      </w:rPr>
      <w:tab/>
    </w:r>
    <w:r w:rsidR="002E469B">
      <w:rPr>
        <w:rFonts w:ascii="ＭＳ 明朝" w:eastAsia="ＭＳ 明朝" w:hAnsi="ＭＳ 明朝" w:cs="ＭＳ 明朝" w:hint="eastAsia"/>
        <w:lang w:val="en-GB" w:eastAsia="ja-JP"/>
      </w:rPr>
      <w:t>国際連携2</w:t>
    </w:r>
    <w:r w:rsidR="002E469B">
      <w:rPr>
        <w:rFonts w:ascii="ＭＳ 明朝" w:eastAsia="ＭＳ 明朝" w:hAnsi="ＭＳ 明朝" w:cs="ＭＳ 明朝"/>
        <w:lang w:val="en-GB" w:eastAsia="ja-JP"/>
      </w:rPr>
      <w:t>022-1-08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A1"/>
    <w:multiLevelType w:val="hybridMultilevel"/>
    <w:tmpl w:val="05E81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E26055"/>
    <w:multiLevelType w:val="hybridMultilevel"/>
    <w:tmpl w:val="D354F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3067D0"/>
    <w:multiLevelType w:val="multilevel"/>
    <w:tmpl w:val="BE6EF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AD5103"/>
    <w:multiLevelType w:val="multilevel"/>
    <w:tmpl w:val="493C05A4"/>
    <w:lvl w:ilvl="0">
      <w:start w:val="1"/>
      <w:numFmt w:val="decimal"/>
      <w:lvlText w:val="%1."/>
      <w:lvlJc w:val="left"/>
      <w:pPr>
        <w:ind w:left="360" w:hanging="360"/>
      </w:pPr>
      <w:rPr>
        <w:rFonts w:hint="default"/>
      </w:rPr>
    </w:lvl>
    <w:lvl w:ilvl="1">
      <w:start w:val="1"/>
      <w:numFmt w:val="decimal"/>
      <w:lvlText w:val="%2."/>
      <w:lvlJc w:val="left"/>
      <w:pPr>
        <w:tabs>
          <w:tab w:val="num" w:pos="360"/>
        </w:tabs>
        <w:ind w:left="840" w:hanging="480"/>
      </w:pPr>
    </w:lvl>
    <w:lvl w:ilvl="2">
      <w:start w:val="1"/>
      <w:numFmt w:val="decimal"/>
      <w:lvlText w:val="%3."/>
      <w:lvlJc w:val="left"/>
      <w:pPr>
        <w:tabs>
          <w:tab w:val="num" w:pos="1080"/>
        </w:tabs>
        <w:ind w:left="1560" w:hanging="480"/>
      </w:pPr>
    </w:lvl>
    <w:lvl w:ilvl="3">
      <w:start w:val="1"/>
      <w:numFmt w:val="decimal"/>
      <w:lvlText w:val="%4."/>
      <w:lvlJc w:val="left"/>
      <w:pPr>
        <w:tabs>
          <w:tab w:val="num" w:pos="1800"/>
        </w:tabs>
        <w:ind w:left="2280" w:hanging="480"/>
      </w:pPr>
    </w:lvl>
    <w:lvl w:ilvl="4">
      <w:start w:val="1"/>
      <w:numFmt w:val="decimal"/>
      <w:lvlText w:val="%5."/>
      <w:lvlJc w:val="left"/>
      <w:pPr>
        <w:tabs>
          <w:tab w:val="num" w:pos="2520"/>
        </w:tabs>
        <w:ind w:left="3000" w:hanging="480"/>
      </w:pPr>
    </w:lvl>
    <w:lvl w:ilvl="5">
      <w:start w:val="1"/>
      <w:numFmt w:val="decimal"/>
      <w:lvlText w:val="%6."/>
      <w:lvlJc w:val="left"/>
      <w:pPr>
        <w:tabs>
          <w:tab w:val="num" w:pos="3240"/>
        </w:tabs>
        <w:ind w:left="3720" w:hanging="480"/>
      </w:pPr>
    </w:lvl>
    <w:lvl w:ilvl="6">
      <w:start w:val="1"/>
      <w:numFmt w:val="decimal"/>
      <w:lvlText w:val="%7."/>
      <w:lvlJc w:val="left"/>
      <w:pPr>
        <w:tabs>
          <w:tab w:val="num" w:pos="3960"/>
        </w:tabs>
        <w:ind w:left="4440" w:hanging="480"/>
      </w:pPr>
    </w:lvl>
    <w:lvl w:ilvl="7">
      <w:start w:val="1"/>
      <w:numFmt w:val="decimal"/>
      <w:lvlText w:val="%8."/>
      <w:lvlJc w:val="left"/>
      <w:pPr>
        <w:tabs>
          <w:tab w:val="num" w:pos="4680"/>
        </w:tabs>
        <w:ind w:left="5160" w:hanging="480"/>
      </w:pPr>
    </w:lvl>
    <w:lvl w:ilvl="8">
      <w:start w:val="1"/>
      <w:numFmt w:val="decimal"/>
      <w:lvlText w:val="%9."/>
      <w:lvlJc w:val="left"/>
      <w:pPr>
        <w:tabs>
          <w:tab w:val="num" w:pos="5400"/>
        </w:tabs>
        <w:ind w:left="5880" w:hanging="480"/>
      </w:pPr>
    </w:lvl>
  </w:abstractNum>
  <w:abstractNum w:abstractNumId="4" w15:restartNumberingAfterBreak="0">
    <w:nsid w:val="0EA62522"/>
    <w:multiLevelType w:val="hybridMultilevel"/>
    <w:tmpl w:val="832A6B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6D46EA"/>
    <w:multiLevelType w:val="hybridMultilevel"/>
    <w:tmpl w:val="6AE65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E07F10"/>
    <w:multiLevelType w:val="multilevel"/>
    <w:tmpl w:val="D4987C60"/>
    <w:lvl w:ilvl="0">
      <w:start w:val="1"/>
      <w:numFmt w:val="bullet"/>
      <w:lvlText w:val=""/>
      <w:lvlJc w:val="left"/>
      <w:pPr>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8D29B2"/>
    <w:multiLevelType w:val="multilevel"/>
    <w:tmpl w:val="8B6E5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CE6F3D"/>
    <w:multiLevelType w:val="multilevel"/>
    <w:tmpl w:val="6A2A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867943"/>
    <w:multiLevelType w:val="hybridMultilevel"/>
    <w:tmpl w:val="7DCC92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F10A0D"/>
    <w:multiLevelType w:val="multilevel"/>
    <w:tmpl w:val="824E7308"/>
    <w:lvl w:ilvl="0">
      <w:start w:val="1"/>
      <w:numFmt w:val="decimal"/>
      <w:lvlText w:val="%1."/>
      <w:lvlJc w:val="left"/>
      <w:pPr>
        <w:ind w:left="360" w:hanging="360"/>
      </w:pPr>
      <w:rPr>
        <w:rFonts w:hint="default"/>
      </w:rPr>
    </w:lvl>
    <w:lvl w:ilvl="1">
      <w:start w:val="1"/>
      <w:numFmt w:val="decimal"/>
      <w:lvlText w:val="%2."/>
      <w:lvlJc w:val="left"/>
      <w:pPr>
        <w:tabs>
          <w:tab w:val="num" w:pos="360"/>
        </w:tabs>
        <w:ind w:left="840" w:hanging="480"/>
      </w:pPr>
    </w:lvl>
    <w:lvl w:ilvl="2">
      <w:start w:val="1"/>
      <w:numFmt w:val="bullet"/>
      <w:lvlText w:val=""/>
      <w:lvlJc w:val="left"/>
      <w:pPr>
        <w:tabs>
          <w:tab w:val="num" w:pos="1080"/>
        </w:tabs>
        <w:ind w:left="1560" w:hanging="480"/>
      </w:pPr>
      <w:rPr>
        <w:rFonts w:ascii="Symbol" w:hAnsi="Symbol" w:hint="default"/>
      </w:rPr>
    </w:lvl>
    <w:lvl w:ilvl="3">
      <w:start w:val="1"/>
      <w:numFmt w:val="decimal"/>
      <w:lvlText w:val="%4."/>
      <w:lvlJc w:val="left"/>
      <w:pPr>
        <w:tabs>
          <w:tab w:val="num" w:pos="1800"/>
        </w:tabs>
        <w:ind w:left="2280" w:hanging="480"/>
      </w:pPr>
    </w:lvl>
    <w:lvl w:ilvl="4">
      <w:start w:val="1"/>
      <w:numFmt w:val="decimal"/>
      <w:lvlText w:val="%5."/>
      <w:lvlJc w:val="left"/>
      <w:pPr>
        <w:tabs>
          <w:tab w:val="num" w:pos="2520"/>
        </w:tabs>
        <w:ind w:left="3000" w:hanging="480"/>
      </w:pPr>
    </w:lvl>
    <w:lvl w:ilvl="5">
      <w:start w:val="1"/>
      <w:numFmt w:val="decimal"/>
      <w:lvlText w:val="%6."/>
      <w:lvlJc w:val="left"/>
      <w:pPr>
        <w:tabs>
          <w:tab w:val="num" w:pos="3240"/>
        </w:tabs>
        <w:ind w:left="3720" w:hanging="480"/>
      </w:pPr>
    </w:lvl>
    <w:lvl w:ilvl="6">
      <w:start w:val="1"/>
      <w:numFmt w:val="decimal"/>
      <w:lvlText w:val="%7."/>
      <w:lvlJc w:val="left"/>
      <w:pPr>
        <w:tabs>
          <w:tab w:val="num" w:pos="3960"/>
        </w:tabs>
        <w:ind w:left="4440" w:hanging="480"/>
      </w:pPr>
    </w:lvl>
    <w:lvl w:ilvl="7">
      <w:start w:val="1"/>
      <w:numFmt w:val="decimal"/>
      <w:lvlText w:val="%8."/>
      <w:lvlJc w:val="left"/>
      <w:pPr>
        <w:tabs>
          <w:tab w:val="num" w:pos="4680"/>
        </w:tabs>
        <w:ind w:left="5160" w:hanging="480"/>
      </w:pPr>
    </w:lvl>
    <w:lvl w:ilvl="8">
      <w:start w:val="1"/>
      <w:numFmt w:val="decimal"/>
      <w:lvlText w:val="%9."/>
      <w:lvlJc w:val="left"/>
      <w:pPr>
        <w:tabs>
          <w:tab w:val="num" w:pos="5400"/>
        </w:tabs>
        <w:ind w:left="5880" w:hanging="480"/>
      </w:pPr>
    </w:lvl>
  </w:abstractNum>
  <w:abstractNum w:abstractNumId="11" w15:restartNumberingAfterBreak="0">
    <w:nsid w:val="19296DF3"/>
    <w:multiLevelType w:val="hybridMultilevel"/>
    <w:tmpl w:val="831E80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EA275E"/>
    <w:multiLevelType w:val="hybridMultilevel"/>
    <w:tmpl w:val="1040A4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D51C3A"/>
    <w:multiLevelType w:val="multilevel"/>
    <w:tmpl w:val="3B78B8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1D42A5"/>
    <w:multiLevelType w:val="multilevel"/>
    <w:tmpl w:val="E5C6A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5D1900"/>
    <w:multiLevelType w:val="hybridMultilevel"/>
    <w:tmpl w:val="35C88428"/>
    <w:lvl w:ilvl="0" w:tplc="E17CD28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1B544BF"/>
    <w:multiLevelType w:val="hybridMultilevel"/>
    <w:tmpl w:val="F466AA1A"/>
    <w:lvl w:ilvl="0" w:tplc="75BC1FA2">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3C32822"/>
    <w:multiLevelType w:val="hybridMultilevel"/>
    <w:tmpl w:val="C8B45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7582479"/>
    <w:multiLevelType w:val="multilevel"/>
    <w:tmpl w:val="DD18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7867C77"/>
    <w:multiLevelType w:val="multilevel"/>
    <w:tmpl w:val="A19EB570"/>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9E4508"/>
    <w:multiLevelType w:val="multilevel"/>
    <w:tmpl w:val="F6F4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773582"/>
    <w:multiLevelType w:val="hybridMultilevel"/>
    <w:tmpl w:val="032AA8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BA764FD"/>
    <w:multiLevelType w:val="hybridMultilevel"/>
    <w:tmpl w:val="090A1A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793F7D"/>
    <w:multiLevelType w:val="multilevel"/>
    <w:tmpl w:val="CB68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F6B6903"/>
    <w:multiLevelType w:val="hybridMultilevel"/>
    <w:tmpl w:val="1A00CC86"/>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0B378F4"/>
    <w:multiLevelType w:val="hybridMultilevel"/>
    <w:tmpl w:val="CFEAE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3297B37"/>
    <w:multiLevelType w:val="hybridMultilevel"/>
    <w:tmpl w:val="656C6E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4B37549"/>
    <w:multiLevelType w:val="multilevel"/>
    <w:tmpl w:val="F91EC158"/>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3864"/>
        </w:tabs>
        <w:ind w:left="3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39233A0C"/>
    <w:multiLevelType w:val="hybridMultilevel"/>
    <w:tmpl w:val="08BA30C0"/>
    <w:lvl w:ilvl="0" w:tplc="90D01C88">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B795701"/>
    <w:multiLevelType w:val="multilevel"/>
    <w:tmpl w:val="0496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454D29"/>
    <w:multiLevelType w:val="multilevel"/>
    <w:tmpl w:val="EC54F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37E0497"/>
    <w:multiLevelType w:val="multilevel"/>
    <w:tmpl w:val="7E6A1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3E43A6E"/>
    <w:multiLevelType w:val="multilevel"/>
    <w:tmpl w:val="C0308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6432E6A"/>
    <w:multiLevelType w:val="multilevel"/>
    <w:tmpl w:val="C0ECB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A7957B7"/>
    <w:multiLevelType w:val="multilevel"/>
    <w:tmpl w:val="81565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524E5E"/>
    <w:multiLevelType w:val="hybridMultilevel"/>
    <w:tmpl w:val="702A6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763F2E"/>
    <w:multiLevelType w:val="hybridMultilevel"/>
    <w:tmpl w:val="3802F9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10F7EBD"/>
    <w:multiLevelType w:val="multilevel"/>
    <w:tmpl w:val="F1306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4982108"/>
    <w:multiLevelType w:val="multilevel"/>
    <w:tmpl w:val="CABC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78D1370"/>
    <w:multiLevelType w:val="hybridMultilevel"/>
    <w:tmpl w:val="BB7AC370"/>
    <w:lvl w:ilvl="0" w:tplc="3A6CA3AC">
      <w:start w:val="1"/>
      <w:numFmt w:val="bullet"/>
      <w:pStyle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BA645B"/>
    <w:multiLevelType w:val="hybridMultilevel"/>
    <w:tmpl w:val="9182BE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0AB38EB"/>
    <w:multiLevelType w:val="multilevel"/>
    <w:tmpl w:val="9CD62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4A149D"/>
    <w:multiLevelType w:val="hybridMultilevel"/>
    <w:tmpl w:val="1E947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7934B98"/>
    <w:multiLevelType w:val="multilevel"/>
    <w:tmpl w:val="8A56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D51799B"/>
    <w:multiLevelType w:val="multilevel"/>
    <w:tmpl w:val="289A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923A0E"/>
    <w:multiLevelType w:val="multilevel"/>
    <w:tmpl w:val="E7FE8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B86FF0"/>
    <w:multiLevelType w:val="multilevel"/>
    <w:tmpl w:val="709EE946"/>
    <w:styleLink w:val="Style1"/>
    <w:lvl w:ilvl="0">
      <w:start w:val="1"/>
      <w:numFmt w:val="decimal"/>
      <w:lvlText w:val="%1."/>
      <w:lvlJc w:val="left"/>
      <w:pPr>
        <w:tabs>
          <w:tab w:val="num" w:pos="1224"/>
        </w:tabs>
        <w:ind w:left="1224" w:hanging="360"/>
      </w:pPr>
      <w:rPr>
        <w:rFonts w:hint="default"/>
        <w:color w:val="F2633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EB906C4"/>
    <w:multiLevelType w:val="multilevel"/>
    <w:tmpl w:val="5B82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0AB1A1B"/>
    <w:multiLevelType w:val="multilevel"/>
    <w:tmpl w:val="493C05A4"/>
    <w:lvl w:ilvl="0">
      <w:start w:val="1"/>
      <w:numFmt w:val="decimal"/>
      <w:lvlText w:val="%1."/>
      <w:lvlJc w:val="left"/>
      <w:pPr>
        <w:ind w:left="360" w:hanging="360"/>
      </w:pPr>
      <w:rPr>
        <w:rFonts w:hint="default"/>
      </w:rPr>
    </w:lvl>
    <w:lvl w:ilvl="1">
      <w:start w:val="1"/>
      <w:numFmt w:val="decimal"/>
      <w:lvlText w:val="%2."/>
      <w:lvlJc w:val="left"/>
      <w:pPr>
        <w:tabs>
          <w:tab w:val="num" w:pos="360"/>
        </w:tabs>
        <w:ind w:left="840" w:hanging="480"/>
      </w:pPr>
    </w:lvl>
    <w:lvl w:ilvl="2">
      <w:start w:val="1"/>
      <w:numFmt w:val="decimal"/>
      <w:lvlText w:val="%3."/>
      <w:lvlJc w:val="left"/>
      <w:pPr>
        <w:tabs>
          <w:tab w:val="num" w:pos="1080"/>
        </w:tabs>
        <w:ind w:left="1560" w:hanging="480"/>
      </w:pPr>
    </w:lvl>
    <w:lvl w:ilvl="3">
      <w:start w:val="1"/>
      <w:numFmt w:val="decimal"/>
      <w:lvlText w:val="%4."/>
      <w:lvlJc w:val="left"/>
      <w:pPr>
        <w:tabs>
          <w:tab w:val="num" w:pos="1800"/>
        </w:tabs>
        <w:ind w:left="2280" w:hanging="480"/>
      </w:pPr>
    </w:lvl>
    <w:lvl w:ilvl="4">
      <w:start w:val="1"/>
      <w:numFmt w:val="decimal"/>
      <w:lvlText w:val="%5."/>
      <w:lvlJc w:val="left"/>
      <w:pPr>
        <w:tabs>
          <w:tab w:val="num" w:pos="2520"/>
        </w:tabs>
        <w:ind w:left="3000" w:hanging="480"/>
      </w:pPr>
    </w:lvl>
    <w:lvl w:ilvl="5">
      <w:start w:val="1"/>
      <w:numFmt w:val="decimal"/>
      <w:lvlText w:val="%6."/>
      <w:lvlJc w:val="left"/>
      <w:pPr>
        <w:tabs>
          <w:tab w:val="num" w:pos="3240"/>
        </w:tabs>
        <w:ind w:left="3720" w:hanging="480"/>
      </w:pPr>
    </w:lvl>
    <w:lvl w:ilvl="6">
      <w:start w:val="1"/>
      <w:numFmt w:val="decimal"/>
      <w:lvlText w:val="%7."/>
      <w:lvlJc w:val="left"/>
      <w:pPr>
        <w:tabs>
          <w:tab w:val="num" w:pos="3960"/>
        </w:tabs>
        <w:ind w:left="4440" w:hanging="480"/>
      </w:pPr>
    </w:lvl>
    <w:lvl w:ilvl="7">
      <w:start w:val="1"/>
      <w:numFmt w:val="decimal"/>
      <w:lvlText w:val="%8."/>
      <w:lvlJc w:val="left"/>
      <w:pPr>
        <w:tabs>
          <w:tab w:val="num" w:pos="4680"/>
        </w:tabs>
        <w:ind w:left="5160" w:hanging="480"/>
      </w:pPr>
    </w:lvl>
    <w:lvl w:ilvl="8">
      <w:start w:val="1"/>
      <w:numFmt w:val="decimal"/>
      <w:lvlText w:val="%9."/>
      <w:lvlJc w:val="left"/>
      <w:pPr>
        <w:tabs>
          <w:tab w:val="num" w:pos="5400"/>
        </w:tabs>
        <w:ind w:left="5880" w:hanging="480"/>
      </w:pPr>
    </w:lvl>
  </w:abstractNum>
  <w:abstractNum w:abstractNumId="49" w15:restartNumberingAfterBreak="0">
    <w:nsid w:val="75D70D73"/>
    <w:multiLevelType w:val="hybridMultilevel"/>
    <w:tmpl w:val="885CA0FC"/>
    <w:lvl w:ilvl="0" w:tplc="AFBE9CD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5D83A21"/>
    <w:multiLevelType w:val="multilevel"/>
    <w:tmpl w:val="808E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6830E7"/>
    <w:multiLevelType w:val="hybridMultilevel"/>
    <w:tmpl w:val="9B708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AFA0963"/>
    <w:multiLevelType w:val="hybridMultilevel"/>
    <w:tmpl w:val="865E2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B3C07D9"/>
    <w:multiLevelType w:val="multilevel"/>
    <w:tmpl w:val="623C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D5F0C37"/>
    <w:multiLevelType w:val="multilevel"/>
    <w:tmpl w:val="A242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DFA45DC"/>
    <w:multiLevelType w:val="multilevel"/>
    <w:tmpl w:val="AECE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F356BA1"/>
    <w:multiLevelType w:val="multilevel"/>
    <w:tmpl w:val="8B5CD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1342015">
    <w:abstractNumId w:val="46"/>
  </w:num>
  <w:num w:numId="2" w16cid:durableId="627397157">
    <w:abstractNumId w:val="27"/>
  </w:num>
  <w:num w:numId="3" w16cid:durableId="1712680396">
    <w:abstractNumId w:val="39"/>
  </w:num>
  <w:num w:numId="4" w16cid:durableId="1674993600">
    <w:abstractNumId w:val="3"/>
  </w:num>
  <w:num w:numId="5" w16cid:durableId="828329956">
    <w:abstractNumId w:val="24"/>
  </w:num>
  <w:num w:numId="6" w16cid:durableId="1873567875">
    <w:abstractNumId w:val="37"/>
  </w:num>
  <w:num w:numId="7" w16cid:durableId="594021108">
    <w:abstractNumId w:val="56"/>
  </w:num>
  <w:num w:numId="8" w16cid:durableId="1109202033">
    <w:abstractNumId w:val="18"/>
  </w:num>
  <w:num w:numId="9" w16cid:durableId="341008653">
    <w:abstractNumId w:val="19"/>
  </w:num>
  <w:num w:numId="10" w16cid:durableId="823669530">
    <w:abstractNumId w:val="13"/>
  </w:num>
  <w:num w:numId="11" w16cid:durableId="1219783443">
    <w:abstractNumId w:val="7"/>
  </w:num>
  <w:num w:numId="12" w16cid:durableId="503011743">
    <w:abstractNumId w:val="55"/>
  </w:num>
  <w:num w:numId="13" w16cid:durableId="2048949574">
    <w:abstractNumId w:val="32"/>
  </w:num>
  <w:num w:numId="14" w16cid:durableId="1054696497">
    <w:abstractNumId w:val="30"/>
  </w:num>
  <w:num w:numId="15" w16cid:durableId="2132164382">
    <w:abstractNumId w:val="38"/>
  </w:num>
  <w:num w:numId="16" w16cid:durableId="2049792665">
    <w:abstractNumId w:val="29"/>
  </w:num>
  <w:num w:numId="17" w16cid:durableId="607271652">
    <w:abstractNumId w:val="44"/>
  </w:num>
  <w:num w:numId="18" w16cid:durableId="261189045">
    <w:abstractNumId w:val="50"/>
  </w:num>
  <w:num w:numId="19" w16cid:durableId="1848904218">
    <w:abstractNumId w:val="41"/>
  </w:num>
  <w:num w:numId="20" w16cid:durableId="1000618460">
    <w:abstractNumId w:val="8"/>
  </w:num>
  <w:num w:numId="21" w16cid:durableId="2130463713">
    <w:abstractNumId w:val="20"/>
  </w:num>
  <w:num w:numId="22" w16cid:durableId="1350597805">
    <w:abstractNumId w:val="45"/>
  </w:num>
  <w:num w:numId="23" w16cid:durableId="73363845">
    <w:abstractNumId w:val="14"/>
  </w:num>
  <w:num w:numId="24" w16cid:durableId="742020563">
    <w:abstractNumId w:val="31"/>
  </w:num>
  <w:num w:numId="25" w16cid:durableId="1763255093">
    <w:abstractNumId w:val="47"/>
  </w:num>
  <w:num w:numId="26" w16cid:durableId="1745490330">
    <w:abstractNumId w:val="43"/>
  </w:num>
  <w:num w:numId="27" w16cid:durableId="660818946">
    <w:abstractNumId w:val="34"/>
  </w:num>
  <w:num w:numId="28" w16cid:durableId="1710377756">
    <w:abstractNumId w:val="23"/>
  </w:num>
  <w:num w:numId="29" w16cid:durableId="1601334265">
    <w:abstractNumId w:val="33"/>
  </w:num>
  <w:num w:numId="30" w16cid:durableId="396242165">
    <w:abstractNumId w:val="54"/>
  </w:num>
  <w:num w:numId="31" w16cid:durableId="411859343">
    <w:abstractNumId w:val="53"/>
  </w:num>
  <w:num w:numId="32" w16cid:durableId="641929612">
    <w:abstractNumId w:val="2"/>
  </w:num>
  <w:num w:numId="33" w16cid:durableId="429398052">
    <w:abstractNumId w:val="11"/>
  </w:num>
  <w:num w:numId="34" w16cid:durableId="1532841391">
    <w:abstractNumId w:val="25"/>
  </w:num>
  <w:num w:numId="35" w16cid:durableId="54017130">
    <w:abstractNumId w:val="52"/>
  </w:num>
  <w:num w:numId="36" w16cid:durableId="808595585">
    <w:abstractNumId w:val="12"/>
  </w:num>
  <w:num w:numId="37" w16cid:durableId="1932080547">
    <w:abstractNumId w:val="51"/>
  </w:num>
  <w:num w:numId="38" w16cid:durableId="1321423631">
    <w:abstractNumId w:val="26"/>
  </w:num>
  <w:num w:numId="39" w16cid:durableId="339358516">
    <w:abstractNumId w:val="5"/>
  </w:num>
  <w:num w:numId="40" w16cid:durableId="1383168455">
    <w:abstractNumId w:val="1"/>
  </w:num>
  <w:num w:numId="41" w16cid:durableId="1433747885">
    <w:abstractNumId w:val="36"/>
  </w:num>
  <w:num w:numId="42" w16cid:durableId="702092811">
    <w:abstractNumId w:val="22"/>
  </w:num>
  <w:num w:numId="43" w16cid:durableId="1407848960">
    <w:abstractNumId w:val="9"/>
  </w:num>
  <w:num w:numId="44" w16cid:durableId="1024986778">
    <w:abstractNumId w:val="35"/>
  </w:num>
  <w:num w:numId="45" w16cid:durableId="1188831384">
    <w:abstractNumId w:val="42"/>
  </w:num>
  <w:num w:numId="46" w16cid:durableId="1063413478">
    <w:abstractNumId w:val="6"/>
  </w:num>
  <w:num w:numId="47" w16cid:durableId="1826897038">
    <w:abstractNumId w:val="49"/>
  </w:num>
  <w:num w:numId="48" w16cid:durableId="1144660547">
    <w:abstractNumId w:val="40"/>
  </w:num>
  <w:num w:numId="49" w16cid:durableId="557126841">
    <w:abstractNumId w:val="4"/>
  </w:num>
  <w:num w:numId="50" w16cid:durableId="601910882">
    <w:abstractNumId w:val="28"/>
  </w:num>
  <w:num w:numId="51" w16cid:durableId="1439792475">
    <w:abstractNumId w:val="16"/>
  </w:num>
  <w:num w:numId="52" w16cid:durableId="551422451">
    <w:abstractNumId w:val="48"/>
  </w:num>
  <w:num w:numId="53" w16cid:durableId="1278566650">
    <w:abstractNumId w:val="10"/>
  </w:num>
  <w:num w:numId="54" w16cid:durableId="1099642261">
    <w:abstractNumId w:val="15"/>
  </w:num>
  <w:num w:numId="55" w16cid:durableId="312608742">
    <w:abstractNumId w:val="17"/>
  </w:num>
  <w:num w:numId="56" w16cid:durableId="1393700968">
    <w:abstractNumId w:val="0"/>
  </w:num>
  <w:num w:numId="57" w16cid:durableId="395906363">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2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23E"/>
    <w:rsid w:val="000000BE"/>
    <w:rsid w:val="0000066D"/>
    <w:rsid w:val="000008FF"/>
    <w:rsid w:val="00000CB0"/>
    <w:rsid w:val="0000387E"/>
    <w:rsid w:val="0000449F"/>
    <w:rsid w:val="00004762"/>
    <w:rsid w:val="00011B8A"/>
    <w:rsid w:val="00012EAD"/>
    <w:rsid w:val="00014D0D"/>
    <w:rsid w:val="0001563F"/>
    <w:rsid w:val="000166FE"/>
    <w:rsid w:val="00020964"/>
    <w:rsid w:val="00022C0D"/>
    <w:rsid w:val="00023071"/>
    <w:rsid w:val="000232B2"/>
    <w:rsid w:val="00025926"/>
    <w:rsid w:val="00025A3D"/>
    <w:rsid w:val="00026648"/>
    <w:rsid w:val="0002719D"/>
    <w:rsid w:val="00027CFE"/>
    <w:rsid w:val="000329B6"/>
    <w:rsid w:val="00033E51"/>
    <w:rsid w:val="0003419A"/>
    <w:rsid w:val="00034589"/>
    <w:rsid w:val="00036570"/>
    <w:rsid w:val="00036C45"/>
    <w:rsid w:val="00040401"/>
    <w:rsid w:val="00040C08"/>
    <w:rsid w:val="0004224E"/>
    <w:rsid w:val="00045CA7"/>
    <w:rsid w:val="00047175"/>
    <w:rsid w:val="000500F6"/>
    <w:rsid w:val="0005032E"/>
    <w:rsid w:val="00050CE6"/>
    <w:rsid w:val="00051369"/>
    <w:rsid w:val="000518FE"/>
    <w:rsid w:val="00052494"/>
    <w:rsid w:val="00052892"/>
    <w:rsid w:val="00052B2F"/>
    <w:rsid w:val="00053317"/>
    <w:rsid w:val="00053360"/>
    <w:rsid w:val="00053AC1"/>
    <w:rsid w:val="00053BC1"/>
    <w:rsid w:val="00053EC7"/>
    <w:rsid w:val="00055075"/>
    <w:rsid w:val="000565F0"/>
    <w:rsid w:val="00056CA2"/>
    <w:rsid w:val="00057614"/>
    <w:rsid w:val="00060CD1"/>
    <w:rsid w:val="0006173C"/>
    <w:rsid w:val="00061A83"/>
    <w:rsid w:val="00063535"/>
    <w:rsid w:val="00063F22"/>
    <w:rsid w:val="00064B4D"/>
    <w:rsid w:val="00066605"/>
    <w:rsid w:val="00067038"/>
    <w:rsid w:val="000704DB"/>
    <w:rsid w:val="0007217B"/>
    <w:rsid w:val="000723AE"/>
    <w:rsid w:val="00073B6A"/>
    <w:rsid w:val="00073D09"/>
    <w:rsid w:val="00080EA1"/>
    <w:rsid w:val="00082FF7"/>
    <w:rsid w:val="00083224"/>
    <w:rsid w:val="00084F4A"/>
    <w:rsid w:val="00085A1A"/>
    <w:rsid w:val="00085AD1"/>
    <w:rsid w:val="00086354"/>
    <w:rsid w:val="000865C2"/>
    <w:rsid w:val="00086860"/>
    <w:rsid w:val="00087674"/>
    <w:rsid w:val="000902C2"/>
    <w:rsid w:val="00090D3B"/>
    <w:rsid w:val="0009243D"/>
    <w:rsid w:val="000927CE"/>
    <w:rsid w:val="0009293D"/>
    <w:rsid w:val="00092DA2"/>
    <w:rsid w:val="00094262"/>
    <w:rsid w:val="0009429F"/>
    <w:rsid w:val="00094BC1"/>
    <w:rsid w:val="000950D9"/>
    <w:rsid w:val="00095422"/>
    <w:rsid w:val="000966BD"/>
    <w:rsid w:val="00096F1E"/>
    <w:rsid w:val="00096F86"/>
    <w:rsid w:val="000971DF"/>
    <w:rsid w:val="00097E7A"/>
    <w:rsid w:val="000A1EE6"/>
    <w:rsid w:val="000A311E"/>
    <w:rsid w:val="000A357B"/>
    <w:rsid w:val="000A532D"/>
    <w:rsid w:val="000A575D"/>
    <w:rsid w:val="000A6470"/>
    <w:rsid w:val="000A70A6"/>
    <w:rsid w:val="000A7186"/>
    <w:rsid w:val="000B19F4"/>
    <w:rsid w:val="000B1D04"/>
    <w:rsid w:val="000B298A"/>
    <w:rsid w:val="000B4EBE"/>
    <w:rsid w:val="000C1D35"/>
    <w:rsid w:val="000C37B7"/>
    <w:rsid w:val="000C4826"/>
    <w:rsid w:val="000C565D"/>
    <w:rsid w:val="000C58E3"/>
    <w:rsid w:val="000C737B"/>
    <w:rsid w:val="000D05CD"/>
    <w:rsid w:val="000D05EE"/>
    <w:rsid w:val="000D0CD3"/>
    <w:rsid w:val="000D0FE9"/>
    <w:rsid w:val="000D1CF8"/>
    <w:rsid w:val="000D253B"/>
    <w:rsid w:val="000D2B08"/>
    <w:rsid w:val="000D2F32"/>
    <w:rsid w:val="000D4CFB"/>
    <w:rsid w:val="000D5B0E"/>
    <w:rsid w:val="000D5C4E"/>
    <w:rsid w:val="000D5CA3"/>
    <w:rsid w:val="000D6484"/>
    <w:rsid w:val="000D66D3"/>
    <w:rsid w:val="000D694C"/>
    <w:rsid w:val="000E03E9"/>
    <w:rsid w:val="000E0D03"/>
    <w:rsid w:val="000E25DE"/>
    <w:rsid w:val="000E5484"/>
    <w:rsid w:val="000E706C"/>
    <w:rsid w:val="000E74C7"/>
    <w:rsid w:val="000F0C05"/>
    <w:rsid w:val="000F1690"/>
    <w:rsid w:val="000F18A7"/>
    <w:rsid w:val="000F3DF4"/>
    <w:rsid w:val="000F42F6"/>
    <w:rsid w:val="000F5064"/>
    <w:rsid w:val="000F5256"/>
    <w:rsid w:val="000F77A3"/>
    <w:rsid w:val="00100482"/>
    <w:rsid w:val="00101471"/>
    <w:rsid w:val="001014D2"/>
    <w:rsid w:val="001015C3"/>
    <w:rsid w:val="00103ABB"/>
    <w:rsid w:val="001044D9"/>
    <w:rsid w:val="001069E8"/>
    <w:rsid w:val="0011056E"/>
    <w:rsid w:val="00110787"/>
    <w:rsid w:val="00111161"/>
    <w:rsid w:val="0011226B"/>
    <w:rsid w:val="00112767"/>
    <w:rsid w:val="00112ED2"/>
    <w:rsid w:val="00113B10"/>
    <w:rsid w:val="0011429C"/>
    <w:rsid w:val="00114876"/>
    <w:rsid w:val="00114A5E"/>
    <w:rsid w:val="00116429"/>
    <w:rsid w:val="001167C2"/>
    <w:rsid w:val="00116FB8"/>
    <w:rsid w:val="00120031"/>
    <w:rsid w:val="00120FF3"/>
    <w:rsid w:val="001215F0"/>
    <w:rsid w:val="00121F3D"/>
    <w:rsid w:val="00121F6C"/>
    <w:rsid w:val="00123596"/>
    <w:rsid w:val="001240D5"/>
    <w:rsid w:val="00125AE7"/>
    <w:rsid w:val="00126AC0"/>
    <w:rsid w:val="0012785F"/>
    <w:rsid w:val="0013150D"/>
    <w:rsid w:val="0013205F"/>
    <w:rsid w:val="0013233C"/>
    <w:rsid w:val="00132740"/>
    <w:rsid w:val="00134FB6"/>
    <w:rsid w:val="00135712"/>
    <w:rsid w:val="0013670A"/>
    <w:rsid w:val="00136EEB"/>
    <w:rsid w:val="00137A69"/>
    <w:rsid w:val="00137F2D"/>
    <w:rsid w:val="00140A4D"/>
    <w:rsid w:val="00140E16"/>
    <w:rsid w:val="00142CD0"/>
    <w:rsid w:val="0014328A"/>
    <w:rsid w:val="001440F7"/>
    <w:rsid w:val="00144ADF"/>
    <w:rsid w:val="00147AAB"/>
    <w:rsid w:val="00150AE0"/>
    <w:rsid w:val="00150ED9"/>
    <w:rsid w:val="00151A20"/>
    <w:rsid w:val="0015258E"/>
    <w:rsid w:val="0015479D"/>
    <w:rsid w:val="00155298"/>
    <w:rsid w:val="0015570F"/>
    <w:rsid w:val="00155E82"/>
    <w:rsid w:val="00156D73"/>
    <w:rsid w:val="00156EB5"/>
    <w:rsid w:val="00157103"/>
    <w:rsid w:val="001571D5"/>
    <w:rsid w:val="0016132F"/>
    <w:rsid w:val="0016137A"/>
    <w:rsid w:val="001613F3"/>
    <w:rsid w:val="0016192D"/>
    <w:rsid w:val="00163207"/>
    <w:rsid w:val="001639D1"/>
    <w:rsid w:val="00166142"/>
    <w:rsid w:val="00167C62"/>
    <w:rsid w:val="00170748"/>
    <w:rsid w:val="001710E4"/>
    <w:rsid w:val="0017275E"/>
    <w:rsid w:val="001735F7"/>
    <w:rsid w:val="0018052B"/>
    <w:rsid w:val="00181C41"/>
    <w:rsid w:val="00182517"/>
    <w:rsid w:val="0018689F"/>
    <w:rsid w:val="00187001"/>
    <w:rsid w:val="001905BB"/>
    <w:rsid w:val="00192C74"/>
    <w:rsid w:val="00193CBC"/>
    <w:rsid w:val="001942CD"/>
    <w:rsid w:val="0019463E"/>
    <w:rsid w:val="001950EE"/>
    <w:rsid w:val="00195E10"/>
    <w:rsid w:val="001960F2"/>
    <w:rsid w:val="00196D68"/>
    <w:rsid w:val="00197FB6"/>
    <w:rsid w:val="001A0B00"/>
    <w:rsid w:val="001A0BDB"/>
    <w:rsid w:val="001A0FFA"/>
    <w:rsid w:val="001A18EC"/>
    <w:rsid w:val="001A2BFE"/>
    <w:rsid w:val="001A3B86"/>
    <w:rsid w:val="001A591A"/>
    <w:rsid w:val="001A66B5"/>
    <w:rsid w:val="001A6895"/>
    <w:rsid w:val="001A7A62"/>
    <w:rsid w:val="001B1146"/>
    <w:rsid w:val="001B2F03"/>
    <w:rsid w:val="001B36BC"/>
    <w:rsid w:val="001B46F0"/>
    <w:rsid w:val="001B4CE2"/>
    <w:rsid w:val="001B5A54"/>
    <w:rsid w:val="001C147D"/>
    <w:rsid w:val="001C1BD8"/>
    <w:rsid w:val="001C2142"/>
    <w:rsid w:val="001C266D"/>
    <w:rsid w:val="001C38E1"/>
    <w:rsid w:val="001C4112"/>
    <w:rsid w:val="001C4134"/>
    <w:rsid w:val="001C42B4"/>
    <w:rsid w:val="001C64E7"/>
    <w:rsid w:val="001D0962"/>
    <w:rsid w:val="001D1A27"/>
    <w:rsid w:val="001D1F8B"/>
    <w:rsid w:val="001D2D21"/>
    <w:rsid w:val="001D312C"/>
    <w:rsid w:val="001D3BA7"/>
    <w:rsid w:val="001E1866"/>
    <w:rsid w:val="001E1CFA"/>
    <w:rsid w:val="001E4508"/>
    <w:rsid w:val="001E4AD7"/>
    <w:rsid w:val="001E4BD5"/>
    <w:rsid w:val="001E4D7B"/>
    <w:rsid w:val="001E6097"/>
    <w:rsid w:val="001E654A"/>
    <w:rsid w:val="001E7BF2"/>
    <w:rsid w:val="001F1054"/>
    <w:rsid w:val="001F1A1A"/>
    <w:rsid w:val="001F29B6"/>
    <w:rsid w:val="001F419E"/>
    <w:rsid w:val="001F4665"/>
    <w:rsid w:val="001F47C8"/>
    <w:rsid w:val="001F4A02"/>
    <w:rsid w:val="001F6D49"/>
    <w:rsid w:val="001F78B1"/>
    <w:rsid w:val="00200E64"/>
    <w:rsid w:val="00201049"/>
    <w:rsid w:val="00201AA4"/>
    <w:rsid w:val="002038CA"/>
    <w:rsid w:val="00203E0D"/>
    <w:rsid w:val="0020485E"/>
    <w:rsid w:val="00206279"/>
    <w:rsid w:val="00206944"/>
    <w:rsid w:val="002071B5"/>
    <w:rsid w:val="002102DE"/>
    <w:rsid w:val="00210811"/>
    <w:rsid w:val="002116F9"/>
    <w:rsid w:val="00211B4B"/>
    <w:rsid w:val="00212521"/>
    <w:rsid w:val="00212F3C"/>
    <w:rsid w:val="0021515A"/>
    <w:rsid w:val="00215B52"/>
    <w:rsid w:val="00215CF8"/>
    <w:rsid w:val="00216152"/>
    <w:rsid w:val="00216533"/>
    <w:rsid w:val="002177F4"/>
    <w:rsid w:val="00221014"/>
    <w:rsid w:val="00225802"/>
    <w:rsid w:val="00231797"/>
    <w:rsid w:val="00232A61"/>
    <w:rsid w:val="002338F1"/>
    <w:rsid w:val="00233CD4"/>
    <w:rsid w:val="00236E07"/>
    <w:rsid w:val="00237774"/>
    <w:rsid w:val="002379B3"/>
    <w:rsid w:val="0024080A"/>
    <w:rsid w:val="002411D2"/>
    <w:rsid w:val="002418D9"/>
    <w:rsid w:val="00241B08"/>
    <w:rsid w:val="00241F37"/>
    <w:rsid w:val="00242208"/>
    <w:rsid w:val="0024382E"/>
    <w:rsid w:val="0024461A"/>
    <w:rsid w:val="00244996"/>
    <w:rsid w:val="00245C90"/>
    <w:rsid w:val="00247269"/>
    <w:rsid w:val="00247518"/>
    <w:rsid w:val="00247602"/>
    <w:rsid w:val="00250EA7"/>
    <w:rsid w:val="00252A76"/>
    <w:rsid w:val="00252C0F"/>
    <w:rsid w:val="00252D5E"/>
    <w:rsid w:val="002530AF"/>
    <w:rsid w:val="00253A75"/>
    <w:rsid w:val="00257C57"/>
    <w:rsid w:val="002600B5"/>
    <w:rsid w:val="00261B30"/>
    <w:rsid w:val="00262487"/>
    <w:rsid w:val="002630FF"/>
    <w:rsid w:val="002646F1"/>
    <w:rsid w:val="002656E0"/>
    <w:rsid w:val="002661CC"/>
    <w:rsid w:val="0026630D"/>
    <w:rsid w:val="00266ABB"/>
    <w:rsid w:val="00267CD2"/>
    <w:rsid w:val="00270394"/>
    <w:rsid w:val="002730F0"/>
    <w:rsid w:val="00273A26"/>
    <w:rsid w:val="002746A9"/>
    <w:rsid w:val="00275181"/>
    <w:rsid w:val="00276D66"/>
    <w:rsid w:val="002778A6"/>
    <w:rsid w:val="002803C6"/>
    <w:rsid w:val="0028127D"/>
    <w:rsid w:val="0028186E"/>
    <w:rsid w:val="002819FD"/>
    <w:rsid w:val="00281CEE"/>
    <w:rsid w:val="00282A69"/>
    <w:rsid w:val="00282AFB"/>
    <w:rsid w:val="002850E5"/>
    <w:rsid w:val="00286506"/>
    <w:rsid w:val="00293609"/>
    <w:rsid w:val="00293B9B"/>
    <w:rsid w:val="00293BC4"/>
    <w:rsid w:val="00293EC8"/>
    <w:rsid w:val="002948D0"/>
    <w:rsid w:val="00294C38"/>
    <w:rsid w:val="00294DB9"/>
    <w:rsid w:val="00296397"/>
    <w:rsid w:val="00297F74"/>
    <w:rsid w:val="002A034B"/>
    <w:rsid w:val="002A4EB7"/>
    <w:rsid w:val="002B0505"/>
    <w:rsid w:val="002B0A42"/>
    <w:rsid w:val="002B1569"/>
    <w:rsid w:val="002B1D65"/>
    <w:rsid w:val="002B219A"/>
    <w:rsid w:val="002B2A74"/>
    <w:rsid w:val="002B4BFB"/>
    <w:rsid w:val="002B5C53"/>
    <w:rsid w:val="002B68AA"/>
    <w:rsid w:val="002B703E"/>
    <w:rsid w:val="002C0A50"/>
    <w:rsid w:val="002C21B4"/>
    <w:rsid w:val="002C3765"/>
    <w:rsid w:val="002C3BD3"/>
    <w:rsid w:val="002C5EC5"/>
    <w:rsid w:val="002C6740"/>
    <w:rsid w:val="002C7329"/>
    <w:rsid w:val="002C7522"/>
    <w:rsid w:val="002D0591"/>
    <w:rsid w:val="002D069D"/>
    <w:rsid w:val="002D1295"/>
    <w:rsid w:val="002D2E06"/>
    <w:rsid w:val="002D5607"/>
    <w:rsid w:val="002D62D4"/>
    <w:rsid w:val="002D71C1"/>
    <w:rsid w:val="002E09B0"/>
    <w:rsid w:val="002E12EA"/>
    <w:rsid w:val="002E409F"/>
    <w:rsid w:val="002E469B"/>
    <w:rsid w:val="002F06BF"/>
    <w:rsid w:val="002F1A8C"/>
    <w:rsid w:val="002F29A6"/>
    <w:rsid w:val="002F33A7"/>
    <w:rsid w:val="002F4014"/>
    <w:rsid w:val="002F5957"/>
    <w:rsid w:val="002F5D9C"/>
    <w:rsid w:val="002F5FFF"/>
    <w:rsid w:val="002F61F8"/>
    <w:rsid w:val="002F7418"/>
    <w:rsid w:val="002F763D"/>
    <w:rsid w:val="00300245"/>
    <w:rsid w:val="00301795"/>
    <w:rsid w:val="00302682"/>
    <w:rsid w:val="00302E79"/>
    <w:rsid w:val="00303458"/>
    <w:rsid w:val="00303BCD"/>
    <w:rsid w:val="00304660"/>
    <w:rsid w:val="00305240"/>
    <w:rsid w:val="00305ED5"/>
    <w:rsid w:val="0030646B"/>
    <w:rsid w:val="00306BB8"/>
    <w:rsid w:val="00314184"/>
    <w:rsid w:val="00314D90"/>
    <w:rsid w:val="003200C5"/>
    <w:rsid w:val="00320F6F"/>
    <w:rsid w:val="003212CB"/>
    <w:rsid w:val="00321343"/>
    <w:rsid w:val="00322377"/>
    <w:rsid w:val="0032336F"/>
    <w:rsid w:val="00323431"/>
    <w:rsid w:val="003256E8"/>
    <w:rsid w:val="00325DD1"/>
    <w:rsid w:val="0032686C"/>
    <w:rsid w:val="003270C2"/>
    <w:rsid w:val="003270CB"/>
    <w:rsid w:val="00331329"/>
    <w:rsid w:val="00331D7C"/>
    <w:rsid w:val="00331EFE"/>
    <w:rsid w:val="00332132"/>
    <w:rsid w:val="00336089"/>
    <w:rsid w:val="00340539"/>
    <w:rsid w:val="00341619"/>
    <w:rsid w:val="003427EB"/>
    <w:rsid w:val="00343044"/>
    <w:rsid w:val="00344A42"/>
    <w:rsid w:val="00346EA2"/>
    <w:rsid w:val="00346EE6"/>
    <w:rsid w:val="00347619"/>
    <w:rsid w:val="00352982"/>
    <w:rsid w:val="0035335D"/>
    <w:rsid w:val="00354BBC"/>
    <w:rsid w:val="00356783"/>
    <w:rsid w:val="0036012F"/>
    <w:rsid w:val="00362346"/>
    <w:rsid w:val="00362F5C"/>
    <w:rsid w:val="00363BF6"/>
    <w:rsid w:val="00367657"/>
    <w:rsid w:val="00367F68"/>
    <w:rsid w:val="00370DFC"/>
    <w:rsid w:val="003719D3"/>
    <w:rsid w:val="00374F79"/>
    <w:rsid w:val="00374FF8"/>
    <w:rsid w:val="00375C46"/>
    <w:rsid w:val="00375F13"/>
    <w:rsid w:val="003765E2"/>
    <w:rsid w:val="00376E1D"/>
    <w:rsid w:val="00380F25"/>
    <w:rsid w:val="003813D0"/>
    <w:rsid w:val="00381655"/>
    <w:rsid w:val="0038184F"/>
    <w:rsid w:val="00381879"/>
    <w:rsid w:val="0038223E"/>
    <w:rsid w:val="0038275E"/>
    <w:rsid w:val="00382D71"/>
    <w:rsid w:val="003841C7"/>
    <w:rsid w:val="003841CC"/>
    <w:rsid w:val="003870BF"/>
    <w:rsid w:val="00387933"/>
    <w:rsid w:val="0039068C"/>
    <w:rsid w:val="00390D6E"/>
    <w:rsid w:val="00391441"/>
    <w:rsid w:val="003927BC"/>
    <w:rsid w:val="003928E6"/>
    <w:rsid w:val="00392E46"/>
    <w:rsid w:val="0039302B"/>
    <w:rsid w:val="00393F8F"/>
    <w:rsid w:val="00395AEA"/>
    <w:rsid w:val="00395B13"/>
    <w:rsid w:val="00395D4A"/>
    <w:rsid w:val="003A009A"/>
    <w:rsid w:val="003A010B"/>
    <w:rsid w:val="003A15D1"/>
    <w:rsid w:val="003A3504"/>
    <w:rsid w:val="003A3A29"/>
    <w:rsid w:val="003A46DB"/>
    <w:rsid w:val="003A612E"/>
    <w:rsid w:val="003A6AC5"/>
    <w:rsid w:val="003A791E"/>
    <w:rsid w:val="003B270E"/>
    <w:rsid w:val="003B3973"/>
    <w:rsid w:val="003B466D"/>
    <w:rsid w:val="003B63F3"/>
    <w:rsid w:val="003B688D"/>
    <w:rsid w:val="003C173C"/>
    <w:rsid w:val="003C25A5"/>
    <w:rsid w:val="003C355D"/>
    <w:rsid w:val="003C56B1"/>
    <w:rsid w:val="003C6D85"/>
    <w:rsid w:val="003C709C"/>
    <w:rsid w:val="003D0891"/>
    <w:rsid w:val="003D0912"/>
    <w:rsid w:val="003D0B83"/>
    <w:rsid w:val="003D12E5"/>
    <w:rsid w:val="003D1627"/>
    <w:rsid w:val="003D39C1"/>
    <w:rsid w:val="003D3A0D"/>
    <w:rsid w:val="003D3C37"/>
    <w:rsid w:val="003D524E"/>
    <w:rsid w:val="003D646D"/>
    <w:rsid w:val="003E0B9D"/>
    <w:rsid w:val="003E58A1"/>
    <w:rsid w:val="003F1187"/>
    <w:rsid w:val="003F2AE6"/>
    <w:rsid w:val="003F3BF3"/>
    <w:rsid w:val="003F648C"/>
    <w:rsid w:val="003F7145"/>
    <w:rsid w:val="00404225"/>
    <w:rsid w:val="00404675"/>
    <w:rsid w:val="00404C22"/>
    <w:rsid w:val="00404E29"/>
    <w:rsid w:val="00405137"/>
    <w:rsid w:val="00406132"/>
    <w:rsid w:val="00406C9E"/>
    <w:rsid w:val="00406DCE"/>
    <w:rsid w:val="0040739F"/>
    <w:rsid w:val="00407F9F"/>
    <w:rsid w:val="004106CE"/>
    <w:rsid w:val="00410D85"/>
    <w:rsid w:val="00412992"/>
    <w:rsid w:val="00414271"/>
    <w:rsid w:val="00414C71"/>
    <w:rsid w:val="00415C7F"/>
    <w:rsid w:val="00417052"/>
    <w:rsid w:val="0041709D"/>
    <w:rsid w:val="004172FA"/>
    <w:rsid w:val="004179CC"/>
    <w:rsid w:val="004212F3"/>
    <w:rsid w:val="00430C60"/>
    <w:rsid w:val="004355DE"/>
    <w:rsid w:val="0043571A"/>
    <w:rsid w:val="00435BBA"/>
    <w:rsid w:val="00436B70"/>
    <w:rsid w:val="00437527"/>
    <w:rsid w:val="00437906"/>
    <w:rsid w:val="00437A94"/>
    <w:rsid w:val="00437BF8"/>
    <w:rsid w:val="00441D62"/>
    <w:rsid w:val="004421EE"/>
    <w:rsid w:val="00443322"/>
    <w:rsid w:val="00443B80"/>
    <w:rsid w:val="004445D1"/>
    <w:rsid w:val="00444A31"/>
    <w:rsid w:val="00444EF3"/>
    <w:rsid w:val="00445C74"/>
    <w:rsid w:val="00446D14"/>
    <w:rsid w:val="0044723F"/>
    <w:rsid w:val="00447290"/>
    <w:rsid w:val="00447FBE"/>
    <w:rsid w:val="00450DBD"/>
    <w:rsid w:val="004525A1"/>
    <w:rsid w:val="00452826"/>
    <w:rsid w:val="00452979"/>
    <w:rsid w:val="00454182"/>
    <w:rsid w:val="00454354"/>
    <w:rsid w:val="00454483"/>
    <w:rsid w:val="00454FAF"/>
    <w:rsid w:val="004552D0"/>
    <w:rsid w:val="00455364"/>
    <w:rsid w:val="00455B1A"/>
    <w:rsid w:val="00455EA6"/>
    <w:rsid w:val="00456316"/>
    <w:rsid w:val="0046091E"/>
    <w:rsid w:val="00460E38"/>
    <w:rsid w:val="004622EE"/>
    <w:rsid w:val="00463CD0"/>
    <w:rsid w:val="00465BF1"/>
    <w:rsid w:val="0046682C"/>
    <w:rsid w:val="0046737C"/>
    <w:rsid w:val="004707D6"/>
    <w:rsid w:val="004708A7"/>
    <w:rsid w:val="00472A66"/>
    <w:rsid w:val="00473722"/>
    <w:rsid w:val="0047379E"/>
    <w:rsid w:val="00473B98"/>
    <w:rsid w:val="0047409D"/>
    <w:rsid w:val="00474285"/>
    <w:rsid w:val="0047451B"/>
    <w:rsid w:val="0047489E"/>
    <w:rsid w:val="00475009"/>
    <w:rsid w:val="00475554"/>
    <w:rsid w:val="004759B3"/>
    <w:rsid w:val="00475F88"/>
    <w:rsid w:val="004766A5"/>
    <w:rsid w:val="0047697D"/>
    <w:rsid w:val="00477F26"/>
    <w:rsid w:val="0048015B"/>
    <w:rsid w:val="00481AB0"/>
    <w:rsid w:val="004843ED"/>
    <w:rsid w:val="004854A9"/>
    <w:rsid w:val="0048588D"/>
    <w:rsid w:val="00485B1D"/>
    <w:rsid w:val="00486EC6"/>
    <w:rsid w:val="00492698"/>
    <w:rsid w:val="00492BE2"/>
    <w:rsid w:val="00492CD4"/>
    <w:rsid w:val="00494278"/>
    <w:rsid w:val="00494F12"/>
    <w:rsid w:val="0049642B"/>
    <w:rsid w:val="00497797"/>
    <w:rsid w:val="00497CA0"/>
    <w:rsid w:val="004A1143"/>
    <w:rsid w:val="004A22EF"/>
    <w:rsid w:val="004A44BC"/>
    <w:rsid w:val="004A619E"/>
    <w:rsid w:val="004A6533"/>
    <w:rsid w:val="004A7648"/>
    <w:rsid w:val="004B0502"/>
    <w:rsid w:val="004B0991"/>
    <w:rsid w:val="004B24EF"/>
    <w:rsid w:val="004B3145"/>
    <w:rsid w:val="004B55EA"/>
    <w:rsid w:val="004B6D3D"/>
    <w:rsid w:val="004C5716"/>
    <w:rsid w:val="004C6D49"/>
    <w:rsid w:val="004C7101"/>
    <w:rsid w:val="004D019C"/>
    <w:rsid w:val="004D28DA"/>
    <w:rsid w:val="004D3026"/>
    <w:rsid w:val="004D3803"/>
    <w:rsid w:val="004D3888"/>
    <w:rsid w:val="004D447E"/>
    <w:rsid w:val="004D4543"/>
    <w:rsid w:val="004D4D2A"/>
    <w:rsid w:val="004D51D5"/>
    <w:rsid w:val="004D5230"/>
    <w:rsid w:val="004D5242"/>
    <w:rsid w:val="004D6DD8"/>
    <w:rsid w:val="004E0D44"/>
    <w:rsid w:val="004E1C48"/>
    <w:rsid w:val="004E2EB3"/>
    <w:rsid w:val="004E30F3"/>
    <w:rsid w:val="004E34B9"/>
    <w:rsid w:val="004E3D34"/>
    <w:rsid w:val="004E3EB5"/>
    <w:rsid w:val="004E4502"/>
    <w:rsid w:val="004E47A3"/>
    <w:rsid w:val="004E4909"/>
    <w:rsid w:val="004E4AA8"/>
    <w:rsid w:val="004E5B85"/>
    <w:rsid w:val="004E5FF5"/>
    <w:rsid w:val="004E6252"/>
    <w:rsid w:val="004E6C5D"/>
    <w:rsid w:val="004F0051"/>
    <w:rsid w:val="004F284D"/>
    <w:rsid w:val="004F44D7"/>
    <w:rsid w:val="004F50B1"/>
    <w:rsid w:val="004F5774"/>
    <w:rsid w:val="004F5823"/>
    <w:rsid w:val="004F7AD6"/>
    <w:rsid w:val="005013DF"/>
    <w:rsid w:val="00501B3D"/>
    <w:rsid w:val="00502E93"/>
    <w:rsid w:val="00505BA1"/>
    <w:rsid w:val="00507268"/>
    <w:rsid w:val="00507561"/>
    <w:rsid w:val="0051007E"/>
    <w:rsid w:val="00510815"/>
    <w:rsid w:val="00510FBB"/>
    <w:rsid w:val="005121B6"/>
    <w:rsid w:val="0051284A"/>
    <w:rsid w:val="00514097"/>
    <w:rsid w:val="00515B63"/>
    <w:rsid w:val="005207F9"/>
    <w:rsid w:val="00521F17"/>
    <w:rsid w:val="0052226B"/>
    <w:rsid w:val="005229DA"/>
    <w:rsid w:val="005233D6"/>
    <w:rsid w:val="005234CF"/>
    <w:rsid w:val="00523BFD"/>
    <w:rsid w:val="00524B0E"/>
    <w:rsid w:val="005260B5"/>
    <w:rsid w:val="00526154"/>
    <w:rsid w:val="00526260"/>
    <w:rsid w:val="005279B2"/>
    <w:rsid w:val="005302CD"/>
    <w:rsid w:val="005302F8"/>
    <w:rsid w:val="005308FC"/>
    <w:rsid w:val="005327B5"/>
    <w:rsid w:val="00534232"/>
    <w:rsid w:val="00534456"/>
    <w:rsid w:val="005346CB"/>
    <w:rsid w:val="0053525C"/>
    <w:rsid w:val="005355D4"/>
    <w:rsid w:val="00535DCE"/>
    <w:rsid w:val="00540172"/>
    <w:rsid w:val="0054085D"/>
    <w:rsid w:val="005411F3"/>
    <w:rsid w:val="005434A2"/>
    <w:rsid w:val="005434C3"/>
    <w:rsid w:val="00544078"/>
    <w:rsid w:val="00544DAA"/>
    <w:rsid w:val="00545088"/>
    <w:rsid w:val="00545701"/>
    <w:rsid w:val="00545BC1"/>
    <w:rsid w:val="005474EE"/>
    <w:rsid w:val="00550676"/>
    <w:rsid w:val="0055188C"/>
    <w:rsid w:val="00552812"/>
    <w:rsid w:val="0055322D"/>
    <w:rsid w:val="00554626"/>
    <w:rsid w:val="005551B1"/>
    <w:rsid w:val="0055541A"/>
    <w:rsid w:val="0055763A"/>
    <w:rsid w:val="00557D71"/>
    <w:rsid w:val="005608D1"/>
    <w:rsid w:val="00561A8A"/>
    <w:rsid w:val="00561D42"/>
    <w:rsid w:val="00562355"/>
    <w:rsid w:val="00563AC2"/>
    <w:rsid w:val="00564B68"/>
    <w:rsid w:val="00565158"/>
    <w:rsid w:val="005666FC"/>
    <w:rsid w:val="00566D03"/>
    <w:rsid w:val="005727F3"/>
    <w:rsid w:val="00572C85"/>
    <w:rsid w:val="0057345B"/>
    <w:rsid w:val="005747CB"/>
    <w:rsid w:val="005768FC"/>
    <w:rsid w:val="00576F4A"/>
    <w:rsid w:val="00577175"/>
    <w:rsid w:val="005803DA"/>
    <w:rsid w:val="00581306"/>
    <w:rsid w:val="005851D9"/>
    <w:rsid w:val="0058546A"/>
    <w:rsid w:val="00585710"/>
    <w:rsid w:val="00585A8B"/>
    <w:rsid w:val="00587174"/>
    <w:rsid w:val="0059161C"/>
    <w:rsid w:val="005938D8"/>
    <w:rsid w:val="005979E0"/>
    <w:rsid w:val="005A00E5"/>
    <w:rsid w:val="005A1383"/>
    <w:rsid w:val="005A22AD"/>
    <w:rsid w:val="005A2599"/>
    <w:rsid w:val="005A4AF2"/>
    <w:rsid w:val="005A598A"/>
    <w:rsid w:val="005B0511"/>
    <w:rsid w:val="005B0C47"/>
    <w:rsid w:val="005B17D7"/>
    <w:rsid w:val="005B2948"/>
    <w:rsid w:val="005B2ACC"/>
    <w:rsid w:val="005B3484"/>
    <w:rsid w:val="005B3DE6"/>
    <w:rsid w:val="005B43A9"/>
    <w:rsid w:val="005C09DC"/>
    <w:rsid w:val="005C2420"/>
    <w:rsid w:val="005C2574"/>
    <w:rsid w:val="005C2C49"/>
    <w:rsid w:val="005C345C"/>
    <w:rsid w:val="005C467C"/>
    <w:rsid w:val="005C5451"/>
    <w:rsid w:val="005C6B5C"/>
    <w:rsid w:val="005C6FD3"/>
    <w:rsid w:val="005C7009"/>
    <w:rsid w:val="005C7AF6"/>
    <w:rsid w:val="005C7D77"/>
    <w:rsid w:val="005D0CB5"/>
    <w:rsid w:val="005D0D54"/>
    <w:rsid w:val="005D113C"/>
    <w:rsid w:val="005D1754"/>
    <w:rsid w:val="005D21B8"/>
    <w:rsid w:val="005D2D18"/>
    <w:rsid w:val="005D2F83"/>
    <w:rsid w:val="005D3CBA"/>
    <w:rsid w:val="005D4E1A"/>
    <w:rsid w:val="005D4EB0"/>
    <w:rsid w:val="005D674B"/>
    <w:rsid w:val="005D7974"/>
    <w:rsid w:val="005E117D"/>
    <w:rsid w:val="005E1CD1"/>
    <w:rsid w:val="005E295D"/>
    <w:rsid w:val="005E3D05"/>
    <w:rsid w:val="005E49B1"/>
    <w:rsid w:val="005F058E"/>
    <w:rsid w:val="005F0614"/>
    <w:rsid w:val="005F0A02"/>
    <w:rsid w:val="005F1E23"/>
    <w:rsid w:val="005F1F35"/>
    <w:rsid w:val="005F21EF"/>
    <w:rsid w:val="005F21F0"/>
    <w:rsid w:val="005F2263"/>
    <w:rsid w:val="005F2CDD"/>
    <w:rsid w:val="005F3310"/>
    <w:rsid w:val="005F399C"/>
    <w:rsid w:val="005F3C84"/>
    <w:rsid w:val="005F4B30"/>
    <w:rsid w:val="005F505E"/>
    <w:rsid w:val="005F5545"/>
    <w:rsid w:val="005F66C3"/>
    <w:rsid w:val="005F7BF2"/>
    <w:rsid w:val="0060045D"/>
    <w:rsid w:val="006009B9"/>
    <w:rsid w:val="00601160"/>
    <w:rsid w:val="0060131E"/>
    <w:rsid w:val="00601E04"/>
    <w:rsid w:val="00602D23"/>
    <w:rsid w:val="00603455"/>
    <w:rsid w:val="00603AAE"/>
    <w:rsid w:val="00603D6F"/>
    <w:rsid w:val="00603DEF"/>
    <w:rsid w:val="00603E8A"/>
    <w:rsid w:val="0060474A"/>
    <w:rsid w:val="0060475F"/>
    <w:rsid w:val="00604A72"/>
    <w:rsid w:val="00604B67"/>
    <w:rsid w:val="00604DA1"/>
    <w:rsid w:val="00606CDD"/>
    <w:rsid w:val="00607610"/>
    <w:rsid w:val="00610DC9"/>
    <w:rsid w:val="006128FC"/>
    <w:rsid w:val="00612F5F"/>
    <w:rsid w:val="0061446B"/>
    <w:rsid w:val="006153C6"/>
    <w:rsid w:val="00615FC9"/>
    <w:rsid w:val="006203A4"/>
    <w:rsid w:val="006203F2"/>
    <w:rsid w:val="00620CAA"/>
    <w:rsid w:val="00620E38"/>
    <w:rsid w:val="00621414"/>
    <w:rsid w:val="00622747"/>
    <w:rsid w:val="00623FE9"/>
    <w:rsid w:val="00624A94"/>
    <w:rsid w:val="00625816"/>
    <w:rsid w:val="00625824"/>
    <w:rsid w:val="00625ADF"/>
    <w:rsid w:val="0062674F"/>
    <w:rsid w:val="006270D2"/>
    <w:rsid w:val="00630D3A"/>
    <w:rsid w:val="00630E65"/>
    <w:rsid w:val="00632F72"/>
    <w:rsid w:val="0063618F"/>
    <w:rsid w:val="00642512"/>
    <w:rsid w:val="006438C7"/>
    <w:rsid w:val="00644434"/>
    <w:rsid w:val="006450EC"/>
    <w:rsid w:val="00645324"/>
    <w:rsid w:val="00647B5A"/>
    <w:rsid w:val="0065126D"/>
    <w:rsid w:val="006514E7"/>
    <w:rsid w:val="006524A5"/>
    <w:rsid w:val="00654640"/>
    <w:rsid w:val="006559DE"/>
    <w:rsid w:val="00656075"/>
    <w:rsid w:val="00656B63"/>
    <w:rsid w:val="00656E44"/>
    <w:rsid w:val="00656F78"/>
    <w:rsid w:val="006577BF"/>
    <w:rsid w:val="00660193"/>
    <w:rsid w:val="006601AB"/>
    <w:rsid w:val="006601B3"/>
    <w:rsid w:val="00661C63"/>
    <w:rsid w:val="00661F55"/>
    <w:rsid w:val="006621FD"/>
    <w:rsid w:val="00662EA9"/>
    <w:rsid w:val="00664E1E"/>
    <w:rsid w:val="00665D06"/>
    <w:rsid w:val="0066683F"/>
    <w:rsid w:val="00666D38"/>
    <w:rsid w:val="00666DFB"/>
    <w:rsid w:val="00670BE9"/>
    <w:rsid w:val="00671A32"/>
    <w:rsid w:val="00676778"/>
    <w:rsid w:val="006771A1"/>
    <w:rsid w:val="006802BC"/>
    <w:rsid w:val="006802E4"/>
    <w:rsid w:val="00682A59"/>
    <w:rsid w:val="00686BEB"/>
    <w:rsid w:val="00690CF6"/>
    <w:rsid w:val="00691ECC"/>
    <w:rsid w:val="006922F6"/>
    <w:rsid w:val="00695856"/>
    <w:rsid w:val="00695B88"/>
    <w:rsid w:val="006A13F8"/>
    <w:rsid w:val="006A2395"/>
    <w:rsid w:val="006A288F"/>
    <w:rsid w:val="006A31D2"/>
    <w:rsid w:val="006A38B0"/>
    <w:rsid w:val="006A40A5"/>
    <w:rsid w:val="006A5EE3"/>
    <w:rsid w:val="006A670C"/>
    <w:rsid w:val="006B1EDF"/>
    <w:rsid w:val="006B2E87"/>
    <w:rsid w:val="006B4F0F"/>
    <w:rsid w:val="006B6C9F"/>
    <w:rsid w:val="006C10EF"/>
    <w:rsid w:val="006C364D"/>
    <w:rsid w:val="006C3657"/>
    <w:rsid w:val="006C49F3"/>
    <w:rsid w:val="006C4FE3"/>
    <w:rsid w:val="006C50CE"/>
    <w:rsid w:val="006C574F"/>
    <w:rsid w:val="006C5C96"/>
    <w:rsid w:val="006C6302"/>
    <w:rsid w:val="006C6D2D"/>
    <w:rsid w:val="006D2479"/>
    <w:rsid w:val="006D260E"/>
    <w:rsid w:val="006D28D6"/>
    <w:rsid w:val="006D3232"/>
    <w:rsid w:val="006D5359"/>
    <w:rsid w:val="006D558C"/>
    <w:rsid w:val="006D5D5E"/>
    <w:rsid w:val="006D5D6B"/>
    <w:rsid w:val="006D5DF8"/>
    <w:rsid w:val="006D6E71"/>
    <w:rsid w:val="006E0409"/>
    <w:rsid w:val="006E0D9C"/>
    <w:rsid w:val="006E1C71"/>
    <w:rsid w:val="006E2755"/>
    <w:rsid w:val="006E32EF"/>
    <w:rsid w:val="006E39D9"/>
    <w:rsid w:val="006E3C8B"/>
    <w:rsid w:val="006E4958"/>
    <w:rsid w:val="006E4C85"/>
    <w:rsid w:val="006E5C19"/>
    <w:rsid w:val="006E74E2"/>
    <w:rsid w:val="006F1135"/>
    <w:rsid w:val="006F2C68"/>
    <w:rsid w:val="006F3AA7"/>
    <w:rsid w:val="006F3C4A"/>
    <w:rsid w:val="006F5F9F"/>
    <w:rsid w:val="006F6A30"/>
    <w:rsid w:val="00700890"/>
    <w:rsid w:val="0070109E"/>
    <w:rsid w:val="007017E1"/>
    <w:rsid w:val="007030CD"/>
    <w:rsid w:val="00704AFF"/>
    <w:rsid w:val="007050E3"/>
    <w:rsid w:val="00710011"/>
    <w:rsid w:val="00711E6A"/>
    <w:rsid w:val="00712BA5"/>
    <w:rsid w:val="00716550"/>
    <w:rsid w:val="00717833"/>
    <w:rsid w:val="00720CA3"/>
    <w:rsid w:val="00721F2A"/>
    <w:rsid w:val="00722E47"/>
    <w:rsid w:val="00723472"/>
    <w:rsid w:val="00724005"/>
    <w:rsid w:val="00724B8C"/>
    <w:rsid w:val="00724F11"/>
    <w:rsid w:val="0072564E"/>
    <w:rsid w:val="00725BDA"/>
    <w:rsid w:val="007307E7"/>
    <w:rsid w:val="007324A8"/>
    <w:rsid w:val="0073257F"/>
    <w:rsid w:val="00732C6B"/>
    <w:rsid w:val="0073367C"/>
    <w:rsid w:val="00733B1A"/>
    <w:rsid w:val="00734F6B"/>
    <w:rsid w:val="00735055"/>
    <w:rsid w:val="00740BA1"/>
    <w:rsid w:val="00741DC5"/>
    <w:rsid w:val="00742B02"/>
    <w:rsid w:val="00744014"/>
    <w:rsid w:val="00744521"/>
    <w:rsid w:val="00744BA2"/>
    <w:rsid w:val="007452B1"/>
    <w:rsid w:val="0075049C"/>
    <w:rsid w:val="00750F36"/>
    <w:rsid w:val="007516EE"/>
    <w:rsid w:val="00751B29"/>
    <w:rsid w:val="0075242D"/>
    <w:rsid w:val="00752C67"/>
    <w:rsid w:val="00752C7D"/>
    <w:rsid w:val="00754B47"/>
    <w:rsid w:val="007566AE"/>
    <w:rsid w:val="00757A60"/>
    <w:rsid w:val="007604E1"/>
    <w:rsid w:val="00760D16"/>
    <w:rsid w:val="00761D39"/>
    <w:rsid w:val="0076286D"/>
    <w:rsid w:val="007631C2"/>
    <w:rsid w:val="007635D8"/>
    <w:rsid w:val="00766CF4"/>
    <w:rsid w:val="00766D3B"/>
    <w:rsid w:val="00767F6E"/>
    <w:rsid w:val="00770030"/>
    <w:rsid w:val="007717E0"/>
    <w:rsid w:val="0077342F"/>
    <w:rsid w:val="00774750"/>
    <w:rsid w:val="007757F9"/>
    <w:rsid w:val="0077710B"/>
    <w:rsid w:val="007801DB"/>
    <w:rsid w:val="0078086C"/>
    <w:rsid w:val="007811FD"/>
    <w:rsid w:val="00784B71"/>
    <w:rsid w:val="00784DE3"/>
    <w:rsid w:val="007864C3"/>
    <w:rsid w:val="00786B16"/>
    <w:rsid w:val="00786FD3"/>
    <w:rsid w:val="007879B5"/>
    <w:rsid w:val="00791310"/>
    <w:rsid w:val="007918C1"/>
    <w:rsid w:val="00791DB7"/>
    <w:rsid w:val="00792BFB"/>
    <w:rsid w:val="00793BBB"/>
    <w:rsid w:val="00794651"/>
    <w:rsid w:val="00794971"/>
    <w:rsid w:val="00795974"/>
    <w:rsid w:val="0079669B"/>
    <w:rsid w:val="00797094"/>
    <w:rsid w:val="00797FBE"/>
    <w:rsid w:val="007A011F"/>
    <w:rsid w:val="007A198E"/>
    <w:rsid w:val="007A21E1"/>
    <w:rsid w:val="007A4044"/>
    <w:rsid w:val="007A5794"/>
    <w:rsid w:val="007A7D12"/>
    <w:rsid w:val="007B01B0"/>
    <w:rsid w:val="007B0958"/>
    <w:rsid w:val="007B0DD1"/>
    <w:rsid w:val="007B198B"/>
    <w:rsid w:val="007B1D51"/>
    <w:rsid w:val="007B4BA1"/>
    <w:rsid w:val="007B5E4C"/>
    <w:rsid w:val="007C1526"/>
    <w:rsid w:val="007C1750"/>
    <w:rsid w:val="007C2443"/>
    <w:rsid w:val="007D1359"/>
    <w:rsid w:val="007D21D9"/>
    <w:rsid w:val="007D21E6"/>
    <w:rsid w:val="007D25C4"/>
    <w:rsid w:val="007D3FEA"/>
    <w:rsid w:val="007D45CF"/>
    <w:rsid w:val="007D5178"/>
    <w:rsid w:val="007E0808"/>
    <w:rsid w:val="007E21E7"/>
    <w:rsid w:val="007E2DE4"/>
    <w:rsid w:val="007E3D4A"/>
    <w:rsid w:val="007E44C9"/>
    <w:rsid w:val="007F17ED"/>
    <w:rsid w:val="007F268E"/>
    <w:rsid w:val="007F27F8"/>
    <w:rsid w:val="007F4AA5"/>
    <w:rsid w:val="007F709A"/>
    <w:rsid w:val="007F74FA"/>
    <w:rsid w:val="007F7E80"/>
    <w:rsid w:val="00800177"/>
    <w:rsid w:val="0080225F"/>
    <w:rsid w:val="008037AA"/>
    <w:rsid w:val="00803DE5"/>
    <w:rsid w:val="00804A07"/>
    <w:rsid w:val="00804D88"/>
    <w:rsid w:val="008069DF"/>
    <w:rsid w:val="00806D1D"/>
    <w:rsid w:val="008078D9"/>
    <w:rsid w:val="0081018D"/>
    <w:rsid w:val="00810434"/>
    <w:rsid w:val="00813074"/>
    <w:rsid w:val="008149F4"/>
    <w:rsid w:val="0081601C"/>
    <w:rsid w:val="008162F1"/>
    <w:rsid w:val="008163AB"/>
    <w:rsid w:val="00821A0C"/>
    <w:rsid w:val="008248CE"/>
    <w:rsid w:val="00824E85"/>
    <w:rsid w:val="00827274"/>
    <w:rsid w:val="00830816"/>
    <w:rsid w:val="00833BA5"/>
    <w:rsid w:val="0083587B"/>
    <w:rsid w:val="008358CC"/>
    <w:rsid w:val="00837C2F"/>
    <w:rsid w:val="008415D9"/>
    <w:rsid w:val="0084392C"/>
    <w:rsid w:val="00843B01"/>
    <w:rsid w:val="008456DF"/>
    <w:rsid w:val="0084595F"/>
    <w:rsid w:val="0084621C"/>
    <w:rsid w:val="0084625F"/>
    <w:rsid w:val="00850D94"/>
    <w:rsid w:val="008520A9"/>
    <w:rsid w:val="0085332E"/>
    <w:rsid w:val="0085348B"/>
    <w:rsid w:val="008548AA"/>
    <w:rsid w:val="00855FE7"/>
    <w:rsid w:val="0085629D"/>
    <w:rsid w:val="008563E5"/>
    <w:rsid w:val="00856CE6"/>
    <w:rsid w:val="00857803"/>
    <w:rsid w:val="00857DC2"/>
    <w:rsid w:val="00864538"/>
    <w:rsid w:val="008662E4"/>
    <w:rsid w:val="0086667D"/>
    <w:rsid w:val="00867113"/>
    <w:rsid w:val="008679F1"/>
    <w:rsid w:val="00867FA4"/>
    <w:rsid w:val="00867FF2"/>
    <w:rsid w:val="00870857"/>
    <w:rsid w:val="00871312"/>
    <w:rsid w:val="0087131C"/>
    <w:rsid w:val="008737C8"/>
    <w:rsid w:val="00873DD6"/>
    <w:rsid w:val="00874A0E"/>
    <w:rsid w:val="00877BA4"/>
    <w:rsid w:val="00880B22"/>
    <w:rsid w:val="00882DB0"/>
    <w:rsid w:val="0088302C"/>
    <w:rsid w:val="0088431F"/>
    <w:rsid w:val="00884386"/>
    <w:rsid w:val="00885833"/>
    <w:rsid w:val="008859D0"/>
    <w:rsid w:val="00887D9F"/>
    <w:rsid w:val="0089000C"/>
    <w:rsid w:val="00891120"/>
    <w:rsid w:val="00892270"/>
    <w:rsid w:val="0089494F"/>
    <w:rsid w:val="00894A08"/>
    <w:rsid w:val="008957D1"/>
    <w:rsid w:val="0089586E"/>
    <w:rsid w:val="008964C7"/>
    <w:rsid w:val="008972F0"/>
    <w:rsid w:val="008A2144"/>
    <w:rsid w:val="008A3316"/>
    <w:rsid w:val="008A36F5"/>
    <w:rsid w:val="008A3F7A"/>
    <w:rsid w:val="008A52DA"/>
    <w:rsid w:val="008A564C"/>
    <w:rsid w:val="008A622B"/>
    <w:rsid w:val="008A6288"/>
    <w:rsid w:val="008A7828"/>
    <w:rsid w:val="008B1216"/>
    <w:rsid w:val="008B1ED3"/>
    <w:rsid w:val="008B2F24"/>
    <w:rsid w:val="008B3100"/>
    <w:rsid w:val="008B3F7D"/>
    <w:rsid w:val="008B4708"/>
    <w:rsid w:val="008B69C2"/>
    <w:rsid w:val="008B6F13"/>
    <w:rsid w:val="008B70D8"/>
    <w:rsid w:val="008B7410"/>
    <w:rsid w:val="008B7A24"/>
    <w:rsid w:val="008B7B86"/>
    <w:rsid w:val="008C155D"/>
    <w:rsid w:val="008C255A"/>
    <w:rsid w:val="008C2B6B"/>
    <w:rsid w:val="008C4B5B"/>
    <w:rsid w:val="008C5E54"/>
    <w:rsid w:val="008C79BC"/>
    <w:rsid w:val="008C7EFD"/>
    <w:rsid w:val="008D02C0"/>
    <w:rsid w:val="008D08C7"/>
    <w:rsid w:val="008D0B1D"/>
    <w:rsid w:val="008D1E7E"/>
    <w:rsid w:val="008D2D53"/>
    <w:rsid w:val="008D37C9"/>
    <w:rsid w:val="008D648E"/>
    <w:rsid w:val="008D67D3"/>
    <w:rsid w:val="008D6EF2"/>
    <w:rsid w:val="008D7441"/>
    <w:rsid w:val="008E0101"/>
    <w:rsid w:val="008E026F"/>
    <w:rsid w:val="008E1724"/>
    <w:rsid w:val="008E1A28"/>
    <w:rsid w:val="008E2091"/>
    <w:rsid w:val="008E22ED"/>
    <w:rsid w:val="008E417F"/>
    <w:rsid w:val="008E48FA"/>
    <w:rsid w:val="008E48FE"/>
    <w:rsid w:val="008E524A"/>
    <w:rsid w:val="008F0423"/>
    <w:rsid w:val="008F069A"/>
    <w:rsid w:val="008F1ACE"/>
    <w:rsid w:val="008F2AC2"/>
    <w:rsid w:val="008F5659"/>
    <w:rsid w:val="008F779C"/>
    <w:rsid w:val="00900D34"/>
    <w:rsid w:val="00901DDD"/>
    <w:rsid w:val="009020DC"/>
    <w:rsid w:val="009030F0"/>
    <w:rsid w:val="0090330C"/>
    <w:rsid w:val="00903546"/>
    <w:rsid w:val="00904005"/>
    <w:rsid w:val="00904699"/>
    <w:rsid w:val="00904E81"/>
    <w:rsid w:val="009056CA"/>
    <w:rsid w:val="00905D90"/>
    <w:rsid w:val="00906CC8"/>
    <w:rsid w:val="00906E53"/>
    <w:rsid w:val="00907993"/>
    <w:rsid w:val="0091171E"/>
    <w:rsid w:val="009124A7"/>
    <w:rsid w:val="00913421"/>
    <w:rsid w:val="00914168"/>
    <w:rsid w:val="00920CF7"/>
    <w:rsid w:val="00920D07"/>
    <w:rsid w:val="00921862"/>
    <w:rsid w:val="00921EFB"/>
    <w:rsid w:val="0092270C"/>
    <w:rsid w:val="00924EF8"/>
    <w:rsid w:val="009259C4"/>
    <w:rsid w:val="00925FEF"/>
    <w:rsid w:val="00926C59"/>
    <w:rsid w:val="00926EBD"/>
    <w:rsid w:val="0092730C"/>
    <w:rsid w:val="00930838"/>
    <w:rsid w:val="00930EA3"/>
    <w:rsid w:val="00931228"/>
    <w:rsid w:val="0093172E"/>
    <w:rsid w:val="00932BEF"/>
    <w:rsid w:val="00934E6D"/>
    <w:rsid w:val="00935B39"/>
    <w:rsid w:val="009365E8"/>
    <w:rsid w:val="00936F21"/>
    <w:rsid w:val="009371EB"/>
    <w:rsid w:val="009404EA"/>
    <w:rsid w:val="00940C1C"/>
    <w:rsid w:val="00940ECD"/>
    <w:rsid w:val="009413F0"/>
    <w:rsid w:val="00941B16"/>
    <w:rsid w:val="00942D20"/>
    <w:rsid w:val="009437E1"/>
    <w:rsid w:val="00943F9B"/>
    <w:rsid w:val="009457F9"/>
    <w:rsid w:val="00946A34"/>
    <w:rsid w:val="00953BAB"/>
    <w:rsid w:val="00953FD3"/>
    <w:rsid w:val="00954294"/>
    <w:rsid w:val="00954D0A"/>
    <w:rsid w:val="009555AF"/>
    <w:rsid w:val="00956974"/>
    <w:rsid w:val="00956F88"/>
    <w:rsid w:val="0095737F"/>
    <w:rsid w:val="00957F99"/>
    <w:rsid w:val="0096035F"/>
    <w:rsid w:val="0096045A"/>
    <w:rsid w:val="0096047E"/>
    <w:rsid w:val="0096312E"/>
    <w:rsid w:val="009648A6"/>
    <w:rsid w:val="009662F0"/>
    <w:rsid w:val="0096797A"/>
    <w:rsid w:val="00970909"/>
    <w:rsid w:val="009727E5"/>
    <w:rsid w:val="00972E43"/>
    <w:rsid w:val="0097323A"/>
    <w:rsid w:val="00975720"/>
    <w:rsid w:val="00975787"/>
    <w:rsid w:val="009765A7"/>
    <w:rsid w:val="00976901"/>
    <w:rsid w:val="00982D88"/>
    <w:rsid w:val="00983968"/>
    <w:rsid w:val="0098409C"/>
    <w:rsid w:val="00984518"/>
    <w:rsid w:val="009845AD"/>
    <w:rsid w:val="009848A1"/>
    <w:rsid w:val="009864AE"/>
    <w:rsid w:val="00992C96"/>
    <w:rsid w:val="00994C34"/>
    <w:rsid w:val="009A0F4A"/>
    <w:rsid w:val="009A1516"/>
    <w:rsid w:val="009A22C6"/>
    <w:rsid w:val="009A269C"/>
    <w:rsid w:val="009A2BFE"/>
    <w:rsid w:val="009A2E0A"/>
    <w:rsid w:val="009A3BDD"/>
    <w:rsid w:val="009A51EE"/>
    <w:rsid w:val="009A5316"/>
    <w:rsid w:val="009A5900"/>
    <w:rsid w:val="009B049A"/>
    <w:rsid w:val="009B0829"/>
    <w:rsid w:val="009B0999"/>
    <w:rsid w:val="009B27F4"/>
    <w:rsid w:val="009B522D"/>
    <w:rsid w:val="009B616C"/>
    <w:rsid w:val="009B715D"/>
    <w:rsid w:val="009C048A"/>
    <w:rsid w:val="009C1825"/>
    <w:rsid w:val="009C4CFB"/>
    <w:rsid w:val="009C624C"/>
    <w:rsid w:val="009C6D34"/>
    <w:rsid w:val="009C7494"/>
    <w:rsid w:val="009D1642"/>
    <w:rsid w:val="009D181C"/>
    <w:rsid w:val="009D208A"/>
    <w:rsid w:val="009D3086"/>
    <w:rsid w:val="009D4801"/>
    <w:rsid w:val="009D77F5"/>
    <w:rsid w:val="009D7D77"/>
    <w:rsid w:val="009E045A"/>
    <w:rsid w:val="009E0953"/>
    <w:rsid w:val="009E1149"/>
    <w:rsid w:val="009E2ADA"/>
    <w:rsid w:val="009E35AE"/>
    <w:rsid w:val="009E51B2"/>
    <w:rsid w:val="009E643E"/>
    <w:rsid w:val="009E78B3"/>
    <w:rsid w:val="009F083E"/>
    <w:rsid w:val="009F0DD6"/>
    <w:rsid w:val="009F13C5"/>
    <w:rsid w:val="009F6821"/>
    <w:rsid w:val="009F742D"/>
    <w:rsid w:val="00A01CD3"/>
    <w:rsid w:val="00A027B6"/>
    <w:rsid w:val="00A030A0"/>
    <w:rsid w:val="00A037D1"/>
    <w:rsid w:val="00A03920"/>
    <w:rsid w:val="00A0466D"/>
    <w:rsid w:val="00A05244"/>
    <w:rsid w:val="00A105F9"/>
    <w:rsid w:val="00A12F6A"/>
    <w:rsid w:val="00A14C28"/>
    <w:rsid w:val="00A14CAC"/>
    <w:rsid w:val="00A1573B"/>
    <w:rsid w:val="00A16669"/>
    <w:rsid w:val="00A16B02"/>
    <w:rsid w:val="00A20ED3"/>
    <w:rsid w:val="00A222D6"/>
    <w:rsid w:val="00A231CE"/>
    <w:rsid w:val="00A2415B"/>
    <w:rsid w:val="00A255A2"/>
    <w:rsid w:val="00A269E7"/>
    <w:rsid w:val="00A27058"/>
    <w:rsid w:val="00A271A2"/>
    <w:rsid w:val="00A3085D"/>
    <w:rsid w:val="00A308D0"/>
    <w:rsid w:val="00A315F0"/>
    <w:rsid w:val="00A3229A"/>
    <w:rsid w:val="00A32B26"/>
    <w:rsid w:val="00A331E9"/>
    <w:rsid w:val="00A33AE3"/>
    <w:rsid w:val="00A33E64"/>
    <w:rsid w:val="00A34879"/>
    <w:rsid w:val="00A349A3"/>
    <w:rsid w:val="00A34AB3"/>
    <w:rsid w:val="00A355FB"/>
    <w:rsid w:val="00A35860"/>
    <w:rsid w:val="00A35890"/>
    <w:rsid w:val="00A370CB"/>
    <w:rsid w:val="00A37422"/>
    <w:rsid w:val="00A40848"/>
    <w:rsid w:val="00A40FB7"/>
    <w:rsid w:val="00A43235"/>
    <w:rsid w:val="00A433DE"/>
    <w:rsid w:val="00A43562"/>
    <w:rsid w:val="00A43598"/>
    <w:rsid w:val="00A45185"/>
    <w:rsid w:val="00A45FC7"/>
    <w:rsid w:val="00A45FE1"/>
    <w:rsid w:val="00A46957"/>
    <w:rsid w:val="00A47EE8"/>
    <w:rsid w:val="00A47F11"/>
    <w:rsid w:val="00A523D4"/>
    <w:rsid w:val="00A52A60"/>
    <w:rsid w:val="00A554B0"/>
    <w:rsid w:val="00A56D05"/>
    <w:rsid w:val="00A6168E"/>
    <w:rsid w:val="00A620D4"/>
    <w:rsid w:val="00A6244A"/>
    <w:rsid w:val="00A6342D"/>
    <w:rsid w:val="00A65766"/>
    <w:rsid w:val="00A6605B"/>
    <w:rsid w:val="00A663FC"/>
    <w:rsid w:val="00A668F8"/>
    <w:rsid w:val="00A67511"/>
    <w:rsid w:val="00A70B0A"/>
    <w:rsid w:val="00A72BA6"/>
    <w:rsid w:val="00A75C81"/>
    <w:rsid w:val="00A75E0C"/>
    <w:rsid w:val="00A76544"/>
    <w:rsid w:val="00A7669E"/>
    <w:rsid w:val="00A76880"/>
    <w:rsid w:val="00A769C4"/>
    <w:rsid w:val="00A77A16"/>
    <w:rsid w:val="00A809A0"/>
    <w:rsid w:val="00A8314F"/>
    <w:rsid w:val="00A832CE"/>
    <w:rsid w:val="00A83393"/>
    <w:rsid w:val="00A84130"/>
    <w:rsid w:val="00A84491"/>
    <w:rsid w:val="00A853EF"/>
    <w:rsid w:val="00A85A5F"/>
    <w:rsid w:val="00A8620A"/>
    <w:rsid w:val="00A87485"/>
    <w:rsid w:val="00A87745"/>
    <w:rsid w:val="00A879AD"/>
    <w:rsid w:val="00A914CB"/>
    <w:rsid w:val="00A91CDC"/>
    <w:rsid w:val="00A92B71"/>
    <w:rsid w:val="00A943FF"/>
    <w:rsid w:val="00A94D01"/>
    <w:rsid w:val="00A95102"/>
    <w:rsid w:val="00A95DE7"/>
    <w:rsid w:val="00A95F8F"/>
    <w:rsid w:val="00A975DE"/>
    <w:rsid w:val="00AA075A"/>
    <w:rsid w:val="00AA0833"/>
    <w:rsid w:val="00AA123E"/>
    <w:rsid w:val="00AA1621"/>
    <w:rsid w:val="00AA4F32"/>
    <w:rsid w:val="00AA4F4A"/>
    <w:rsid w:val="00AA5079"/>
    <w:rsid w:val="00AA5FC0"/>
    <w:rsid w:val="00AA79EE"/>
    <w:rsid w:val="00AB14EF"/>
    <w:rsid w:val="00AB26D3"/>
    <w:rsid w:val="00AB28BD"/>
    <w:rsid w:val="00AB2C95"/>
    <w:rsid w:val="00AB43A7"/>
    <w:rsid w:val="00AB4A9A"/>
    <w:rsid w:val="00AB53B8"/>
    <w:rsid w:val="00AC0608"/>
    <w:rsid w:val="00AC09F4"/>
    <w:rsid w:val="00AC1F6D"/>
    <w:rsid w:val="00AC2FA9"/>
    <w:rsid w:val="00AC4150"/>
    <w:rsid w:val="00AC5E5A"/>
    <w:rsid w:val="00AC652B"/>
    <w:rsid w:val="00AD0060"/>
    <w:rsid w:val="00AD01B3"/>
    <w:rsid w:val="00AD2646"/>
    <w:rsid w:val="00AD29C4"/>
    <w:rsid w:val="00AD544C"/>
    <w:rsid w:val="00AD59CC"/>
    <w:rsid w:val="00AD69DE"/>
    <w:rsid w:val="00AD6F11"/>
    <w:rsid w:val="00AD7063"/>
    <w:rsid w:val="00AD76A8"/>
    <w:rsid w:val="00AE10A1"/>
    <w:rsid w:val="00AE1FA5"/>
    <w:rsid w:val="00AE26CA"/>
    <w:rsid w:val="00AE7B95"/>
    <w:rsid w:val="00AE7CCE"/>
    <w:rsid w:val="00AF092B"/>
    <w:rsid w:val="00AF11F1"/>
    <w:rsid w:val="00AF4B6B"/>
    <w:rsid w:val="00AF5213"/>
    <w:rsid w:val="00AF55DB"/>
    <w:rsid w:val="00B00570"/>
    <w:rsid w:val="00B00EA1"/>
    <w:rsid w:val="00B01F48"/>
    <w:rsid w:val="00B03662"/>
    <w:rsid w:val="00B03C6A"/>
    <w:rsid w:val="00B06D78"/>
    <w:rsid w:val="00B079DB"/>
    <w:rsid w:val="00B10159"/>
    <w:rsid w:val="00B10633"/>
    <w:rsid w:val="00B106A1"/>
    <w:rsid w:val="00B112A0"/>
    <w:rsid w:val="00B11CFB"/>
    <w:rsid w:val="00B12C95"/>
    <w:rsid w:val="00B14D2A"/>
    <w:rsid w:val="00B15315"/>
    <w:rsid w:val="00B15908"/>
    <w:rsid w:val="00B16E4A"/>
    <w:rsid w:val="00B16F8B"/>
    <w:rsid w:val="00B17DE7"/>
    <w:rsid w:val="00B2078F"/>
    <w:rsid w:val="00B236AB"/>
    <w:rsid w:val="00B276BC"/>
    <w:rsid w:val="00B300D8"/>
    <w:rsid w:val="00B312F5"/>
    <w:rsid w:val="00B320D7"/>
    <w:rsid w:val="00B3252D"/>
    <w:rsid w:val="00B35E85"/>
    <w:rsid w:val="00B402D4"/>
    <w:rsid w:val="00B41389"/>
    <w:rsid w:val="00B44EA3"/>
    <w:rsid w:val="00B4508D"/>
    <w:rsid w:val="00B52392"/>
    <w:rsid w:val="00B5246B"/>
    <w:rsid w:val="00B525DB"/>
    <w:rsid w:val="00B525F4"/>
    <w:rsid w:val="00B52D56"/>
    <w:rsid w:val="00B53B4B"/>
    <w:rsid w:val="00B53BE2"/>
    <w:rsid w:val="00B578EF"/>
    <w:rsid w:val="00B602D5"/>
    <w:rsid w:val="00B60551"/>
    <w:rsid w:val="00B6233D"/>
    <w:rsid w:val="00B624F7"/>
    <w:rsid w:val="00B639EB"/>
    <w:rsid w:val="00B64B2B"/>
    <w:rsid w:val="00B64CCC"/>
    <w:rsid w:val="00B666C3"/>
    <w:rsid w:val="00B6686C"/>
    <w:rsid w:val="00B67D51"/>
    <w:rsid w:val="00B70079"/>
    <w:rsid w:val="00B70D3B"/>
    <w:rsid w:val="00B70E46"/>
    <w:rsid w:val="00B70FB7"/>
    <w:rsid w:val="00B71455"/>
    <w:rsid w:val="00B72B7F"/>
    <w:rsid w:val="00B74287"/>
    <w:rsid w:val="00B77A85"/>
    <w:rsid w:val="00B80025"/>
    <w:rsid w:val="00B8044F"/>
    <w:rsid w:val="00B80709"/>
    <w:rsid w:val="00B833A1"/>
    <w:rsid w:val="00B84567"/>
    <w:rsid w:val="00B84A68"/>
    <w:rsid w:val="00B84F6C"/>
    <w:rsid w:val="00B86CCA"/>
    <w:rsid w:val="00B9180E"/>
    <w:rsid w:val="00B91BB1"/>
    <w:rsid w:val="00B943E7"/>
    <w:rsid w:val="00B94A6C"/>
    <w:rsid w:val="00B9543F"/>
    <w:rsid w:val="00B961ED"/>
    <w:rsid w:val="00B96D1F"/>
    <w:rsid w:val="00BA0B68"/>
    <w:rsid w:val="00BA0F8A"/>
    <w:rsid w:val="00BA1D70"/>
    <w:rsid w:val="00BA24B4"/>
    <w:rsid w:val="00BA2D43"/>
    <w:rsid w:val="00BA507A"/>
    <w:rsid w:val="00BA5885"/>
    <w:rsid w:val="00BA5A22"/>
    <w:rsid w:val="00BA6246"/>
    <w:rsid w:val="00BA7464"/>
    <w:rsid w:val="00BA7CBA"/>
    <w:rsid w:val="00BB0F50"/>
    <w:rsid w:val="00BB259C"/>
    <w:rsid w:val="00BB2AE5"/>
    <w:rsid w:val="00BB2F09"/>
    <w:rsid w:val="00BB5FD1"/>
    <w:rsid w:val="00BB733B"/>
    <w:rsid w:val="00BB73C3"/>
    <w:rsid w:val="00BB7FA3"/>
    <w:rsid w:val="00BC0E57"/>
    <w:rsid w:val="00BC23AF"/>
    <w:rsid w:val="00BC3E23"/>
    <w:rsid w:val="00BC6790"/>
    <w:rsid w:val="00BC7053"/>
    <w:rsid w:val="00BC7D60"/>
    <w:rsid w:val="00BD01D7"/>
    <w:rsid w:val="00BD026A"/>
    <w:rsid w:val="00BD0B92"/>
    <w:rsid w:val="00BD123E"/>
    <w:rsid w:val="00BD190E"/>
    <w:rsid w:val="00BD4B0B"/>
    <w:rsid w:val="00BD50F3"/>
    <w:rsid w:val="00BD5960"/>
    <w:rsid w:val="00BD61A8"/>
    <w:rsid w:val="00BD6ED8"/>
    <w:rsid w:val="00BE068F"/>
    <w:rsid w:val="00BE0694"/>
    <w:rsid w:val="00BE469A"/>
    <w:rsid w:val="00BE5999"/>
    <w:rsid w:val="00BE78D7"/>
    <w:rsid w:val="00BF020E"/>
    <w:rsid w:val="00BF02C3"/>
    <w:rsid w:val="00BF1198"/>
    <w:rsid w:val="00BF3877"/>
    <w:rsid w:val="00BF38B7"/>
    <w:rsid w:val="00BF3A4E"/>
    <w:rsid w:val="00BF4348"/>
    <w:rsid w:val="00BF601D"/>
    <w:rsid w:val="00BF62E4"/>
    <w:rsid w:val="00C004A0"/>
    <w:rsid w:val="00C00F87"/>
    <w:rsid w:val="00C0118A"/>
    <w:rsid w:val="00C021A5"/>
    <w:rsid w:val="00C02DE2"/>
    <w:rsid w:val="00C03FA8"/>
    <w:rsid w:val="00C0544C"/>
    <w:rsid w:val="00C06212"/>
    <w:rsid w:val="00C14EE2"/>
    <w:rsid w:val="00C158DE"/>
    <w:rsid w:val="00C1794D"/>
    <w:rsid w:val="00C201D2"/>
    <w:rsid w:val="00C21116"/>
    <w:rsid w:val="00C2186F"/>
    <w:rsid w:val="00C22EEC"/>
    <w:rsid w:val="00C22F60"/>
    <w:rsid w:val="00C22FC0"/>
    <w:rsid w:val="00C22FE6"/>
    <w:rsid w:val="00C24B4B"/>
    <w:rsid w:val="00C253EE"/>
    <w:rsid w:val="00C258EB"/>
    <w:rsid w:val="00C26B88"/>
    <w:rsid w:val="00C30BA1"/>
    <w:rsid w:val="00C30F04"/>
    <w:rsid w:val="00C31144"/>
    <w:rsid w:val="00C31431"/>
    <w:rsid w:val="00C346E9"/>
    <w:rsid w:val="00C35956"/>
    <w:rsid w:val="00C37099"/>
    <w:rsid w:val="00C3730F"/>
    <w:rsid w:val="00C3782B"/>
    <w:rsid w:val="00C404DA"/>
    <w:rsid w:val="00C42A8C"/>
    <w:rsid w:val="00C433DA"/>
    <w:rsid w:val="00C43B80"/>
    <w:rsid w:val="00C44375"/>
    <w:rsid w:val="00C44DA7"/>
    <w:rsid w:val="00C46297"/>
    <w:rsid w:val="00C470D5"/>
    <w:rsid w:val="00C51148"/>
    <w:rsid w:val="00C5244F"/>
    <w:rsid w:val="00C52AA9"/>
    <w:rsid w:val="00C53E66"/>
    <w:rsid w:val="00C56154"/>
    <w:rsid w:val="00C56696"/>
    <w:rsid w:val="00C57163"/>
    <w:rsid w:val="00C5758D"/>
    <w:rsid w:val="00C57E32"/>
    <w:rsid w:val="00C62DD8"/>
    <w:rsid w:val="00C62E61"/>
    <w:rsid w:val="00C6324A"/>
    <w:rsid w:val="00C64680"/>
    <w:rsid w:val="00C64ACC"/>
    <w:rsid w:val="00C65AC4"/>
    <w:rsid w:val="00C663F2"/>
    <w:rsid w:val="00C6770F"/>
    <w:rsid w:val="00C7137E"/>
    <w:rsid w:val="00C722E1"/>
    <w:rsid w:val="00C729D8"/>
    <w:rsid w:val="00C736B8"/>
    <w:rsid w:val="00C753D1"/>
    <w:rsid w:val="00C76684"/>
    <w:rsid w:val="00C77CCA"/>
    <w:rsid w:val="00C8195B"/>
    <w:rsid w:val="00C83802"/>
    <w:rsid w:val="00C8425D"/>
    <w:rsid w:val="00C84332"/>
    <w:rsid w:val="00C84BE1"/>
    <w:rsid w:val="00C86E9F"/>
    <w:rsid w:val="00C87151"/>
    <w:rsid w:val="00C904CE"/>
    <w:rsid w:val="00C920B9"/>
    <w:rsid w:val="00C93A14"/>
    <w:rsid w:val="00C94857"/>
    <w:rsid w:val="00C96B37"/>
    <w:rsid w:val="00C977D9"/>
    <w:rsid w:val="00CA0C3A"/>
    <w:rsid w:val="00CA0E17"/>
    <w:rsid w:val="00CA18AC"/>
    <w:rsid w:val="00CA2740"/>
    <w:rsid w:val="00CA2A1B"/>
    <w:rsid w:val="00CA2B29"/>
    <w:rsid w:val="00CA3A7F"/>
    <w:rsid w:val="00CA494B"/>
    <w:rsid w:val="00CA4C61"/>
    <w:rsid w:val="00CA5873"/>
    <w:rsid w:val="00CA6723"/>
    <w:rsid w:val="00CA73C2"/>
    <w:rsid w:val="00CA77F8"/>
    <w:rsid w:val="00CB1230"/>
    <w:rsid w:val="00CB1755"/>
    <w:rsid w:val="00CB2093"/>
    <w:rsid w:val="00CB3CDE"/>
    <w:rsid w:val="00CB4795"/>
    <w:rsid w:val="00CB4D0E"/>
    <w:rsid w:val="00CB5130"/>
    <w:rsid w:val="00CB5A02"/>
    <w:rsid w:val="00CB5D63"/>
    <w:rsid w:val="00CB688C"/>
    <w:rsid w:val="00CB6E51"/>
    <w:rsid w:val="00CB70A2"/>
    <w:rsid w:val="00CB7BED"/>
    <w:rsid w:val="00CC055B"/>
    <w:rsid w:val="00CC143B"/>
    <w:rsid w:val="00CC1938"/>
    <w:rsid w:val="00CC1D68"/>
    <w:rsid w:val="00CC69C2"/>
    <w:rsid w:val="00CC7AD6"/>
    <w:rsid w:val="00CC7CDE"/>
    <w:rsid w:val="00CD09AA"/>
    <w:rsid w:val="00CD1329"/>
    <w:rsid w:val="00CD1BBD"/>
    <w:rsid w:val="00CD2D65"/>
    <w:rsid w:val="00CD4A43"/>
    <w:rsid w:val="00CE16AC"/>
    <w:rsid w:val="00CE1785"/>
    <w:rsid w:val="00CE1EDF"/>
    <w:rsid w:val="00CF0300"/>
    <w:rsid w:val="00CF36FF"/>
    <w:rsid w:val="00CF3E9C"/>
    <w:rsid w:val="00CF7C13"/>
    <w:rsid w:val="00D00D3F"/>
    <w:rsid w:val="00D029E3"/>
    <w:rsid w:val="00D02B0F"/>
    <w:rsid w:val="00D06036"/>
    <w:rsid w:val="00D06B26"/>
    <w:rsid w:val="00D06B9F"/>
    <w:rsid w:val="00D11EC9"/>
    <w:rsid w:val="00D125B9"/>
    <w:rsid w:val="00D125D0"/>
    <w:rsid w:val="00D14497"/>
    <w:rsid w:val="00D1673B"/>
    <w:rsid w:val="00D1702B"/>
    <w:rsid w:val="00D1736B"/>
    <w:rsid w:val="00D2474B"/>
    <w:rsid w:val="00D248A5"/>
    <w:rsid w:val="00D25A01"/>
    <w:rsid w:val="00D26047"/>
    <w:rsid w:val="00D2708C"/>
    <w:rsid w:val="00D2718B"/>
    <w:rsid w:val="00D30511"/>
    <w:rsid w:val="00D31229"/>
    <w:rsid w:val="00D321D3"/>
    <w:rsid w:val="00D34264"/>
    <w:rsid w:val="00D347EB"/>
    <w:rsid w:val="00D35636"/>
    <w:rsid w:val="00D365C4"/>
    <w:rsid w:val="00D3690D"/>
    <w:rsid w:val="00D36C5B"/>
    <w:rsid w:val="00D3737B"/>
    <w:rsid w:val="00D402A2"/>
    <w:rsid w:val="00D40894"/>
    <w:rsid w:val="00D409A6"/>
    <w:rsid w:val="00D40DEB"/>
    <w:rsid w:val="00D41842"/>
    <w:rsid w:val="00D42E29"/>
    <w:rsid w:val="00D4389C"/>
    <w:rsid w:val="00D44B4D"/>
    <w:rsid w:val="00D44DE5"/>
    <w:rsid w:val="00D45BF4"/>
    <w:rsid w:val="00D45CC3"/>
    <w:rsid w:val="00D466F1"/>
    <w:rsid w:val="00D46B92"/>
    <w:rsid w:val="00D50858"/>
    <w:rsid w:val="00D51AD6"/>
    <w:rsid w:val="00D52418"/>
    <w:rsid w:val="00D5324C"/>
    <w:rsid w:val="00D550CB"/>
    <w:rsid w:val="00D55455"/>
    <w:rsid w:val="00D559A2"/>
    <w:rsid w:val="00D55B6B"/>
    <w:rsid w:val="00D56B2E"/>
    <w:rsid w:val="00D56CDC"/>
    <w:rsid w:val="00D63390"/>
    <w:rsid w:val="00D63A6E"/>
    <w:rsid w:val="00D6405E"/>
    <w:rsid w:val="00D665B3"/>
    <w:rsid w:val="00D668C7"/>
    <w:rsid w:val="00D67222"/>
    <w:rsid w:val="00D675F8"/>
    <w:rsid w:val="00D719BD"/>
    <w:rsid w:val="00D71B28"/>
    <w:rsid w:val="00D7209E"/>
    <w:rsid w:val="00D72923"/>
    <w:rsid w:val="00D755E5"/>
    <w:rsid w:val="00D765D6"/>
    <w:rsid w:val="00D76D62"/>
    <w:rsid w:val="00D77535"/>
    <w:rsid w:val="00D77CA5"/>
    <w:rsid w:val="00D82DD9"/>
    <w:rsid w:val="00D876E1"/>
    <w:rsid w:val="00D87EF4"/>
    <w:rsid w:val="00D917B4"/>
    <w:rsid w:val="00D92851"/>
    <w:rsid w:val="00D93EEE"/>
    <w:rsid w:val="00D94271"/>
    <w:rsid w:val="00D94620"/>
    <w:rsid w:val="00D95186"/>
    <w:rsid w:val="00D955C2"/>
    <w:rsid w:val="00D95B48"/>
    <w:rsid w:val="00D9691D"/>
    <w:rsid w:val="00D97168"/>
    <w:rsid w:val="00D97A77"/>
    <w:rsid w:val="00DA09FC"/>
    <w:rsid w:val="00DA2184"/>
    <w:rsid w:val="00DA24A0"/>
    <w:rsid w:val="00DA40EA"/>
    <w:rsid w:val="00DA58E4"/>
    <w:rsid w:val="00DB1CF0"/>
    <w:rsid w:val="00DB24BD"/>
    <w:rsid w:val="00DB2B1A"/>
    <w:rsid w:val="00DB4B31"/>
    <w:rsid w:val="00DB5B78"/>
    <w:rsid w:val="00DB5CDC"/>
    <w:rsid w:val="00DB64E0"/>
    <w:rsid w:val="00DB729A"/>
    <w:rsid w:val="00DB750A"/>
    <w:rsid w:val="00DB7B56"/>
    <w:rsid w:val="00DC1C67"/>
    <w:rsid w:val="00DC2DE0"/>
    <w:rsid w:val="00DC33D2"/>
    <w:rsid w:val="00DC3AB1"/>
    <w:rsid w:val="00DC4E5F"/>
    <w:rsid w:val="00DC4EFC"/>
    <w:rsid w:val="00DC7CDA"/>
    <w:rsid w:val="00DD0797"/>
    <w:rsid w:val="00DD0D32"/>
    <w:rsid w:val="00DD335C"/>
    <w:rsid w:val="00DD3B06"/>
    <w:rsid w:val="00DD5AB6"/>
    <w:rsid w:val="00DE10C4"/>
    <w:rsid w:val="00DE1160"/>
    <w:rsid w:val="00DE226D"/>
    <w:rsid w:val="00DE35AE"/>
    <w:rsid w:val="00DE4264"/>
    <w:rsid w:val="00DE67DA"/>
    <w:rsid w:val="00DE799E"/>
    <w:rsid w:val="00DE79CF"/>
    <w:rsid w:val="00DE7D70"/>
    <w:rsid w:val="00DF153E"/>
    <w:rsid w:val="00DF29E4"/>
    <w:rsid w:val="00DF2C10"/>
    <w:rsid w:val="00DF3D4A"/>
    <w:rsid w:val="00DF52A6"/>
    <w:rsid w:val="00DF551C"/>
    <w:rsid w:val="00DF596F"/>
    <w:rsid w:val="00DF5D95"/>
    <w:rsid w:val="00DF6208"/>
    <w:rsid w:val="00DF6382"/>
    <w:rsid w:val="00DF67F5"/>
    <w:rsid w:val="00DF68B6"/>
    <w:rsid w:val="00DF6CFC"/>
    <w:rsid w:val="00E00C22"/>
    <w:rsid w:val="00E00F90"/>
    <w:rsid w:val="00E011A9"/>
    <w:rsid w:val="00E0170A"/>
    <w:rsid w:val="00E019FA"/>
    <w:rsid w:val="00E028C5"/>
    <w:rsid w:val="00E02F98"/>
    <w:rsid w:val="00E031F4"/>
    <w:rsid w:val="00E05C1C"/>
    <w:rsid w:val="00E05F68"/>
    <w:rsid w:val="00E10B71"/>
    <w:rsid w:val="00E11D3D"/>
    <w:rsid w:val="00E15131"/>
    <w:rsid w:val="00E1655E"/>
    <w:rsid w:val="00E172B4"/>
    <w:rsid w:val="00E2004A"/>
    <w:rsid w:val="00E257C3"/>
    <w:rsid w:val="00E25A7B"/>
    <w:rsid w:val="00E266A3"/>
    <w:rsid w:val="00E26BA6"/>
    <w:rsid w:val="00E30DBA"/>
    <w:rsid w:val="00E30FA5"/>
    <w:rsid w:val="00E31359"/>
    <w:rsid w:val="00E342CB"/>
    <w:rsid w:val="00E34A2D"/>
    <w:rsid w:val="00E34CF8"/>
    <w:rsid w:val="00E36F1C"/>
    <w:rsid w:val="00E37D54"/>
    <w:rsid w:val="00E401EC"/>
    <w:rsid w:val="00E409CB"/>
    <w:rsid w:val="00E41BE5"/>
    <w:rsid w:val="00E44FEB"/>
    <w:rsid w:val="00E45130"/>
    <w:rsid w:val="00E4570C"/>
    <w:rsid w:val="00E47214"/>
    <w:rsid w:val="00E47C1A"/>
    <w:rsid w:val="00E47C69"/>
    <w:rsid w:val="00E50015"/>
    <w:rsid w:val="00E5175A"/>
    <w:rsid w:val="00E52B85"/>
    <w:rsid w:val="00E54221"/>
    <w:rsid w:val="00E54DC4"/>
    <w:rsid w:val="00E55620"/>
    <w:rsid w:val="00E55BDE"/>
    <w:rsid w:val="00E57A68"/>
    <w:rsid w:val="00E60916"/>
    <w:rsid w:val="00E6101D"/>
    <w:rsid w:val="00E62799"/>
    <w:rsid w:val="00E63415"/>
    <w:rsid w:val="00E63712"/>
    <w:rsid w:val="00E64521"/>
    <w:rsid w:val="00E64D16"/>
    <w:rsid w:val="00E64ECF"/>
    <w:rsid w:val="00E67E03"/>
    <w:rsid w:val="00E74608"/>
    <w:rsid w:val="00E746EF"/>
    <w:rsid w:val="00E74DBE"/>
    <w:rsid w:val="00E776CF"/>
    <w:rsid w:val="00E77B49"/>
    <w:rsid w:val="00E77E1B"/>
    <w:rsid w:val="00E80685"/>
    <w:rsid w:val="00E8102E"/>
    <w:rsid w:val="00E81211"/>
    <w:rsid w:val="00E8153E"/>
    <w:rsid w:val="00E81A85"/>
    <w:rsid w:val="00E81C73"/>
    <w:rsid w:val="00E8208B"/>
    <w:rsid w:val="00E84622"/>
    <w:rsid w:val="00E85011"/>
    <w:rsid w:val="00E86050"/>
    <w:rsid w:val="00E86F16"/>
    <w:rsid w:val="00E872D9"/>
    <w:rsid w:val="00E87FBF"/>
    <w:rsid w:val="00E90752"/>
    <w:rsid w:val="00E91FE7"/>
    <w:rsid w:val="00E9352A"/>
    <w:rsid w:val="00E959A2"/>
    <w:rsid w:val="00E973CD"/>
    <w:rsid w:val="00E97D18"/>
    <w:rsid w:val="00EA010B"/>
    <w:rsid w:val="00EA012B"/>
    <w:rsid w:val="00EA02B1"/>
    <w:rsid w:val="00EA09C0"/>
    <w:rsid w:val="00EA108E"/>
    <w:rsid w:val="00EA2753"/>
    <w:rsid w:val="00EA3169"/>
    <w:rsid w:val="00EA34B5"/>
    <w:rsid w:val="00EA39BA"/>
    <w:rsid w:val="00EA4248"/>
    <w:rsid w:val="00EA579B"/>
    <w:rsid w:val="00EA57BE"/>
    <w:rsid w:val="00EA6982"/>
    <w:rsid w:val="00EA7146"/>
    <w:rsid w:val="00EA7A21"/>
    <w:rsid w:val="00EB1314"/>
    <w:rsid w:val="00EB2336"/>
    <w:rsid w:val="00EB295F"/>
    <w:rsid w:val="00EB2D00"/>
    <w:rsid w:val="00EB447D"/>
    <w:rsid w:val="00EB5EB7"/>
    <w:rsid w:val="00EB6279"/>
    <w:rsid w:val="00EB679E"/>
    <w:rsid w:val="00EB71D5"/>
    <w:rsid w:val="00EB72C1"/>
    <w:rsid w:val="00EC2807"/>
    <w:rsid w:val="00EC41C0"/>
    <w:rsid w:val="00EC4272"/>
    <w:rsid w:val="00EC54DC"/>
    <w:rsid w:val="00EC5B91"/>
    <w:rsid w:val="00EC609C"/>
    <w:rsid w:val="00EC6ADA"/>
    <w:rsid w:val="00EC7709"/>
    <w:rsid w:val="00ED01B5"/>
    <w:rsid w:val="00ED055B"/>
    <w:rsid w:val="00ED1AE3"/>
    <w:rsid w:val="00ED1B7A"/>
    <w:rsid w:val="00ED1E59"/>
    <w:rsid w:val="00ED7A8F"/>
    <w:rsid w:val="00EE1BFE"/>
    <w:rsid w:val="00EE29BA"/>
    <w:rsid w:val="00EE2FF5"/>
    <w:rsid w:val="00EE30E7"/>
    <w:rsid w:val="00EE3645"/>
    <w:rsid w:val="00EE3A1A"/>
    <w:rsid w:val="00EE3A78"/>
    <w:rsid w:val="00EE3AD3"/>
    <w:rsid w:val="00EE3B3B"/>
    <w:rsid w:val="00EE3EFA"/>
    <w:rsid w:val="00EE5881"/>
    <w:rsid w:val="00EE6093"/>
    <w:rsid w:val="00EE73B8"/>
    <w:rsid w:val="00EE7431"/>
    <w:rsid w:val="00EF19FD"/>
    <w:rsid w:val="00EF3295"/>
    <w:rsid w:val="00EF619B"/>
    <w:rsid w:val="00EF65D1"/>
    <w:rsid w:val="00EF6A70"/>
    <w:rsid w:val="00EF7209"/>
    <w:rsid w:val="00EF7272"/>
    <w:rsid w:val="00EF7E8A"/>
    <w:rsid w:val="00F01090"/>
    <w:rsid w:val="00F0152C"/>
    <w:rsid w:val="00F026C6"/>
    <w:rsid w:val="00F043B4"/>
    <w:rsid w:val="00F04978"/>
    <w:rsid w:val="00F04CC0"/>
    <w:rsid w:val="00F051EA"/>
    <w:rsid w:val="00F06470"/>
    <w:rsid w:val="00F06492"/>
    <w:rsid w:val="00F0773D"/>
    <w:rsid w:val="00F07847"/>
    <w:rsid w:val="00F10ECB"/>
    <w:rsid w:val="00F110F1"/>
    <w:rsid w:val="00F14B26"/>
    <w:rsid w:val="00F151D0"/>
    <w:rsid w:val="00F20C18"/>
    <w:rsid w:val="00F20F78"/>
    <w:rsid w:val="00F2235E"/>
    <w:rsid w:val="00F242DC"/>
    <w:rsid w:val="00F245B2"/>
    <w:rsid w:val="00F256CE"/>
    <w:rsid w:val="00F25BEE"/>
    <w:rsid w:val="00F3023B"/>
    <w:rsid w:val="00F3134A"/>
    <w:rsid w:val="00F31968"/>
    <w:rsid w:val="00F3276C"/>
    <w:rsid w:val="00F34637"/>
    <w:rsid w:val="00F34C51"/>
    <w:rsid w:val="00F34E0C"/>
    <w:rsid w:val="00F36878"/>
    <w:rsid w:val="00F3790E"/>
    <w:rsid w:val="00F4008E"/>
    <w:rsid w:val="00F40686"/>
    <w:rsid w:val="00F41958"/>
    <w:rsid w:val="00F42339"/>
    <w:rsid w:val="00F443CA"/>
    <w:rsid w:val="00F47BE6"/>
    <w:rsid w:val="00F50048"/>
    <w:rsid w:val="00F50DD3"/>
    <w:rsid w:val="00F53B26"/>
    <w:rsid w:val="00F54743"/>
    <w:rsid w:val="00F54FA4"/>
    <w:rsid w:val="00F55101"/>
    <w:rsid w:val="00F55E93"/>
    <w:rsid w:val="00F5636B"/>
    <w:rsid w:val="00F56F6C"/>
    <w:rsid w:val="00F578BA"/>
    <w:rsid w:val="00F605D4"/>
    <w:rsid w:val="00F6219B"/>
    <w:rsid w:val="00F621F7"/>
    <w:rsid w:val="00F62A17"/>
    <w:rsid w:val="00F6396A"/>
    <w:rsid w:val="00F655A6"/>
    <w:rsid w:val="00F66230"/>
    <w:rsid w:val="00F6636C"/>
    <w:rsid w:val="00F6698F"/>
    <w:rsid w:val="00F66B09"/>
    <w:rsid w:val="00F7002C"/>
    <w:rsid w:val="00F72027"/>
    <w:rsid w:val="00F728C4"/>
    <w:rsid w:val="00F75644"/>
    <w:rsid w:val="00F7565D"/>
    <w:rsid w:val="00F75C47"/>
    <w:rsid w:val="00F76034"/>
    <w:rsid w:val="00F7730B"/>
    <w:rsid w:val="00F779BE"/>
    <w:rsid w:val="00F77ED5"/>
    <w:rsid w:val="00F80466"/>
    <w:rsid w:val="00F804EA"/>
    <w:rsid w:val="00F814EC"/>
    <w:rsid w:val="00F823E4"/>
    <w:rsid w:val="00F83574"/>
    <w:rsid w:val="00F83A67"/>
    <w:rsid w:val="00F842E6"/>
    <w:rsid w:val="00F85223"/>
    <w:rsid w:val="00F85763"/>
    <w:rsid w:val="00F85BE4"/>
    <w:rsid w:val="00F86CDA"/>
    <w:rsid w:val="00F875C8"/>
    <w:rsid w:val="00F90358"/>
    <w:rsid w:val="00F91643"/>
    <w:rsid w:val="00F923E7"/>
    <w:rsid w:val="00F9307C"/>
    <w:rsid w:val="00F94EB1"/>
    <w:rsid w:val="00F94FB2"/>
    <w:rsid w:val="00F95EE8"/>
    <w:rsid w:val="00F97030"/>
    <w:rsid w:val="00F97469"/>
    <w:rsid w:val="00FA0D4E"/>
    <w:rsid w:val="00FA2BBD"/>
    <w:rsid w:val="00FA319F"/>
    <w:rsid w:val="00FA3931"/>
    <w:rsid w:val="00FA496B"/>
    <w:rsid w:val="00FA549F"/>
    <w:rsid w:val="00FA5B13"/>
    <w:rsid w:val="00FA6734"/>
    <w:rsid w:val="00FA76B9"/>
    <w:rsid w:val="00FA77C0"/>
    <w:rsid w:val="00FB0BF6"/>
    <w:rsid w:val="00FB155B"/>
    <w:rsid w:val="00FB1E4F"/>
    <w:rsid w:val="00FB2402"/>
    <w:rsid w:val="00FB24D4"/>
    <w:rsid w:val="00FB5931"/>
    <w:rsid w:val="00FB5C0A"/>
    <w:rsid w:val="00FB68AF"/>
    <w:rsid w:val="00FB7794"/>
    <w:rsid w:val="00FB784D"/>
    <w:rsid w:val="00FB7FF9"/>
    <w:rsid w:val="00FC020D"/>
    <w:rsid w:val="00FC09AB"/>
    <w:rsid w:val="00FC0CF9"/>
    <w:rsid w:val="00FC202E"/>
    <w:rsid w:val="00FC26EE"/>
    <w:rsid w:val="00FC34D3"/>
    <w:rsid w:val="00FC3B72"/>
    <w:rsid w:val="00FD0406"/>
    <w:rsid w:val="00FD06F4"/>
    <w:rsid w:val="00FD1C1E"/>
    <w:rsid w:val="00FD1DA2"/>
    <w:rsid w:val="00FD35D3"/>
    <w:rsid w:val="00FD66CA"/>
    <w:rsid w:val="00FD681D"/>
    <w:rsid w:val="00FD7AEE"/>
    <w:rsid w:val="00FE0EAB"/>
    <w:rsid w:val="00FE4EC0"/>
    <w:rsid w:val="00FE5625"/>
    <w:rsid w:val="00FE68BD"/>
    <w:rsid w:val="00FF053B"/>
    <w:rsid w:val="00FF544B"/>
    <w:rsid w:val="00FF55A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E68018"/>
  <w15:chartTrackingRefBased/>
  <w15:docId w15:val="{4D15D52B-8601-CB41-A1A9-FCD5C850A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AU"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qFormat="1"/>
    <w:lsdException w:name="table of figures" w:uiPriority="99"/>
    <w:lsdException w:name="footnote reference" w:uiPriority="99"/>
    <w:lsdException w:name="line number"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4BBC"/>
    <w:pPr>
      <w:spacing w:before="240" w:line="300" w:lineRule="auto"/>
    </w:pPr>
    <w:rPr>
      <w:rFonts w:ascii="Times New Roman" w:eastAsia="Times New Roman" w:hAnsi="Times New Roman"/>
      <w:sz w:val="24"/>
      <w:szCs w:val="24"/>
      <w:lang w:val="en-GB"/>
    </w:rPr>
  </w:style>
  <w:style w:type="paragraph" w:styleId="1">
    <w:name w:val="heading 1"/>
    <w:basedOn w:val="a"/>
    <w:next w:val="a"/>
    <w:link w:val="10"/>
    <w:qFormat/>
    <w:rsid w:val="00B06D78"/>
    <w:pPr>
      <w:keepNext/>
      <w:pageBreakBefore/>
      <w:numPr>
        <w:numId w:val="2"/>
      </w:numPr>
      <w:spacing w:after="60"/>
      <w:ind w:left="431" w:hanging="431"/>
      <w:jc w:val="both"/>
      <w:outlineLvl w:val="0"/>
    </w:pPr>
    <w:rPr>
      <w:rFonts w:ascii="Arial" w:hAnsi="Arial" w:cs="Arial"/>
      <w:b/>
      <w:bCs/>
      <w:kern w:val="32"/>
      <w:sz w:val="32"/>
      <w:szCs w:val="32"/>
      <w:lang w:val="en-US" w:eastAsia="en-US"/>
    </w:rPr>
  </w:style>
  <w:style w:type="paragraph" w:styleId="2">
    <w:name w:val="heading 2"/>
    <w:basedOn w:val="a"/>
    <w:next w:val="a"/>
    <w:link w:val="20"/>
    <w:qFormat/>
    <w:rsid w:val="00BD123E"/>
    <w:pPr>
      <w:keepNext/>
      <w:numPr>
        <w:ilvl w:val="1"/>
        <w:numId w:val="2"/>
      </w:numPr>
      <w:spacing w:after="60"/>
      <w:jc w:val="both"/>
      <w:outlineLvl w:val="1"/>
    </w:pPr>
    <w:rPr>
      <w:rFonts w:ascii="Arial" w:hAnsi="Arial" w:cs="Arial"/>
      <w:b/>
      <w:bCs/>
      <w:i/>
      <w:iCs/>
      <w:sz w:val="28"/>
      <w:szCs w:val="28"/>
      <w:lang w:val="en-US" w:eastAsia="en-US"/>
    </w:rPr>
  </w:style>
  <w:style w:type="paragraph" w:styleId="3">
    <w:name w:val="heading 3"/>
    <w:basedOn w:val="a"/>
    <w:next w:val="a"/>
    <w:link w:val="30"/>
    <w:qFormat/>
    <w:rsid w:val="00BD123E"/>
    <w:pPr>
      <w:keepNext/>
      <w:numPr>
        <w:ilvl w:val="2"/>
        <w:numId w:val="2"/>
      </w:numPr>
      <w:spacing w:after="60"/>
      <w:jc w:val="both"/>
      <w:outlineLvl w:val="2"/>
    </w:pPr>
    <w:rPr>
      <w:rFonts w:ascii="Arial" w:hAnsi="Arial" w:cs="Arial"/>
      <w:b/>
      <w:bCs/>
      <w:sz w:val="26"/>
      <w:szCs w:val="26"/>
      <w:lang w:val="en-US" w:eastAsia="en-US"/>
    </w:rPr>
  </w:style>
  <w:style w:type="paragraph" w:styleId="4">
    <w:name w:val="heading 4"/>
    <w:basedOn w:val="a"/>
    <w:next w:val="a"/>
    <w:link w:val="40"/>
    <w:qFormat/>
    <w:rsid w:val="00474285"/>
    <w:pPr>
      <w:keepNext/>
      <w:numPr>
        <w:ilvl w:val="3"/>
        <w:numId w:val="2"/>
      </w:numPr>
      <w:spacing w:after="60"/>
      <w:ind w:left="864"/>
      <w:outlineLvl w:val="3"/>
    </w:pPr>
    <w:rPr>
      <w:b/>
      <w:bCs/>
      <w:sz w:val="28"/>
      <w:szCs w:val="28"/>
      <w:lang w:val="en-US" w:eastAsia="en-US"/>
    </w:rPr>
  </w:style>
  <w:style w:type="paragraph" w:styleId="5">
    <w:name w:val="heading 5"/>
    <w:basedOn w:val="a"/>
    <w:next w:val="a"/>
    <w:link w:val="50"/>
    <w:qFormat/>
    <w:rsid w:val="00BD123E"/>
    <w:pPr>
      <w:numPr>
        <w:ilvl w:val="4"/>
        <w:numId w:val="2"/>
      </w:numPr>
      <w:spacing w:after="60"/>
      <w:jc w:val="both"/>
      <w:outlineLvl w:val="4"/>
    </w:pPr>
    <w:rPr>
      <w:b/>
      <w:bCs/>
      <w:i/>
      <w:iCs/>
      <w:sz w:val="26"/>
      <w:szCs w:val="26"/>
      <w:lang w:val="en-US" w:eastAsia="en-US"/>
    </w:rPr>
  </w:style>
  <w:style w:type="paragraph" w:styleId="6">
    <w:name w:val="heading 6"/>
    <w:basedOn w:val="a"/>
    <w:next w:val="a"/>
    <w:link w:val="60"/>
    <w:qFormat/>
    <w:rsid w:val="00BD123E"/>
    <w:pPr>
      <w:numPr>
        <w:ilvl w:val="5"/>
        <w:numId w:val="2"/>
      </w:numPr>
      <w:spacing w:after="60"/>
      <w:jc w:val="both"/>
      <w:outlineLvl w:val="5"/>
    </w:pPr>
    <w:rPr>
      <w:b/>
      <w:bCs/>
      <w:sz w:val="22"/>
      <w:szCs w:val="22"/>
      <w:lang w:val="en-US" w:eastAsia="en-US"/>
    </w:rPr>
  </w:style>
  <w:style w:type="paragraph" w:styleId="7">
    <w:name w:val="heading 7"/>
    <w:basedOn w:val="a"/>
    <w:next w:val="a"/>
    <w:link w:val="70"/>
    <w:qFormat/>
    <w:rsid w:val="00BD123E"/>
    <w:pPr>
      <w:numPr>
        <w:ilvl w:val="6"/>
        <w:numId w:val="2"/>
      </w:numPr>
      <w:spacing w:after="60"/>
      <w:jc w:val="both"/>
      <w:outlineLvl w:val="6"/>
    </w:pPr>
    <w:rPr>
      <w:lang w:val="en-US" w:eastAsia="en-US"/>
    </w:rPr>
  </w:style>
  <w:style w:type="paragraph" w:styleId="8">
    <w:name w:val="heading 8"/>
    <w:basedOn w:val="a"/>
    <w:next w:val="a"/>
    <w:link w:val="80"/>
    <w:qFormat/>
    <w:rsid w:val="00BD123E"/>
    <w:pPr>
      <w:numPr>
        <w:ilvl w:val="7"/>
        <w:numId w:val="2"/>
      </w:numPr>
      <w:spacing w:after="60"/>
      <w:jc w:val="both"/>
      <w:outlineLvl w:val="7"/>
    </w:pPr>
    <w:rPr>
      <w:i/>
      <w:iCs/>
      <w:lang w:val="en-US" w:eastAsia="en-US"/>
    </w:rPr>
  </w:style>
  <w:style w:type="paragraph" w:styleId="9">
    <w:name w:val="heading 9"/>
    <w:basedOn w:val="a"/>
    <w:next w:val="a"/>
    <w:link w:val="90"/>
    <w:qFormat/>
    <w:rsid w:val="00BD123E"/>
    <w:pPr>
      <w:numPr>
        <w:ilvl w:val="8"/>
        <w:numId w:val="2"/>
      </w:numPr>
      <w:spacing w:after="60"/>
      <w:jc w:val="both"/>
      <w:outlineLvl w:val="8"/>
    </w:pPr>
    <w:rPr>
      <w:rFonts w:ascii="Arial" w:hAnsi="Arial"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B06D78"/>
    <w:rPr>
      <w:rFonts w:ascii="Arial" w:eastAsia="Times New Roman" w:hAnsi="Arial" w:cs="Arial"/>
      <w:b/>
      <w:bCs/>
      <w:kern w:val="32"/>
      <w:sz w:val="32"/>
      <w:szCs w:val="32"/>
      <w:lang w:val="en-US" w:eastAsia="en-US"/>
    </w:rPr>
  </w:style>
  <w:style w:type="character" w:customStyle="1" w:styleId="20">
    <w:name w:val="見出し 2 (文字)"/>
    <w:link w:val="2"/>
    <w:rsid w:val="00BD123E"/>
    <w:rPr>
      <w:rFonts w:ascii="Arial" w:eastAsia="Times New Roman" w:hAnsi="Arial" w:cs="Arial"/>
      <w:b/>
      <w:bCs/>
      <w:i/>
      <w:iCs/>
      <w:sz w:val="28"/>
      <w:szCs w:val="28"/>
      <w:lang w:val="en-US" w:eastAsia="en-US"/>
    </w:rPr>
  </w:style>
  <w:style w:type="character" w:customStyle="1" w:styleId="30">
    <w:name w:val="見出し 3 (文字)"/>
    <w:link w:val="3"/>
    <w:rsid w:val="00BD123E"/>
    <w:rPr>
      <w:rFonts w:ascii="Arial" w:eastAsia="Times New Roman" w:hAnsi="Arial" w:cs="Arial"/>
      <w:b/>
      <w:bCs/>
      <w:sz w:val="26"/>
      <w:szCs w:val="26"/>
      <w:lang w:val="en-US" w:eastAsia="en-US"/>
    </w:rPr>
  </w:style>
  <w:style w:type="character" w:customStyle="1" w:styleId="40">
    <w:name w:val="見出し 4 (文字)"/>
    <w:link w:val="4"/>
    <w:rsid w:val="00474285"/>
    <w:rPr>
      <w:rFonts w:ascii="Times New Roman" w:eastAsia="Times New Roman" w:hAnsi="Times New Roman"/>
      <w:b/>
      <w:bCs/>
      <w:sz w:val="28"/>
      <w:szCs w:val="28"/>
      <w:lang w:val="en-US" w:eastAsia="en-US"/>
    </w:rPr>
  </w:style>
  <w:style w:type="character" w:customStyle="1" w:styleId="50">
    <w:name w:val="見出し 5 (文字)"/>
    <w:link w:val="5"/>
    <w:rsid w:val="00BD123E"/>
    <w:rPr>
      <w:rFonts w:ascii="Times New Roman" w:eastAsia="Times New Roman" w:hAnsi="Times New Roman"/>
      <w:b/>
      <w:bCs/>
      <w:i/>
      <w:iCs/>
      <w:sz w:val="26"/>
      <w:szCs w:val="26"/>
      <w:lang w:val="en-US" w:eastAsia="en-US"/>
    </w:rPr>
  </w:style>
  <w:style w:type="character" w:customStyle="1" w:styleId="60">
    <w:name w:val="見出し 6 (文字)"/>
    <w:link w:val="6"/>
    <w:rsid w:val="00BD123E"/>
    <w:rPr>
      <w:rFonts w:ascii="Times New Roman" w:eastAsia="Times New Roman" w:hAnsi="Times New Roman"/>
      <w:b/>
      <w:bCs/>
      <w:sz w:val="22"/>
      <w:szCs w:val="22"/>
      <w:lang w:val="en-US" w:eastAsia="en-US"/>
    </w:rPr>
  </w:style>
  <w:style w:type="character" w:customStyle="1" w:styleId="70">
    <w:name w:val="見出し 7 (文字)"/>
    <w:link w:val="7"/>
    <w:rsid w:val="00BD123E"/>
    <w:rPr>
      <w:rFonts w:ascii="Times New Roman" w:eastAsia="Times New Roman" w:hAnsi="Times New Roman"/>
      <w:sz w:val="24"/>
      <w:szCs w:val="24"/>
      <w:lang w:val="en-US" w:eastAsia="en-US"/>
    </w:rPr>
  </w:style>
  <w:style w:type="character" w:customStyle="1" w:styleId="80">
    <w:name w:val="見出し 8 (文字)"/>
    <w:link w:val="8"/>
    <w:rsid w:val="00BD123E"/>
    <w:rPr>
      <w:rFonts w:ascii="Times New Roman" w:eastAsia="Times New Roman" w:hAnsi="Times New Roman"/>
      <w:i/>
      <w:iCs/>
      <w:sz w:val="24"/>
      <w:szCs w:val="24"/>
      <w:lang w:val="en-US" w:eastAsia="en-US"/>
    </w:rPr>
  </w:style>
  <w:style w:type="character" w:customStyle="1" w:styleId="90">
    <w:name w:val="見出し 9 (文字)"/>
    <w:link w:val="9"/>
    <w:rsid w:val="00BD123E"/>
    <w:rPr>
      <w:rFonts w:ascii="Arial" w:eastAsia="Times New Roman" w:hAnsi="Arial" w:cs="Arial"/>
      <w:sz w:val="22"/>
      <w:szCs w:val="22"/>
      <w:lang w:val="en-US" w:eastAsia="en-US"/>
    </w:rPr>
  </w:style>
  <w:style w:type="character" w:styleId="a3">
    <w:name w:val="Hyperlink"/>
    <w:uiPriority w:val="99"/>
    <w:unhideWhenUsed/>
    <w:rsid w:val="00BD123E"/>
    <w:rPr>
      <w:color w:val="0000FF"/>
      <w:u w:val="single"/>
    </w:rPr>
  </w:style>
  <w:style w:type="paragraph" w:styleId="11">
    <w:name w:val="toc 1"/>
    <w:basedOn w:val="a"/>
    <w:next w:val="a"/>
    <w:autoRedefine/>
    <w:uiPriority w:val="39"/>
    <w:unhideWhenUsed/>
    <w:qFormat/>
    <w:rsid w:val="00BD123E"/>
    <w:pPr>
      <w:spacing w:before="120" w:after="120"/>
      <w:jc w:val="both"/>
    </w:pPr>
    <w:rPr>
      <w:b/>
      <w:bCs/>
      <w:caps/>
      <w:lang w:val="en-US" w:eastAsia="en-US"/>
    </w:rPr>
  </w:style>
  <w:style w:type="paragraph" w:styleId="21">
    <w:name w:val="toc 2"/>
    <w:basedOn w:val="a"/>
    <w:next w:val="a"/>
    <w:autoRedefine/>
    <w:uiPriority w:val="39"/>
    <w:unhideWhenUsed/>
    <w:qFormat/>
    <w:rsid w:val="00DF551C"/>
    <w:pPr>
      <w:suppressLineNumbers/>
      <w:tabs>
        <w:tab w:val="left" w:pos="960"/>
        <w:tab w:val="right" w:leader="dot" w:pos="8299"/>
      </w:tabs>
      <w:spacing w:before="120"/>
      <w:ind w:left="245"/>
      <w:jc w:val="both"/>
    </w:pPr>
    <w:rPr>
      <w:smallCaps/>
      <w:noProof/>
      <w:sz w:val="22"/>
      <w:lang w:val="en-US" w:eastAsia="en-US"/>
    </w:rPr>
  </w:style>
  <w:style w:type="paragraph" w:styleId="31">
    <w:name w:val="toc 3"/>
    <w:basedOn w:val="a"/>
    <w:next w:val="a"/>
    <w:autoRedefine/>
    <w:uiPriority w:val="39"/>
    <w:unhideWhenUsed/>
    <w:qFormat/>
    <w:rsid w:val="00DF551C"/>
    <w:pPr>
      <w:tabs>
        <w:tab w:val="right" w:leader="dot" w:pos="8870"/>
      </w:tabs>
      <w:spacing w:before="120"/>
      <w:ind w:left="480"/>
      <w:jc w:val="both"/>
    </w:pPr>
    <w:rPr>
      <w:i/>
      <w:iCs/>
      <w:lang w:val="en-US" w:eastAsia="en-US"/>
    </w:rPr>
  </w:style>
  <w:style w:type="paragraph" w:styleId="41">
    <w:name w:val="toc 4"/>
    <w:basedOn w:val="a"/>
    <w:next w:val="a"/>
    <w:autoRedefine/>
    <w:uiPriority w:val="39"/>
    <w:unhideWhenUsed/>
    <w:rsid w:val="00BD123E"/>
    <w:pPr>
      <w:ind w:left="720"/>
    </w:pPr>
    <w:rPr>
      <w:szCs w:val="21"/>
    </w:rPr>
  </w:style>
  <w:style w:type="paragraph" w:styleId="a4">
    <w:name w:val="header"/>
    <w:basedOn w:val="a"/>
    <w:link w:val="a5"/>
    <w:unhideWhenUsed/>
    <w:rsid w:val="00BD123E"/>
    <w:pPr>
      <w:tabs>
        <w:tab w:val="center" w:pos="4320"/>
        <w:tab w:val="right" w:pos="8640"/>
      </w:tabs>
      <w:spacing w:before="120"/>
      <w:jc w:val="both"/>
    </w:pPr>
    <w:rPr>
      <w:lang w:val="en-US" w:eastAsia="en-US"/>
    </w:rPr>
  </w:style>
  <w:style w:type="character" w:customStyle="1" w:styleId="a5">
    <w:name w:val="ヘッダー (文字)"/>
    <w:link w:val="a4"/>
    <w:rsid w:val="00BD123E"/>
    <w:rPr>
      <w:rFonts w:ascii="Times New Roman" w:eastAsia="Times New Roman" w:hAnsi="Times New Roman" w:cs="Times New Roman"/>
      <w:sz w:val="24"/>
      <w:szCs w:val="24"/>
      <w:lang w:val="en-US"/>
    </w:rPr>
  </w:style>
  <w:style w:type="paragraph" w:styleId="22">
    <w:name w:val="Body Text 2"/>
    <w:basedOn w:val="a"/>
    <w:link w:val="23"/>
    <w:semiHidden/>
    <w:unhideWhenUsed/>
    <w:rsid w:val="00BD123E"/>
  </w:style>
  <w:style w:type="character" w:customStyle="1" w:styleId="23">
    <w:name w:val="本文 2 (文字)"/>
    <w:link w:val="22"/>
    <w:semiHidden/>
    <w:rsid w:val="00BD123E"/>
    <w:rPr>
      <w:rFonts w:ascii="Times New Roman" w:eastAsia="Times New Roman" w:hAnsi="Times New Roman" w:cs="Times New Roman"/>
      <w:sz w:val="24"/>
      <w:szCs w:val="24"/>
      <w:lang w:val="en-US"/>
    </w:rPr>
  </w:style>
  <w:style w:type="character" w:styleId="a6">
    <w:name w:val="annotation reference"/>
    <w:semiHidden/>
    <w:rsid w:val="001F4A02"/>
    <w:rPr>
      <w:sz w:val="16"/>
      <w:szCs w:val="16"/>
    </w:rPr>
  </w:style>
  <w:style w:type="paragraph" w:styleId="a7">
    <w:name w:val="annotation text"/>
    <w:basedOn w:val="a"/>
    <w:link w:val="a8"/>
    <w:semiHidden/>
    <w:rsid w:val="001F4A02"/>
    <w:rPr>
      <w:sz w:val="20"/>
      <w:szCs w:val="20"/>
    </w:rPr>
  </w:style>
  <w:style w:type="character" w:customStyle="1" w:styleId="a8">
    <w:name w:val="コメント文字列 (文字)"/>
    <w:link w:val="a7"/>
    <w:semiHidden/>
    <w:rsid w:val="001F4A02"/>
    <w:rPr>
      <w:rFonts w:ascii="Times New Roman" w:eastAsia="Times New Roman" w:hAnsi="Times New Roman"/>
      <w:lang w:val="en-US" w:eastAsia="en-US"/>
    </w:rPr>
  </w:style>
  <w:style w:type="paragraph" w:styleId="a9">
    <w:name w:val="Revision"/>
    <w:hidden/>
    <w:uiPriority w:val="99"/>
    <w:semiHidden/>
    <w:rsid w:val="008C79BC"/>
    <w:rPr>
      <w:rFonts w:ascii="Times New Roman" w:eastAsia="Times New Roman" w:hAnsi="Times New Roman"/>
      <w:sz w:val="24"/>
      <w:szCs w:val="24"/>
      <w:lang w:val="en-US" w:eastAsia="en-US"/>
    </w:rPr>
  </w:style>
  <w:style w:type="paragraph" w:styleId="aa">
    <w:name w:val="Balloon Text"/>
    <w:basedOn w:val="a"/>
    <w:link w:val="ab"/>
    <w:uiPriority w:val="99"/>
    <w:semiHidden/>
    <w:unhideWhenUsed/>
    <w:rsid w:val="008C79BC"/>
    <w:rPr>
      <w:rFonts w:ascii="Tahoma" w:hAnsi="Tahoma" w:cs="Tahoma"/>
      <w:sz w:val="16"/>
      <w:szCs w:val="16"/>
    </w:rPr>
  </w:style>
  <w:style w:type="character" w:customStyle="1" w:styleId="ab">
    <w:name w:val="吹き出し (文字)"/>
    <w:link w:val="aa"/>
    <w:uiPriority w:val="99"/>
    <w:semiHidden/>
    <w:rsid w:val="008C79BC"/>
    <w:rPr>
      <w:rFonts w:ascii="Tahoma" w:eastAsia="Times New Roman" w:hAnsi="Tahoma" w:cs="Tahoma"/>
      <w:sz w:val="16"/>
      <w:szCs w:val="16"/>
      <w:lang w:val="en-US" w:eastAsia="en-US"/>
    </w:rPr>
  </w:style>
  <w:style w:type="paragraph" w:styleId="ac">
    <w:name w:val="Subtitle"/>
    <w:basedOn w:val="a"/>
    <w:next w:val="a"/>
    <w:link w:val="ad"/>
    <w:qFormat/>
    <w:rsid w:val="006153C6"/>
    <w:pPr>
      <w:numPr>
        <w:ilvl w:val="1"/>
      </w:numPr>
      <w:spacing w:after="160"/>
    </w:pPr>
    <w:rPr>
      <w:rFonts w:eastAsiaTheme="minorEastAsia" w:cstheme="minorBidi"/>
      <w:b/>
      <w:color w:val="000000" w:themeColor="text1"/>
      <w:szCs w:val="22"/>
    </w:rPr>
  </w:style>
  <w:style w:type="character" w:customStyle="1" w:styleId="ad">
    <w:name w:val="副題 (文字)"/>
    <w:basedOn w:val="a0"/>
    <w:link w:val="ac"/>
    <w:rsid w:val="006153C6"/>
    <w:rPr>
      <w:rFonts w:ascii="Times New Roman" w:eastAsiaTheme="minorEastAsia" w:hAnsi="Times New Roman" w:cstheme="minorBidi"/>
      <w:b/>
      <w:color w:val="000000" w:themeColor="text1"/>
      <w:sz w:val="24"/>
      <w:szCs w:val="22"/>
      <w:lang w:val="en-GB"/>
    </w:rPr>
  </w:style>
  <w:style w:type="character" w:styleId="ae">
    <w:name w:val="Strong"/>
    <w:basedOn w:val="a0"/>
    <w:qFormat/>
    <w:rsid w:val="00D2708C"/>
    <w:rPr>
      <w:b/>
      <w:bCs/>
    </w:rPr>
  </w:style>
  <w:style w:type="paragraph" w:styleId="af">
    <w:name w:val="Body Text"/>
    <w:basedOn w:val="a"/>
    <w:link w:val="af0"/>
    <w:semiHidden/>
    <w:rsid w:val="0047409D"/>
    <w:pPr>
      <w:widowControl w:val="0"/>
      <w:suppressAutoHyphens/>
      <w:spacing w:after="120"/>
    </w:pPr>
    <w:rPr>
      <w:rFonts w:eastAsia="Bitstream Vera Sans"/>
      <w:lang w:val="en-US"/>
    </w:rPr>
  </w:style>
  <w:style w:type="character" w:customStyle="1" w:styleId="af0">
    <w:name w:val="本文 (文字)"/>
    <w:link w:val="af"/>
    <w:semiHidden/>
    <w:rsid w:val="0047409D"/>
    <w:rPr>
      <w:rFonts w:ascii="Times New Roman" w:eastAsia="Bitstream Vera Sans" w:hAnsi="Times New Roman"/>
      <w:sz w:val="24"/>
      <w:szCs w:val="24"/>
      <w:lang w:val="en-US"/>
    </w:rPr>
  </w:style>
  <w:style w:type="paragraph" w:customStyle="1" w:styleId="TableHeading">
    <w:name w:val="Table Heading"/>
    <w:basedOn w:val="a"/>
    <w:rsid w:val="0047409D"/>
    <w:pPr>
      <w:widowControl w:val="0"/>
      <w:suppressLineNumbers/>
      <w:suppressAutoHyphens/>
      <w:jc w:val="center"/>
    </w:pPr>
    <w:rPr>
      <w:rFonts w:eastAsia="Bitstream Vera Sans"/>
      <w:b/>
      <w:bCs/>
      <w:i/>
      <w:iCs/>
      <w:lang w:val="en-US"/>
    </w:rPr>
  </w:style>
  <w:style w:type="paragraph" w:styleId="af1">
    <w:name w:val="annotation subject"/>
    <w:basedOn w:val="a7"/>
    <w:next w:val="a7"/>
    <w:link w:val="af2"/>
    <w:semiHidden/>
    <w:rsid w:val="002B703E"/>
    <w:rPr>
      <w:b/>
      <w:bCs/>
    </w:rPr>
  </w:style>
  <w:style w:type="paragraph" w:styleId="af3">
    <w:name w:val="footer"/>
    <w:basedOn w:val="a"/>
    <w:link w:val="af4"/>
    <w:rsid w:val="00111161"/>
    <w:pPr>
      <w:tabs>
        <w:tab w:val="center" w:pos="4320"/>
        <w:tab w:val="right" w:pos="8640"/>
      </w:tabs>
    </w:pPr>
    <w:rPr>
      <w:rFonts w:eastAsia="Batang"/>
      <w:lang w:eastAsia="ko-KR"/>
    </w:rPr>
  </w:style>
  <w:style w:type="character" w:customStyle="1" w:styleId="af4">
    <w:name w:val="フッター (文字)"/>
    <w:link w:val="af3"/>
    <w:rsid w:val="00111161"/>
    <w:rPr>
      <w:rFonts w:ascii="Times New Roman" w:eastAsia="Batang" w:hAnsi="Times New Roman"/>
      <w:sz w:val="24"/>
      <w:szCs w:val="24"/>
      <w:lang w:eastAsia="ko-KR"/>
    </w:rPr>
  </w:style>
  <w:style w:type="character" w:styleId="af5">
    <w:name w:val="page number"/>
    <w:basedOn w:val="a0"/>
    <w:rsid w:val="00111161"/>
  </w:style>
  <w:style w:type="numbering" w:customStyle="1" w:styleId="Style1">
    <w:name w:val="Style1"/>
    <w:uiPriority w:val="99"/>
    <w:rsid w:val="0055763A"/>
    <w:pPr>
      <w:numPr>
        <w:numId w:val="1"/>
      </w:numPr>
    </w:pPr>
  </w:style>
  <w:style w:type="paragraph" w:customStyle="1" w:styleId="0Normal">
    <w:name w:val="0_Normal"/>
    <w:link w:val="0NormalChar"/>
    <w:rsid w:val="00120FF3"/>
    <w:pPr>
      <w:tabs>
        <w:tab w:val="num" w:pos="540"/>
      </w:tabs>
    </w:pPr>
    <w:rPr>
      <w:rFonts w:ascii="Tahoma" w:eastAsia="Times New Roman" w:hAnsi="Tahoma"/>
      <w:lang w:val="fr-FR" w:eastAsia="fr-FR"/>
    </w:rPr>
  </w:style>
  <w:style w:type="character" w:customStyle="1" w:styleId="0NormalChar">
    <w:name w:val="0_Normal Char"/>
    <w:link w:val="0Normal"/>
    <w:rsid w:val="00120FF3"/>
    <w:rPr>
      <w:rFonts w:ascii="Tahoma" w:eastAsia="Times New Roman" w:hAnsi="Tahoma"/>
      <w:lang w:val="fr-FR" w:eastAsia="fr-FR" w:bidi="ar-SA"/>
    </w:rPr>
  </w:style>
  <w:style w:type="paragraph" w:styleId="af6">
    <w:name w:val="footnote text"/>
    <w:basedOn w:val="a"/>
    <w:link w:val="af7"/>
    <w:uiPriority w:val="99"/>
    <w:semiHidden/>
    <w:unhideWhenUsed/>
    <w:rsid w:val="005B3DE6"/>
    <w:pPr>
      <w:contextualSpacing/>
    </w:pPr>
    <w:rPr>
      <w:sz w:val="20"/>
      <w:szCs w:val="20"/>
    </w:rPr>
  </w:style>
  <w:style w:type="character" w:customStyle="1" w:styleId="af7">
    <w:name w:val="脚注文字列 (文字)"/>
    <w:link w:val="af6"/>
    <w:uiPriority w:val="99"/>
    <w:semiHidden/>
    <w:rsid w:val="005B3DE6"/>
    <w:rPr>
      <w:rFonts w:ascii="Times New Roman" w:eastAsia="Times New Roman" w:hAnsi="Times New Roman"/>
      <w:lang w:val="en-GB"/>
    </w:rPr>
  </w:style>
  <w:style w:type="character" w:styleId="af8">
    <w:name w:val="footnote reference"/>
    <w:uiPriority w:val="99"/>
    <w:semiHidden/>
    <w:unhideWhenUsed/>
    <w:rsid w:val="00984518"/>
    <w:rPr>
      <w:vertAlign w:val="superscript"/>
    </w:rPr>
  </w:style>
  <w:style w:type="table" w:styleId="af9">
    <w:name w:val="Table Grid"/>
    <w:basedOn w:val="a1"/>
    <w:uiPriority w:val="59"/>
    <w:rsid w:val="00A4356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tblPr/>
      <w:tcPr>
        <w:shd w:val="clear" w:color="auto" w:fill="33CCCC"/>
      </w:tcPr>
    </w:tblStylePr>
  </w:style>
  <w:style w:type="paragraph" w:styleId="afa">
    <w:name w:val="List Paragraph"/>
    <w:basedOn w:val="a"/>
    <w:uiPriority w:val="34"/>
    <w:qFormat/>
    <w:rsid w:val="00073B6A"/>
    <w:pPr>
      <w:spacing w:before="120"/>
      <w:ind w:left="720"/>
      <w:jc w:val="both"/>
    </w:pPr>
    <w:rPr>
      <w:lang w:val="en-US" w:eastAsia="en-US"/>
    </w:rPr>
  </w:style>
  <w:style w:type="character" w:styleId="afb">
    <w:name w:val="line number"/>
    <w:basedOn w:val="a0"/>
    <w:uiPriority w:val="99"/>
    <w:semiHidden/>
    <w:unhideWhenUsed/>
    <w:rsid w:val="00275181"/>
  </w:style>
  <w:style w:type="paragraph" w:styleId="Web">
    <w:name w:val="Normal (Web)"/>
    <w:basedOn w:val="a"/>
    <w:uiPriority w:val="99"/>
    <w:semiHidden/>
    <w:unhideWhenUsed/>
    <w:rsid w:val="00A84491"/>
    <w:pPr>
      <w:spacing w:before="100" w:beforeAutospacing="1" w:after="100" w:afterAutospacing="1"/>
    </w:pPr>
  </w:style>
  <w:style w:type="paragraph" w:customStyle="1" w:styleId="Default">
    <w:name w:val="Default"/>
    <w:rsid w:val="00EA6982"/>
    <w:pPr>
      <w:autoSpaceDE w:val="0"/>
      <w:autoSpaceDN w:val="0"/>
      <w:adjustRightInd w:val="0"/>
    </w:pPr>
    <w:rPr>
      <w:rFonts w:ascii="Arial" w:eastAsia="Batang" w:hAnsi="Arial" w:cs="Arial"/>
      <w:color w:val="000000"/>
      <w:sz w:val="24"/>
      <w:szCs w:val="24"/>
      <w:lang w:val="en-US" w:eastAsia="ko-KR"/>
    </w:rPr>
  </w:style>
  <w:style w:type="paragraph" w:styleId="afc">
    <w:name w:val="caption"/>
    <w:basedOn w:val="a"/>
    <w:next w:val="a"/>
    <w:qFormat/>
    <w:rsid w:val="00810434"/>
    <w:pPr>
      <w:spacing w:before="120"/>
      <w:jc w:val="center"/>
    </w:pPr>
    <w:rPr>
      <w:b/>
      <w:bCs/>
      <w:sz w:val="20"/>
      <w:szCs w:val="20"/>
      <w:lang w:val="en-US" w:eastAsia="en-US"/>
    </w:rPr>
  </w:style>
  <w:style w:type="paragraph" w:styleId="afd">
    <w:name w:val="table of figures"/>
    <w:basedOn w:val="a"/>
    <w:next w:val="a"/>
    <w:uiPriority w:val="99"/>
    <w:rsid w:val="00EA579B"/>
    <w:pPr>
      <w:ind w:left="480" w:hanging="480"/>
    </w:pPr>
    <w:rPr>
      <w:b/>
      <w:bCs/>
      <w:sz w:val="20"/>
      <w:szCs w:val="20"/>
      <w:lang w:val="en-US" w:eastAsia="en-US"/>
    </w:rPr>
  </w:style>
  <w:style w:type="paragraph" w:styleId="afe">
    <w:name w:val="Normal Indent"/>
    <w:basedOn w:val="a"/>
    <w:rsid w:val="00F7565D"/>
    <w:pPr>
      <w:spacing w:before="120"/>
      <w:ind w:left="720"/>
      <w:jc w:val="both"/>
    </w:pPr>
    <w:rPr>
      <w:lang w:val="en-US" w:eastAsia="en-US"/>
    </w:rPr>
  </w:style>
  <w:style w:type="paragraph" w:styleId="aff">
    <w:name w:val="TOC Heading"/>
    <w:basedOn w:val="1"/>
    <w:next w:val="a"/>
    <w:uiPriority w:val="39"/>
    <w:qFormat/>
    <w:rsid w:val="00E872D9"/>
    <w:pPr>
      <w:keepLines/>
      <w:numPr>
        <w:numId w:val="0"/>
      </w:numPr>
      <w:spacing w:before="480" w:after="0" w:line="276" w:lineRule="auto"/>
      <w:jc w:val="left"/>
      <w:outlineLvl w:val="9"/>
    </w:pPr>
    <w:rPr>
      <w:rFonts w:ascii="Cambria" w:hAnsi="Cambria" w:cs="Times New Roman"/>
      <w:color w:val="365F91"/>
      <w:kern w:val="0"/>
      <w:sz w:val="28"/>
      <w:szCs w:val="28"/>
    </w:rPr>
  </w:style>
  <w:style w:type="paragraph" w:customStyle="1" w:styleId="Bullet">
    <w:name w:val="Bullet"/>
    <w:basedOn w:val="a"/>
    <w:rsid w:val="008D0B1D"/>
    <w:pPr>
      <w:numPr>
        <w:numId w:val="3"/>
      </w:numPr>
      <w:spacing w:before="60" w:after="60"/>
      <w:ind w:right="86"/>
      <w:jc w:val="both"/>
    </w:pPr>
    <w:rPr>
      <w:rFonts w:ascii="GillSans" w:hAnsi="GillSans"/>
      <w:snapToGrid w:val="0"/>
      <w:szCs w:val="20"/>
      <w:lang w:val="en-US" w:eastAsia="en-US"/>
    </w:rPr>
  </w:style>
  <w:style w:type="paragraph" w:styleId="aff0">
    <w:name w:val="endnote text"/>
    <w:basedOn w:val="a"/>
    <w:link w:val="aff1"/>
    <w:rsid w:val="004F7AD6"/>
    <w:pPr>
      <w:spacing w:before="120"/>
      <w:jc w:val="both"/>
    </w:pPr>
    <w:rPr>
      <w:sz w:val="20"/>
      <w:szCs w:val="20"/>
      <w:lang w:val="en-US" w:eastAsia="en-US"/>
    </w:rPr>
  </w:style>
  <w:style w:type="character" w:customStyle="1" w:styleId="aff1">
    <w:name w:val="文末脚注文字列 (文字)"/>
    <w:link w:val="aff0"/>
    <w:rsid w:val="004F7AD6"/>
    <w:rPr>
      <w:rFonts w:ascii="Times New Roman" w:eastAsia="Times New Roman" w:hAnsi="Times New Roman"/>
    </w:rPr>
  </w:style>
  <w:style w:type="character" w:styleId="aff2">
    <w:name w:val="endnote reference"/>
    <w:rsid w:val="004F7AD6"/>
    <w:rPr>
      <w:vertAlign w:val="superscript"/>
    </w:rPr>
  </w:style>
  <w:style w:type="character" w:styleId="24">
    <w:name w:val="Intense Emphasis"/>
    <w:uiPriority w:val="21"/>
    <w:qFormat/>
    <w:rsid w:val="00A7669E"/>
    <w:rPr>
      <w:i/>
      <w:iCs/>
      <w:color w:val="4472C4"/>
    </w:rPr>
  </w:style>
  <w:style w:type="character" w:customStyle="1" w:styleId="af2">
    <w:name w:val="コメント内容 (文字)"/>
    <w:link w:val="af1"/>
    <w:semiHidden/>
    <w:rsid w:val="008C155D"/>
    <w:rPr>
      <w:rFonts w:ascii="Times New Roman" w:eastAsia="Times New Roman" w:hAnsi="Times New Roman"/>
      <w:b/>
      <w:bCs/>
      <w:lang w:val="en-US" w:eastAsia="en-US"/>
    </w:rPr>
  </w:style>
  <w:style w:type="numbering" w:customStyle="1" w:styleId="Style11">
    <w:name w:val="Style11"/>
    <w:uiPriority w:val="99"/>
    <w:rsid w:val="008C155D"/>
  </w:style>
  <w:style w:type="paragraph" w:customStyle="1" w:styleId="FirstParagraph">
    <w:name w:val="First Paragraph"/>
    <w:basedOn w:val="af"/>
    <w:next w:val="af"/>
    <w:qFormat/>
    <w:rsid w:val="00723472"/>
    <w:pPr>
      <w:widowControl/>
      <w:suppressAutoHyphens w:val="0"/>
      <w:spacing w:before="180" w:after="180"/>
    </w:pPr>
    <w:rPr>
      <w:rFonts w:ascii="Cambria" w:eastAsia="Cambria" w:hAnsi="Cambria"/>
      <w:lang w:eastAsia="en-US"/>
    </w:rPr>
  </w:style>
  <w:style w:type="character" w:customStyle="1" w:styleId="Onopgelostemelding1">
    <w:name w:val="Onopgeloste melding1"/>
    <w:uiPriority w:val="99"/>
    <w:semiHidden/>
    <w:unhideWhenUsed/>
    <w:rsid w:val="00723472"/>
    <w:rPr>
      <w:color w:val="605E5C"/>
      <w:shd w:val="clear" w:color="auto" w:fill="E1DFDD"/>
    </w:rPr>
  </w:style>
  <w:style w:type="paragraph" w:styleId="HTML">
    <w:name w:val="HTML Preformatted"/>
    <w:basedOn w:val="a"/>
    <w:link w:val="HTML0"/>
    <w:uiPriority w:val="99"/>
    <w:unhideWhenUsed/>
    <w:rsid w:val="00FB5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HTML 書式付き (文字)"/>
    <w:basedOn w:val="a0"/>
    <w:link w:val="HTML"/>
    <w:uiPriority w:val="99"/>
    <w:rsid w:val="00FB5C0A"/>
    <w:rPr>
      <w:rFonts w:ascii="Courier New" w:eastAsia="Times New Roman" w:hAnsi="Courier New" w:cs="Courier New"/>
    </w:rPr>
  </w:style>
  <w:style w:type="table" w:styleId="aff3">
    <w:name w:val="Grid Table Light"/>
    <w:basedOn w:val="a1"/>
    <w:uiPriority w:val="40"/>
    <w:rsid w:val="0039302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25">
    <w:name w:val="Plain Table 2"/>
    <w:basedOn w:val="a1"/>
    <w:uiPriority w:val="42"/>
    <w:rsid w:val="0039302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12">
    <w:name w:val="Grid Table 1 Light"/>
    <w:basedOn w:val="a1"/>
    <w:uiPriority w:val="46"/>
    <w:rsid w:val="0039302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erschrift1oV">
    <w:name w:val="Überschrift 1 oV"/>
    <w:basedOn w:val="1"/>
    <w:next w:val="a"/>
    <w:link w:val="berschrift1oVZchn"/>
    <w:qFormat/>
    <w:rsid w:val="00D44DE5"/>
  </w:style>
  <w:style w:type="paragraph" w:customStyle="1" w:styleId="Code">
    <w:name w:val="Code"/>
    <w:basedOn w:val="a"/>
    <w:link w:val="CodeZchn"/>
    <w:autoRedefine/>
    <w:qFormat/>
    <w:rsid w:val="00D917B4"/>
    <w:pPr>
      <w:spacing w:line="240" w:lineRule="auto"/>
    </w:pPr>
    <w:rPr>
      <w:rFonts w:ascii="Courier New" w:hAnsi="Courier New"/>
      <w:b/>
      <w:sz w:val="20"/>
      <w:lang w:val="en-US" w:eastAsia="en-US"/>
    </w:rPr>
  </w:style>
  <w:style w:type="character" w:customStyle="1" w:styleId="berschrift1oVZchn">
    <w:name w:val="Überschrift 1 oV Zchn"/>
    <w:basedOn w:val="10"/>
    <w:link w:val="berschrift1oV"/>
    <w:rsid w:val="00D44DE5"/>
    <w:rPr>
      <w:rFonts w:ascii="Arial" w:eastAsia="Times New Roman" w:hAnsi="Arial" w:cs="Arial"/>
      <w:b/>
      <w:bCs/>
      <w:kern w:val="32"/>
      <w:sz w:val="32"/>
      <w:szCs w:val="32"/>
      <w:lang w:val="en-US" w:eastAsia="en-US"/>
    </w:rPr>
  </w:style>
  <w:style w:type="table" w:styleId="3-3">
    <w:name w:val="List Table 3 Accent 3"/>
    <w:basedOn w:val="a1"/>
    <w:uiPriority w:val="48"/>
    <w:rsid w:val="00CB1230"/>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CodeZchn">
    <w:name w:val="Code Zchn"/>
    <w:basedOn w:val="a0"/>
    <w:link w:val="Code"/>
    <w:rsid w:val="00D917B4"/>
    <w:rPr>
      <w:rFonts w:ascii="Courier New" w:eastAsia="Times New Roman" w:hAnsi="Courier New"/>
      <w:b/>
      <w:szCs w:val="24"/>
      <w:lang w:val="en-US" w:eastAsia="en-US"/>
    </w:rPr>
  </w:style>
  <w:style w:type="paragraph" w:customStyle="1" w:styleId="Example">
    <w:name w:val="Example"/>
    <w:basedOn w:val="a"/>
    <w:link w:val="ExampleZchn"/>
    <w:qFormat/>
    <w:rsid w:val="002661CC"/>
    <w:rPr>
      <w:rFonts w:ascii="Courier New" w:hAnsi="Courier New"/>
      <w:sz w:val="20"/>
      <w:bdr w:val="single" w:sz="4" w:space="0" w:color="auto"/>
      <w:shd w:val="clear" w:color="auto" w:fill="E7E6E6" w:themeFill="background2"/>
      <w:lang w:val="en-US" w:eastAsia="en-US"/>
    </w:rPr>
  </w:style>
  <w:style w:type="paragraph" w:customStyle="1" w:styleId="Keyword">
    <w:name w:val="Keyword"/>
    <w:basedOn w:val="a"/>
    <w:link w:val="KeywordZchn"/>
    <w:qFormat/>
    <w:rsid w:val="002948D0"/>
    <w:pPr>
      <w:pBdr>
        <w:top w:val="single" w:sz="4" w:space="1" w:color="auto"/>
        <w:left w:val="single" w:sz="4" w:space="4" w:color="auto"/>
        <w:bottom w:val="single" w:sz="4" w:space="1" w:color="auto"/>
        <w:right w:val="single" w:sz="4" w:space="4" w:color="auto"/>
      </w:pBdr>
    </w:pPr>
    <w:rPr>
      <w:rFonts w:ascii="Courier New" w:hAnsi="Courier New" w:cs="Courier New"/>
      <w:b/>
      <w:lang w:val="en-US" w:eastAsia="en-US"/>
    </w:rPr>
  </w:style>
  <w:style w:type="character" w:customStyle="1" w:styleId="ExampleZchn">
    <w:name w:val="Example Zchn"/>
    <w:basedOn w:val="a0"/>
    <w:link w:val="Example"/>
    <w:rsid w:val="002661CC"/>
    <w:rPr>
      <w:rFonts w:ascii="Courier New" w:eastAsia="Times New Roman" w:hAnsi="Courier New"/>
      <w:szCs w:val="24"/>
      <w:bdr w:val="single" w:sz="4" w:space="0" w:color="auto"/>
      <w:lang w:val="en-US" w:eastAsia="en-US"/>
    </w:rPr>
  </w:style>
  <w:style w:type="paragraph" w:customStyle="1" w:styleId="Rule">
    <w:name w:val="Rule"/>
    <w:basedOn w:val="a"/>
    <w:link w:val="RuleZchn"/>
    <w:qFormat/>
    <w:rsid w:val="0024461A"/>
    <w:pPr>
      <w:pBdr>
        <w:top w:val="single" w:sz="4" w:space="1" w:color="auto"/>
        <w:left w:val="single" w:sz="4" w:space="4" w:color="auto"/>
        <w:bottom w:val="single" w:sz="4" w:space="1" w:color="auto"/>
        <w:right w:val="single" w:sz="4" w:space="4" w:color="auto"/>
      </w:pBdr>
    </w:pPr>
    <w:rPr>
      <w:lang w:val="en-US" w:eastAsia="en-US"/>
    </w:rPr>
  </w:style>
  <w:style w:type="character" w:customStyle="1" w:styleId="KeywordZchn">
    <w:name w:val="Keyword Zchn"/>
    <w:basedOn w:val="a0"/>
    <w:link w:val="Keyword"/>
    <w:rsid w:val="002948D0"/>
    <w:rPr>
      <w:rFonts w:ascii="Courier New" w:eastAsia="Times New Roman" w:hAnsi="Courier New" w:cs="Courier New"/>
      <w:b/>
      <w:sz w:val="24"/>
      <w:szCs w:val="24"/>
      <w:lang w:val="en-US" w:eastAsia="en-US"/>
    </w:rPr>
  </w:style>
  <w:style w:type="paragraph" w:customStyle="1" w:styleId="BigExample">
    <w:name w:val="BigExample"/>
    <w:basedOn w:val="a"/>
    <w:link w:val="BigExampleZchn"/>
    <w:qFormat/>
    <w:rsid w:val="002661CC"/>
    <w:pPr>
      <w:pBdr>
        <w:top w:val="single" w:sz="4" w:space="1" w:color="auto"/>
        <w:left w:val="single" w:sz="4" w:space="4" w:color="auto"/>
        <w:bottom w:val="single" w:sz="4" w:space="1" w:color="auto"/>
        <w:right w:val="single" w:sz="4" w:space="4" w:color="auto"/>
      </w:pBdr>
      <w:shd w:val="clear" w:color="auto" w:fill="E7E6E6" w:themeFill="background2"/>
    </w:pPr>
    <w:rPr>
      <w:rFonts w:ascii="Courier New" w:hAnsi="Courier New" w:cs="Courier New"/>
      <w:sz w:val="20"/>
      <w:szCs w:val="20"/>
    </w:rPr>
  </w:style>
  <w:style w:type="character" w:customStyle="1" w:styleId="RuleZchn">
    <w:name w:val="Rule Zchn"/>
    <w:basedOn w:val="a0"/>
    <w:link w:val="Rule"/>
    <w:rsid w:val="0024461A"/>
    <w:rPr>
      <w:rFonts w:ascii="Times New Roman" w:eastAsia="Times New Roman" w:hAnsi="Times New Roman"/>
      <w:sz w:val="24"/>
      <w:szCs w:val="24"/>
      <w:lang w:val="en-US" w:eastAsia="en-US"/>
    </w:rPr>
  </w:style>
  <w:style w:type="character" w:customStyle="1" w:styleId="BigExampleZchn">
    <w:name w:val="BigExample Zchn"/>
    <w:basedOn w:val="a0"/>
    <w:link w:val="BigExample"/>
    <w:rsid w:val="002661CC"/>
    <w:rPr>
      <w:rFonts w:ascii="Courier New" w:eastAsia="Times New Roman" w:hAnsi="Courier New" w:cs="Courier New"/>
      <w:shd w:val="clear" w:color="auto" w:fill="E7E6E6" w:themeFill="background2"/>
    </w:rPr>
  </w:style>
  <w:style w:type="character" w:customStyle="1" w:styleId="regex-highlight">
    <w:name w:val="regex-highlight"/>
    <w:basedOn w:val="a0"/>
    <w:rsid w:val="00D1702B"/>
  </w:style>
  <w:style w:type="character" w:customStyle="1" w:styleId="rfo">
    <w:name w:val="rfo"/>
    <w:basedOn w:val="a0"/>
    <w:rsid w:val="00D1702B"/>
  </w:style>
  <w:style w:type="character" w:customStyle="1" w:styleId="ran">
    <w:name w:val="ran"/>
    <w:basedOn w:val="a0"/>
    <w:rsid w:val="00D1702B"/>
  </w:style>
  <w:style w:type="character" w:customStyle="1" w:styleId="rc">
    <w:name w:val="rc"/>
    <w:basedOn w:val="a0"/>
    <w:rsid w:val="00D1702B"/>
  </w:style>
  <w:style w:type="character" w:customStyle="1" w:styleId="rq">
    <w:name w:val="rq"/>
    <w:basedOn w:val="a0"/>
    <w:rsid w:val="00D1702B"/>
  </w:style>
  <w:style w:type="character" w:customStyle="1" w:styleId="rg">
    <w:name w:val="rg"/>
    <w:basedOn w:val="a0"/>
    <w:rsid w:val="00D1702B"/>
  </w:style>
  <w:style w:type="character" w:customStyle="1" w:styleId="re">
    <w:name w:val="re"/>
    <w:basedOn w:val="a0"/>
    <w:rsid w:val="00D1702B"/>
  </w:style>
  <w:style w:type="character" w:customStyle="1" w:styleId="ral">
    <w:name w:val="ral"/>
    <w:basedOn w:val="a0"/>
    <w:rsid w:val="00D1702B"/>
  </w:style>
  <w:style w:type="character" w:styleId="aff4">
    <w:name w:val="FollowedHyperlink"/>
    <w:basedOn w:val="a0"/>
    <w:rsid w:val="00DF551C"/>
    <w:rPr>
      <w:color w:val="954F72" w:themeColor="followedHyperlink"/>
      <w:u w:val="single"/>
    </w:rPr>
  </w:style>
  <w:style w:type="character" w:customStyle="1" w:styleId="13">
    <w:name w:val="未解決のメンション1"/>
    <w:uiPriority w:val="99"/>
    <w:semiHidden/>
    <w:unhideWhenUsed/>
    <w:rsid w:val="00092DA2"/>
    <w:rPr>
      <w:color w:val="605E5C"/>
      <w:shd w:val="clear" w:color="auto" w:fill="E1DFDD"/>
    </w:rPr>
  </w:style>
  <w:style w:type="paragraph" w:styleId="51">
    <w:name w:val="toc 5"/>
    <w:basedOn w:val="a"/>
    <w:next w:val="a"/>
    <w:autoRedefine/>
    <w:uiPriority w:val="39"/>
    <w:unhideWhenUsed/>
    <w:rsid w:val="00092DA2"/>
    <w:pPr>
      <w:spacing w:before="0" w:after="100" w:line="240" w:lineRule="auto"/>
      <w:ind w:left="960"/>
    </w:pPr>
    <w:rPr>
      <w:rFonts w:asciiTheme="minorHAnsi" w:eastAsiaTheme="minorEastAsia" w:hAnsiTheme="minorHAnsi" w:cstheme="minorBidi"/>
      <w:lang w:val="en-AU"/>
    </w:rPr>
  </w:style>
  <w:style w:type="paragraph" w:styleId="61">
    <w:name w:val="toc 6"/>
    <w:basedOn w:val="a"/>
    <w:next w:val="a"/>
    <w:autoRedefine/>
    <w:uiPriority w:val="39"/>
    <w:unhideWhenUsed/>
    <w:rsid w:val="00092DA2"/>
    <w:pPr>
      <w:spacing w:before="0" w:after="100" w:line="240" w:lineRule="auto"/>
      <w:ind w:left="1200"/>
    </w:pPr>
    <w:rPr>
      <w:rFonts w:asciiTheme="minorHAnsi" w:eastAsiaTheme="minorEastAsia" w:hAnsiTheme="minorHAnsi" w:cstheme="minorBidi"/>
      <w:lang w:val="en-AU"/>
    </w:rPr>
  </w:style>
  <w:style w:type="paragraph" w:styleId="71">
    <w:name w:val="toc 7"/>
    <w:basedOn w:val="a"/>
    <w:next w:val="a"/>
    <w:autoRedefine/>
    <w:uiPriority w:val="39"/>
    <w:unhideWhenUsed/>
    <w:rsid w:val="00092DA2"/>
    <w:pPr>
      <w:spacing w:before="0" w:after="100" w:line="240" w:lineRule="auto"/>
      <w:ind w:left="1440"/>
    </w:pPr>
    <w:rPr>
      <w:rFonts w:asciiTheme="minorHAnsi" w:eastAsiaTheme="minorEastAsia" w:hAnsiTheme="minorHAnsi" w:cstheme="minorBidi"/>
      <w:lang w:val="en-AU"/>
    </w:rPr>
  </w:style>
  <w:style w:type="paragraph" w:styleId="81">
    <w:name w:val="toc 8"/>
    <w:basedOn w:val="a"/>
    <w:next w:val="a"/>
    <w:autoRedefine/>
    <w:uiPriority w:val="39"/>
    <w:unhideWhenUsed/>
    <w:rsid w:val="00092DA2"/>
    <w:pPr>
      <w:spacing w:before="0" w:after="100" w:line="240" w:lineRule="auto"/>
      <w:ind w:left="1680"/>
    </w:pPr>
    <w:rPr>
      <w:rFonts w:asciiTheme="minorHAnsi" w:eastAsiaTheme="minorEastAsia" w:hAnsiTheme="minorHAnsi" w:cstheme="minorBidi"/>
      <w:lang w:val="en-AU"/>
    </w:rPr>
  </w:style>
  <w:style w:type="paragraph" w:styleId="91">
    <w:name w:val="toc 9"/>
    <w:basedOn w:val="a"/>
    <w:next w:val="a"/>
    <w:autoRedefine/>
    <w:uiPriority w:val="39"/>
    <w:unhideWhenUsed/>
    <w:rsid w:val="00092DA2"/>
    <w:pPr>
      <w:spacing w:before="0" w:after="100" w:line="240" w:lineRule="auto"/>
      <w:ind w:left="1920"/>
    </w:pPr>
    <w:rPr>
      <w:rFonts w:asciiTheme="minorHAnsi" w:eastAsiaTheme="minorEastAsia" w:hAnsiTheme="minorHAnsi" w:cstheme="minorBidi"/>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8796">
      <w:bodyDiv w:val="1"/>
      <w:marLeft w:val="0"/>
      <w:marRight w:val="0"/>
      <w:marTop w:val="0"/>
      <w:marBottom w:val="0"/>
      <w:divBdr>
        <w:top w:val="none" w:sz="0" w:space="0" w:color="auto"/>
        <w:left w:val="none" w:sz="0" w:space="0" w:color="auto"/>
        <w:bottom w:val="none" w:sz="0" w:space="0" w:color="auto"/>
        <w:right w:val="none" w:sz="0" w:space="0" w:color="auto"/>
      </w:divBdr>
    </w:div>
    <w:div w:id="23675494">
      <w:bodyDiv w:val="1"/>
      <w:marLeft w:val="0"/>
      <w:marRight w:val="0"/>
      <w:marTop w:val="0"/>
      <w:marBottom w:val="0"/>
      <w:divBdr>
        <w:top w:val="none" w:sz="0" w:space="0" w:color="auto"/>
        <w:left w:val="none" w:sz="0" w:space="0" w:color="auto"/>
        <w:bottom w:val="none" w:sz="0" w:space="0" w:color="auto"/>
        <w:right w:val="none" w:sz="0" w:space="0" w:color="auto"/>
      </w:divBdr>
    </w:div>
    <w:div w:id="30687831">
      <w:bodyDiv w:val="1"/>
      <w:marLeft w:val="0"/>
      <w:marRight w:val="0"/>
      <w:marTop w:val="0"/>
      <w:marBottom w:val="0"/>
      <w:divBdr>
        <w:top w:val="none" w:sz="0" w:space="0" w:color="auto"/>
        <w:left w:val="none" w:sz="0" w:space="0" w:color="auto"/>
        <w:bottom w:val="none" w:sz="0" w:space="0" w:color="auto"/>
        <w:right w:val="none" w:sz="0" w:space="0" w:color="auto"/>
      </w:divBdr>
    </w:div>
    <w:div w:id="81728451">
      <w:bodyDiv w:val="1"/>
      <w:marLeft w:val="0"/>
      <w:marRight w:val="0"/>
      <w:marTop w:val="0"/>
      <w:marBottom w:val="0"/>
      <w:divBdr>
        <w:top w:val="none" w:sz="0" w:space="0" w:color="auto"/>
        <w:left w:val="none" w:sz="0" w:space="0" w:color="auto"/>
        <w:bottom w:val="none" w:sz="0" w:space="0" w:color="auto"/>
        <w:right w:val="none" w:sz="0" w:space="0" w:color="auto"/>
      </w:divBdr>
    </w:div>
    <w:div w:id="107283845">
      <w:bodyDiv w:val="1"/>
      <w:marLeft w:val="0"/>
      <w:marRight w:val="0"/>
      <w:marTop w:val="0"/>
      <w:marBottom w:val="0"/>
      <w:divBdr>
        <w:top w:val="none" w:sz="0" w:space="0" w:color="auto"/>
        <w:left w:val="none" w:sz="0" w:space="0" w:color="auto"/>
        <w:bottom w:val="none" w:sz="0" w:space="0" w:color="auto"/>
        <w:right w:val="none" w:sz="0" w:space="0" w:color="auto"/>
      </w:divBdr>
    </w:div>
    <w:div w:id="122382969">
      <w:bodyDiv w:val="1"/>
      <w:marLeft w:val="0"/>
      <w:marRight w:val="0"/>
      <w:marTop w:val="0"/>
      <w:marBottom w:val="0"/>
      <w:divBdr>
        <w:top w:val="none" w:sz="0" w:space="0" w:color="auto"/>
        <w:left w:val="none" w:sz="0" w:space="0" w:color="auto"/>
        <w:bottom w:val="none" w:sz="0" w:space="0" w:color="auto"/>
        <w:right w:val="none" w:sz="0" w:space="0" w:color="auto"/>
      </w:divBdr>
    </w:div>
    <w:div w:id="127206289">
      <w:bodyDiv w:val="1"/>
      <w:marLeft w:val="0"/>
      <w:marRight w:val="0"/>
      <w:marTop w:val="0"/>
      <w:marBottom w:val="0"/>
      <w:divBdr>
        <w:top w:val="none" w:sz="0" w:space="0" w:color="auto"/>
        <w:left w:val="none" w:sz="0" w:space="0" w:color="auto"/>
        <w:bottom w:val="none" w:sz="0" w:space="0" w:color="auto"/>
        <w:right w:val="none" w:sz="0" w:space="0" w:color="auto"/>
      </w:divBdr>
    </w:div>
    <w:div w:id="134958525">
      <w:bodyDiv w:val="1"/>
      <w:marLeft w:val="0"/>
      <w:marRight w:val="0"/>
      <w:marTop w:val="0"/>
      <w:marBottom w:val="0"/>
      <w:divBdr>
        <w:top w:val="none" w:sz="0" w:space="0" w:color="auto"/>
        <w:left w:val="none" w:sz="0" w:space="0" w:color="auto"/>
        <w:bottom w:val="none" w:sz="0" w:space="0" w:color="auto"/>
        <w:right w:val="none" w:sz="0" w:space="0" w:color="auto"/>
      </w:divBdr>
    </w:div>
    <w:div w:id="148061131">
      <w:bodyDiv w:val="1"/>
      <w:marLeft w:val="0"/>
      <w:marRight w:val="0"/>
      <w:marTop w:val="0"/>
      <w:marBottom w:val="0"/>
      <w:divBdr>
        <w:top w:val="none" w:sz="0" w:space="0" w:color="auto"/>
        <w:left w:val="none" w:sz="0" w:space="0" w:color="auto"/>
        <w:bottom w:val="none" w:sz="0" w:space="0" w:color="auto"/>
        <w:right w:val="none" w:sz="0" w:space="0" w:color="auto"/>
      </w:divBdr>
    </w:div>
    <w:div w:id="156387739">
      <w:bodyDiv w:val="1"/>
      <w:marLeft w:val="0"/>
      <w:marRight w:val="0"/>
      <w:marTop w:val="0"/>
      <w:marBottom w:val="0"/>
      <w:divBdr>
        <w:top w:val="none" w:sz="0" w:space="0" w:color="auto"/>
        <w:left w:val="none" w:sz="0" w:space="0" w:color="auto"/>
        <w:bottom w:val="none" w:sz="0" w:space="0" w:color="auto"/>
        <w:right w:val="none" w:sz="0" w:space="0" w:color="auto"/>
      </w:divBdr>
    </w:div>
    <w:div w:id="172843884">
      <w:bodyDiv w:val="1"/>
      <w:marLeft w:val="0"/>
      <w:marRight w:val="0"/>
      <w:marTop w:val="0"/>
      <w:marBottom w:val="0"/>
      <w:divBdr>
        <w:top w:val="none" w:sz="0" w:space="0" w:color="auto"/>
        <w:left w:val="none" w:sz="0" w:space="0" w:color="auto"/>
        <w:bottom w:val="none" w:sz="0" w:space="0" w:color="auto"/>
        <w:right w:val="none" w:sz="0" w:space="0" w:color="auto"/>
      </w:divBdr>
    </w:div>
    <w:div w:id="186455965">
      <w:bodyDiv w:val="1"/>
      <w:marLeft w:val="0"/>
      <w:marRight w:val="0"/>
      <w:marTop w:val="0"/>
      <w:marBottom w:val="0"/>
      <w:divBdr>
        <w:top w:val="none" w:sz="0" w:space="0" w:color="auto"/>
        <w:left w:val="none" w:sz="0" w:space="0" w:color="auto"/>
        <w:bottom w:val="none" w:sz="0" w:space="0" w:color="auto"/>
        <w:right w:val="none" w:sz="0" w:space="0" w:color="auto"/>
      </w:divBdr>
    </w:div>
    <w:div w:id="260577841">
      <w:bodyDiv w:val="1"/>
      <w:marLeft w:val="0"/>
      <w:marRight w:val="0"/>
      <w:marTop w:val="0"/>
      <w:marBottom w:val="0"/>
      <w:divBdr>
        <w:top w:val="none" w:sz="0" w:space="0" w:color="auto"/>
        <w:left w:val="none" w:sz="0" w:space="0" w:color="auto"/>
        <w:bottom w:val="none" w:sz="0" w:space="0" w:color="auto"/>
        <w:right w:val="none" w:sz="0" w:space="0" w:color="auto"/>
      </w:divBdr>
    </w:div>
    <w:div w:id="260845366">
      <w:bodyDiv w:val="1"/>
      <w:marLeft w:val="0"/>
      <w:marRight w:val="0"/>
      <w:marTop w:val="0"/>
      <w:marBottom w:val="0"/>
      <w:divBdr>
        <w:top w:val="none" w:sz="0" w:space="0" w:color="auto"/>
        <w:left w:val="none" w:sz="0" w:space="0" w:color="auto"/>
        <w:bottom w:val="none" w:sz="0" w:space="0" w:color="auto"/>
        <w:right w:val="none" w:sz="0" w:space="0" w:color="auto"/>
      </w:divBdr>
    </w:div>
    <w:div w:id="264119783">
      <w:bodyDiv w:val="1"/>
      <w:marLeft w:val="0"/>
      <w:marRight w:val="0"/>
      <w:marTop w:val="0"/>
      <w:marBottom w:val="0"/>
      <w:divBdr>
        <w:top w:val="none" w:sz="0" w:space="0" w:color="auto"/>
        <w:left w:val="none" w:sz="0" w:space="0" w:color="auto"/>
        <w:bottom w:val="none" w:sz="0" w:space="0" w:color="auto"/>
        <w:right w:val="none" w:sz="0" w:space="0" w:color="auto"/>
      </w:divBdr>
    </w:div>
    <w:div w:id="275404215">
      <w:bodyDiv w:val="1"/>
      <w:marLeft w:val="0"/>
      <w:marRight w:val="0"/>
      <w:marTop w:val="0"/>
      <w:marBottom w:val="0"/>
      <w:divBdr>
        <w:top w:val="none" w:sz="0" w:space="0" w:color="auto"/>
        <w:left w:val="none" w:sz="0" w:space="0" w:color="auto"/>
        <w:bottom w:val="none" w:sz="0" w:space="0" w:color="auto"/>
        <w:right w:val="none" w:sz="0" w:space="0" w:color="auto"/>
      </w:divBdr>
    </w:div>
    <w:div w:id="276522132">
      <w:bodyDiv w:val="1"/>
      <w:marLeft w:val="0"/>
      <w:marRight w:val="0"/>
      <w:marTop w:val="0"/>
      <w:marBottom w:val="0"/>
      <w:divBdr>
        <w:top w:val="none" w:sz="0" w:space="0" w:color="auto"/>
        <w:left w:val="none" w:sz="0" w:space="0" w:color="auto"/>
        <w:bottom w:val="none" w:sz="0" w:space="0" w:color="auto"/>
        <w:right w:val="none" w:sz="0" w:space="0" w:color="auto"/>
      </w:divBdr>
    </w:div>
    <w:div w:id="318660153">
      <w:bodyDiv w:val="1"/>
      <w:marLeft w:val="0"/>
      <w:marRight w:val="0"/>
      <w:marTop w:val="0"/>
      <w:marBottom w:val="0"/>
      <w:divBdr>
        <w:top w:val="none" w:sz="0" w:space="0" w:color="auto"/>
        <w:left w:val="none" w:sz="0" w:space="0" w:color="auto"/>
        <w:bottom w:val="none" w:sz="0" w:space="0" w:color="auto"/>
        <w:right w:val="none" w:sz="0" w:space="0" w:color="auto"/>
      </w:divBdr>
    </w:div>
    <w:div w:id="323706877">
      <w:bodyDiv w:val="1"/>
      <w:marLeft w:val="0"/>
      <w:marRight w:val="0"/>
      <w:marTop w:val="0"/>
      <w:marBottom w:val="0"/>
      <w:divBdr>
        <w:top w:val="none" w:sz="0" w:space="0" w:color="auto"/>
        <w:left w:val="none" w:sz="0" w:space="0" w:color="auto"/>
        <w:bottom w:val="none" w:sz="0" w:space="0" w:color="auto"/>
        <w:right w:val="none" w:sz="0" w:space="0" w:color="auto"/>
      </w:divBdr>
      <w:divsChild>
        <w:div w:id="306475345">
          <w:marLeft w:val="0"/>
          <w:marRight w:val="0"/>
          <w:marTop w:val="0"/>
          <w:marBottom w:val="0"/>
          <w:divBdr>
            <w:top w:val="none" w:sz="0" w:space="0" w:color="auto"/>
            <w:left w:val="none" w:sz="0" w:space="0" w:color="auto"/>
            <w:bottom w:val="none" w:sz="0" w:space="0" w:color="auto"/>
            <w:right w:val="none" w:sz="0" w:space="0" w:color="auto"/>
          </w:divBdr>
        </w:div>
        <w:div w:id="1462456688">
          <w:marLeft w:val="0"/>
          <w:marRight w:val="0"/>
          <w:marTop w:val="0"/>
          <w:marBottom w:val="0"/>
          <w:divBdr>
            <w:top w:val="none" w:sz="0" w:space="0" w:color="auto"/>
            <w:left w:val="none" w:sz="0" w:space="0" w:color="auto"/>
            <w:bottom w:val="none" w:sz="0" w:space="0" w:color="auto"/>
            <w:right w:val="none" w:sz="0" w:space="0" w:color="auto"/>
          </w:divBdr>
        </w:div>
        <w:div w:id="1727801064">
          <w:marLeft w:val="0"/>
          <w:marRight w:val="0"/>
          <w:marTop w:val="0"/>
          <w:marBottom w:val="0"/>
          <w:divBdr>
            <w:top w:val="none" w:sz="0" w:space="0" w:color="auto"/>
            <w:left w:val="none" w:sz="0" w:space="0" w:color="auto"/>
            <w:bottom w:val="none" w:sz="0" w:space="0" w:color="auto"/>
            <w:right w:val="none" w:sz="0" w:space="0" w:color="auto"/>
          </w:divBdr>
        </w:div>
      </w:divsChild>
    </w:div>
    <w:div w:id="391851178">
      <w:bodyDiv w:val="1"/>
      <w:marLeft w:val="0"/>
      <w:marRight w:val="0"/>
      <w:marTop w:val="0"/>
      <w:marBottom w:val="0"/>
      <w:divBdr>
        <w:top w:val="none" w:sz="0" w:space="0" w:color="auto"/>
        <w:left w:val="none" w:sz="0" w:space="0" w:color="auto"/>
        <w:bottom w:val="none" w:sz="0" w:space="0" w:color="auto"/>
        <w:right w:val="none" w:sz="0" w:space="0" w:color="auto"/>
      </w:divBdr>
    </w:div>
    <w:div w:id="397939713">
      <w:bodyDiv w:val="1"/>
      <w:marLeft w:val="0"/>
      <w:marRight w:val="0"/>
      <w:marTop w:val="0"/>
      <w:marBottom w:val="0"/>
      <w:divBdr>
        <w:top w:val="none" w:sz="0" w:space="0" w:color="auto"/>
        <w:left w:val="none" w:sz="0" w:space="0" w:color="auto"/>
        <w:bottom w:val="none" w:sz="0" w:space="0" w:color="auto"/>
        <w:right w:val="none" w:sz="0" w:space="0" w:color="auto"/>
      </w:divBdr>
    </w:div>
    <w:div w:id="413208457">
      <w:bodyDiv w:val="1"/>
      <w:marLeft w:val="0"/>
      <w:marRight w:val="0"/>
      <w:marTop w:val="0"/>
      <w:marBottom w:val="0"/>
      <w:divBdr>
        <w:top w:val="none" w:sz="0" w:space="0" w:color="auto"/>
        <w:left w:val="none" w:sz="0" w:space="0" w:color="auto"/>
        <w:bottom w:val="none" w:sz="0" w:space="0" w:color="auto"/>
        <w:right w:val="none" w:sz="0" w:space="0" w:color="auto"/>
      </w:divBdr>
    </w:div>
    <w:div w:id="467361439">
      <w:bodyDiv w:val="1"/>
      <w:marLeft w:val="0"/>
      <w:marRight w:val="0"/>
      <w:marTop w:val="0"/>
      <w:marBottom w:val="0"/>
      <w:divBdr>
        <w:top w:val="none" w:sz="0" w:space="0" w:color="auto"/>
        <w:left w:val="none" w:sz="0" w:space="0" w:color="auto"/>
        <w:bottom w:val="none" w:sz="0" w:space="0" w:color="auto"/>
        <w:right w:val="none" w:sz="0" w:space="0" w:color="auto"/>
      </w:divBdr>
    </w:div>
    <w:div w:id="481432335">
      <w:bodyDiv w:val="1"/>
      <w:marLeft w:val="0"/>
      <w:marRight w:val="0"/>
      <w:marTop w:val="0"/>
      <w:marBottom w:val="0"/>
      <w:divBdr>
        <w:top w:val="none" w:sz="0" w:space="0" w:color="auto"/>
        <w:left w:val="none" w:sz="0" w:space="0" w:color="auto"/>
        <w:bottom w:val="none" w:sz="0" w:space="0" w:color="auto"/>
        <w:right w:val="none" w:sz="0" w:space="0" w:color="auto"/>
      </w:divBdr>
    </w:div>
    <w:div w:id="510491658">
      <w:bodyDiv w:val="1"/>
      <w:marLeft w:val="0"/>
      <w:marRight w:val="0"/>
      <w:marTop w:val="0"/>
      <w:marBottom w:val="0"/>
      <w:divBdr>
        <w:top w:val="none" w:sz="0" w:space="0" w:color="auto"/>
        <w:left w:val="none" w:sz="0" w:space="0" w:color="auto"/>
        <w:bottom w:val="none" w:sz="0" w:space="0" w:color="auto"/>
        <w:right w:val="none" w:sz="0" w:space="0" w:color="auto"/>
      </w:divBdr>
    </w:div>
    <w:div w:id="536166044">
      <w:bodyDiv w:val="1"/>
      <w:marLeft w:val="0"/>
      <w:marRight w:val="0"/>
      <w:marTop w:val="0"/>
      <w:marBottom w:val="0"/>
      <w:divBdr>
        <w:top w:val="none" w:sz="0" w:space="0" w:color="auto"/>
        <w:left w:val="none" w:sz="0" w:space="0" w:color="auto"/>
        <w:bottom w:val="none" w:sz="0" w:space="0" w:color="auto"/>
        <w:right w:val="none" w:sz="0" w:space="0" w:color="auto"/>
      </w:divBdr>
    </w:div>
    <w:div w:id="549726881">
      <w:bodyDiv w:val="1"/>
      <w:marLeft w:val="0"/>
      <w:marRight w:val="0"/>
      <w:marTop w:val="0"/>
      <w:marBottom w:val="0"/>
      <w:divBdr>
        <w:top w:val="none" w:sz="0" w:space="0" w:color="auto"/>
        <w:left w:val="none" w:sz="0" w:space="0" w:color="auto"/>
        <w:bottom w:val="none" w:sz="0" w:space="0" w:color="auto"/>
        <w:right w:val="none" w:sz="0" w:space="0" w:color="auto"/>
      </w:divBdr>
    </w:div>
    <w:div w:id="585961539">
      <w:bodyDiv w:val="1"/>
      <w:marLeft w:val="0"/>
      <w:marRight w:val="0"/>
      <w:marTop w:val="0"/>
      <w:marBottom w:val="0"/>
      <w:divBdr>
        <w:top w:val="none" w:sz="0" w:space="0" w:color="auto"/>
        <w:left w:val="none" w:sz="0" w:space="0" w:color="auto"/>
        <w:bottom w:val="none" w:sz="0" w:space="0" w:color="auto"/>
        <w:right w:val="none" w:sz="0" w:space="0" w:color="auto"/>
      </w:divBdr>
    </w:div>
    <w:div w:id="765464611">
      <w:bodyDiv w:val="1"/>
      <w:marLeft w:val="0"/>
      <w:marRight w:val="0"/>
      <w:marTop w:val="0"/>
      <w:marBottom w:val="0"/>
      <w:divBdr>
        <w:top w:val="none" w:sz="0" w:space="0" w:color="auto"/>
        <w:left w:val="none" w:sz="0" w:space="0" w:color="auto"/>
        <w:bottom w:val="none" w:sz="0" w:space="0" w:color="auto"/>
        <w:right w:val="none" w:sz="0" w:space="0" w:color="auto"/>
      </w:divBdr>
    </w:div>
    <w:div w:id="786462484">
      <w:bodyDiv w:val="1"/>
      <w:marLeft w:val="0"/>
      <w:marRight w:val="0"/>
      <w:marTop w:val="0"/>
      <w:marBottom w:val="0"/>
      <w:divBdr>
        <w:top w:val="none" w:sz="0" w:space="0" w:color="auto"/>
        <w:left w:val="none" w:sz="0" w:space="0" w:color="auto"/>
        <w:bottom w:val="none" w:sz="0" w:space="0" w:color="auto"/>
        <w:right w:val="none" w:sz="0" w:space="0" w:color="auto"/>
      </w:divBdr>
    </w:div>
    <w:div w:id="817503384">
      <w:bodyDiv w:val="1"/>
      <w:marLeft w:val="0"/>
      <w:marRight w:val="0"/>
      <w:marTop w:val="0"/>
      <w:marBottom w:val="0"/>
      <w:divBdr>
        <w:top w:val="none" w:sz="0" w:space="0" w:color="auto"/>
        <w:left w:val="none" w:sz="0" w:space="0" w:color="auto"/>
        <w:bottom w:val="none" w:sz="0" w:space="0" w:color="auto"/>
        <w:right w:val="none" w:sz="0" w:space="0" w:color="auto"/>
      </w:divBdr>
    </w:div>
    <w:div w:id="852455672">
      <w:bodyDiv w:val="1"/>
      <w:marLeft w:val="0"/>
      <w:marRight w:val="0"/>
      <w:marTop w:val="0"/>
      <w:marBottom w:val="0"/>
      <w:divBdr>
        <w:top w:val="none" w:sz="0" w:space="0" w:color="auto"/>
        <w:left w:val="none" w:sz="0" w:space="0" w:color="auto"/>
        <w:bottom w:val="none" w:sz="0" w:space="0" w:color="auto"/>
        <w:right w:val="none" w:sz="0" w:space="0" w:color="auto"/>
      </w:divBdr>
    </w:div>
    <w:div w:id="903832919">
      <w:bodyDiv w:val="1"/>
      <w:marLeft w:val="0"/>
      <w:marRight w:val="0"/>
      <w:marTop w:val="0"/>
      <w:marBottom w:val="0"/>
      <w:divBdr>
        <w:top w:val="none" w:sz="0" w:space="0" w:color="auto"/>
        <w:left w:val="none" w:sz="0" w:space="0" w:color="auto"/>
        <w:bottom w:val="none" w:sz="0" w:space="0" w:color="auto"/>
        <w:right w:val="none" w:sz="0" w:space="0" w:color="auto"/>
      </w:divBdr>
    </w:div>
    <w:div w:id="922375939">
      <w:bodyDiv w:val="1"/>
      <w:marLeft w:val="0"/>
      <w:marRight w:val="0"/>
      <w:marTop w:val="0"/>
      <w:marBottom w:val="0"/>
      <w:divBdr>
        <w:top w:val="none" w:sz="0" w:space="0" w:color="auto"/>
        <w:left w:val="none" w:sz="0" w:space="0" w:color="auto"/>
        <w:bottom w:val="none" w:sz="0" w:space="0" w:color="auto"/>
        <w:right w:val="none" w:sz="0" w:space="0" w:color="auto"/>
      </w:divBdr>
      <w:divsChild>
        <w:div w:id="1562793051">
          <w:marLeft w:val="0"/>
          <w:marRight w:val="0"/>
          <w:marTop w:val="0"/>
          <w:marBottom w:val="0"/>
          <w:divBdr>
            <w:top w:val="none" w:sz="0" w:space="0" w:color="auto"/>
            <w:left w:val="none" w:sz="0" w:space="0" w:color="auto"/>
            <w:bottom w:val="none" w:sz="0" w:space="0" w:color="auto"/>
            <w:right w:val="none" w:sz="0" w:space="0" w:color="auto"/>
          </w:divBdr>
        </w:div>
        <w:div w:id="1098017022">
          <w:marLeft w:val="0"/>
          <w:marRight w:val="0"/>
          <w:marTop w:val="0"/>
          <w:marBottom w:val="0"/>
          <w:divBdr>
            <w:top w:val="none" w:sz="0" w:space="0" w:color="auto"/>
            <w:left w:val="none" w:sz="0" w:space="0" w:color="auto"/>
            <w:bottom w:val="none" w:sz="0" w:space="0" w:color="auto"/>
            <w:right w:val="none" w:sz="0" w:space="0" w:color="auto"/>
          </w:divBdr>
        </w:div>
        <w:div w:id="56709234">
          <w:marLeft w:val="0"/>
          <w:marRight w:val="0"/>
          <w:marTop w:val="0"/>
          <w:marBottom w:val="0"/>
          <w:divBdr>
            <w:top w:val="none" w:sz="0" w:space="0" w:color="auto"/>
            <w:left w:val="none" w:sz="0" w:space="0" w:color="auto"/>
            <w:bottom w:val="none" w:sz="0" w:space="0" w:color="auto"/>
            <w:right w:val="none" w:sz="0" w:space="0" w:color="auto"/>
          </w:divBdr>
        </w:div>
        <w:div w:id="789781394">
          <w:marLeft w:val="0"/>
          <w:marRight w:val="0"/>
          <w:marTop w:val="0"/>
          <w:marBottom w:val="0"/>
          <w:divBdr>
            <w:top w:val="none" w:sz="0" w:space="0" w:color="auto"/>
            <w:left w:val="none" w:sz="0" w:space="0" w:color="auto"/>
            <w:bottom w:val="none" w:sz="0" w:space="0" w:color="auto"/>
            <w:right w:val="none" w:sz="0" w:space="0" w:color="auto"/>
          </w:divBdr>
          <w:divsChild>
            <w:div w:id="1207178449">
              <w:marLeft w:val="0"/>
              <w:marRight w:val="0"/>
              <w:marTop w:val="0"/>
              <w:marBottom w:val="0"/>
              <w:divBdr>
                <w:top w:val="none" w:sz="0" w:space="0" w:color="auto"/>
                <w:left w:val="none" w:sz="0" w:space="0" w:color="auto"/>
                <w:bottom w:val="none" w:sz="0" w:space="0" w:color="auto"/>
                <w:right w:val="none" w:sz="0" w:space="0" w:color="auto"/>
              </w:divBdr>
            </w:div>
            <w:div w:id="596134441">
              <w:marLeft w:val="0"/>
              <w:marRight w:val="0"/>
              <w:marTop w:val="0"/>
              <w:marBottom w:val="0"/>
              <w:divBdr>
                <w:top w:val="none" w:sz="0" w:space="0" w:color="auto"/>
                <w:left w:val="none" w:sz="0" w:space="0" w:color="auto"/>
                <w:bottom w:val="none" w:sz="0" w:space="0" w:color="auto"/>
                <w:right w:val="none" w:sz="0" w:space="0" w:color="auto"/>
              </w:divBdr>
            </w:div>
          </w:divsChild>
        </w:div>
        <w:div w:id="339820680">
          <w:marLeft w:val="0"/>
          <w:marRight w:val="0"/>
          <w:marTop w:val="0"/>
          <w:marBottom w:val="0"/>
          <w:divBdr>
            <w:top w:val="none" w:sz="0" w:space="0" w:color="auto"/>
            <w:left w:val="none" w:sz="0" w:space="0" w:color="auto"/>
            <w:bottom w:val="none" w:sz="0" w:space="0" w:color="auto"/>
            <w:right w:val="none" w:sz="0" w:space="0" w:color="auto"/>
          </w:divBdr>
          <w:divsChild>
            <w:div w:id="77070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71817">
      <w:bodyDiv w:val="1"/>
      <w:marLeft w:val="0"/>
      <w:marRight w:val="0"/>
      <w:marTop w:val="0"/>
      <w:marBottom w:val="0"/>
      <w:divBdr>
        <w:top w:val="none" w:sz="0" w:space="0" w:color="auto"/>
        <w:left w:val="none" w:sz="0" w:space="0" w:color="auto"/>
        <w:bottom w:val="none" w:sz="0" w:space="0" w:color="auto"/>
        <w:right w:val="none" w:sz="0" w:space="0" w:color="auto"/>
      </w:divBdr>
    </w:div>
    <w:div w:id="947587158">
      <w:bodyDiv w:val="1"/>
      <w:marLeft w:val="0"/>
      <w:marRight w:val="0"/>
      <w:marTop w:val="0"/>
      <w:marBottom w:val="0"/>
      <w:divBdr>
        <w:top w:val="none" w:sz="0" w:space="0" w:color="auto"/>
        <w:left w:val="none" w:sz="0" w:space="0" w:color="auto"/>
        <w:bottom w:val="none" w:sz="0" w:space="0" w:color="auto"/>
        <w:right w:val="none" w:sz="0" w:space="0" w:color="auto"/>
      </w:divBdr>
    </w:div>
    <w:div w:id="969087795">
      <w:bodyDiv w:val="1"/>
      <w:marLeft w:val="0"/>
      <w:marRight w:val="0"/>
      <w:marTop w:val="0"/>
      <w:marBottom w:val="0"/>
      <w:divBdr>
        <w:top w:val="none" w:sz="0" w:space="0" w:color="auto"/>
        <w:left w:val="none" w:sz="0" w:space="0" w:color="auto"/>
        <w:bottom w:val="none" w:sz="0" w:space="0" w:color="auto"/>
        <w:right w:val="none" w:sz="0" w:space="0" w:color="auto"/>
      </w:divBdr>
    </w:div>
    <w:div w:id="977148005">
      <w:bodyDiv w:val="1"/>
      <w:marLeft w:val="0"/>
      <w:marRight w:val="0"/>
      <w:marTop w:val="0"/>
      <w:marBottom w:val="0"/>
      <w:divBdr>
        <w:top w:val="none" w:sz="0" w:space="0" w:color="auto"/>
        <w:left w:val="none" w:sz="0" w:space="0" w:color="auto"/>
        <w:bottom w:val="none" w:sz="0" w:space="0" w:color="auto"/>
        <w:right w:val="none" w:sz="0" w:space="0" w:color="auto"/>
      </w:divBdr>
    </w:div>
    <w:div w:id="1013343165">
      <w:bodyDiv w:val="1"/>
      <w:marLeft w:val="0"/>
      <w:marRight w:val="0"/>
      <w:marTop w:val="0"/>
      <w:marBottom w:val="0"/>
      <w:divBdr>
        <w:top w:val="none" w:sz="0" w:space="0" w:color="auto"/>
        <w:left w:val="none" w:sz="0" w:space="0" w:color="auto"/>
        <w:bottom w:val="none" w:sz="0" w:space="0" w:color="auto"/>
        <w:right w:val="none" w:sz="0" w:space="0" w:color="auto"/>
      </w:divBdr>
    </w:div>
    <w:div w:id="1030227094">
      <w:bodyDiv w:val="1"/>
      <w:marLeft w:val="0"/>
      <w:marRight w:val="0"/>
      <w:marTop w:val="0"/>
      <w:marBottom w:val="0"/>
      <w:divBdr>
        <w:top w:val="none" w:sz="0" w:space="0" w:color="auto"/>
        <w:left w:val="none" w:sz="0" w:space="0" w:color="auto"/>
        <w:bottom w:val="none" w:sz="0" w:space="0" w:color="auto"/>
        <w:right w:val="none" w:sz="0" w:space="0" w:color="auto"/>
      </w:divBdr>
    </w:div>
    <w:div w:id="1063672355">
      <w:bodyDiv w:val="1"/>
      <w:marLeft w:val="0"/>
      <w:marRight w:val="0"/>
      <w:marTop w:val="0"/>
      <w:marBottom w:val="0"/>
      <w:divBdr>
        <w:top w:val="none" w:sz="0" w:space="0" w:color="auto"/>
        <w:left w:val="none" w:sz="0" w:space="0" w:color="auto"/>
        <w:bottom w:val="none" w:sz="0" w:space="0" w:color="auto"/>
        <w:right w:val="none" w:sz="0" w:space="0" w:color="auto"/>
      </w:divBdr>
    </w:div>
    <w:div w:id="1082682478">
      <w:bodyDiv w:val="1"/>
      <w:marLeft w:val="0"/>
      <w:marRight w:val="0"/>
      <w:marTop w:val="0"/>
      <w:marBottom w:val="0"/>
      <w:divBdr>
        <w:top w:val="none" w:sz="0" w:space="0" w:color="auto"/>
        <w:left w:val="none" w:sz="0" w:space="0" w:color="auto"/>
        <w:bottom w:val="none" w:sz="0" w:space="0" w:color="auto"/>
        <w:right w:val="none" w:sz="0" w:space="0" w:color="auto"/>
      </w:divBdr>
    </w:div>
    <w:div w:id="1090464672">
      <w:bodyDiv w:val="1"/>
      <w:marLeft w:val="0"/>
      <w:marRight w:val="0"/>
      <w:marTop w:val="0"/>
      <w:marBottom w:val="0"/>
      <w:divBdr>
        <w:top w:val="none" w:sz="0" w:space="0" w:color="auto"/>
        <w:left w:val="none" w:sz="0" w:space="0" w:color="auto"/>
        <w:bottom w:val="none" w:sz="0" w:space="0" w:color="auto"/>
        <w:right w:val="none" w:sz="0" w:space="0" w:color="auto"/>
      </w:divBdr>
    </w:div>
    <w:div w:id="1092698472">
      <w:bodyDiv w:val="1"/>
      <w:marLeft w:val="0"/>
      <w:marRight w:val="0"/>
      <w:marTop w:val="0"/>
      <w:marBottom w:val="0"/>
      <w:divBdr>
        <w:top w:val="none" w:sz="0" w:space="0" w:color="auto"/>
        <w:left w:val="none" w:sz="0" w:space="0" w:color="auto"/>
        <w:bottom w:val="none" w:sz="0" w:space="0" w:color="auto"/>
        <w:right w:val="none" w:sz="0" w:space="0" w:color="auto"/>
      </w:divBdr>
    </w:div>
    <w:div w:id="1095979251">
      <w:bodyDiv w:val="1"/>
      <w:marLeft w:val="0"/>
      <w:marRight w:val="0"/>
      <w:marTop w:val="0"/>
      <w:marBottom w:val="0"/>
      <w:divBdr>
        <w:top w:val="none" w:sz="0" w:space="0" w:color="auto"/>
        <w:left w:val="none" w:sz="0" w:space="0" w:color="auto"/>
        <w:bottom w:val="none" w:sz="0" w:space="0" w:color="auto"/>
        <w:right w:val="none" w:sz="0" w:space="0" w:color="auto"/>
      </w:divBdr>
    </w:div>
    <w:div w:id="1103261596">
      <w:bodyDiv w:val="1"/>
      <w:marLeft w:val="0"/>
      <w:marRight w:val="0"/>
      <w:marTop w:val="0"/>
      <w:marBottom w:val="0"/>
      <w:divBdr>
        <w:top w:val="none" w:sz="0" w:space="0" w:color="auto"/>
        <w:left w:val="none" w:sz="0" w:space="0" w:color="auto"/>
        <w:bottom w:val="none" w:sz="0" w:space="0" w:color="auto"/>
        <w:right w:val="none" w:sz="0" w:space="0" w:color="auto"/>
      </w:divBdr>
    </w:div>
    <w:div w:id="1109204969">
      <w:bodyDiv w:val="1"/>
      <w:marLeft w:val="0"/>
      <w:marRight w:val="0"/>
      <w:marTop w:val="0"/>
      <w:marBottom w:val="0"/>
      <w:divBdr>
        <w:top w:val="none" w:sz="0" w:space="0" w:color="auto"/>
        <w:left w:val="none" w:sz="0" w:space="0" w:color="auto"/>
        <w:bottom w:val="none" w:sz="0" w:space="0" w:color="auto"/>
        <w:right w:val="none" w:sz="0" w:space="0" w:color="auto"/>
      </w:divBdr>
    </w:div>
    <w:div w:id="1129470001">
      <w:bodyDiv w:val="1"/>
      <w:marLeft w:val="0"/>
      <w:marRight w:val="0"/>
      <w:marTop w:val="0"/>
      <w:marBottom w:val="0"/>
      <w:divBdr>
        <w:top w:val="none" w:sz="0" w:space="0" w:color="auto"/>
        <w:left w:val="none" w:sz="0" w:space="0" w:color="auto"/>
        <w:bottom w:val="none" w:sz="0" w:space="0" w:color="auto"/>
        <w:right w:val="none" w:sz="0" w:space="0" w:color="auto"/>
      </w:divBdr>
    </w:div>
    <w:div w:id="1158422173">
      <w:bodyDiv w:val="1"/>
      <w:marLeft w:val="0"/>
      <w:marRight w:val="0"/>
      <w:marTop w:val="0"/>
      <w:marBottom w:val="0"/>
      <w:divBdr>
        <w:top w:val="none" w:sz="0" w:space="0" w:color="auto"/>
        <w:left w:val="none" w:sz="0" w:space="0" w:color="auto"/>
        <w:bottom w:val="none" w:sz="0" w:space="0" w:color="auto"/>
        <w:right w:val="none" w:sz="0" w:space="0" w:color="auto"/>
      </w:divBdr>
      <w:divsChild>
        <w:div w:id="1807115426">
          <w:marLeft w:val="0"/>
          <w:marRight w:val="0"/>
          <w:marTop w:val="0"/>
          <w:marBottom w:val="0"/>
          <w:divBdr>
            <w:top w:val="none" w:sz="0" w:space="0" w:color="auto"/>
            <w:left w:val="none" w:sz="0" w:space="0" w:color="auto"/>
            <w:bottom w:val="none" w:sz="0" w:space="0" w:color="auto"/>
            <w:right w:val="none" w:sz="0" w:space="0" w:color="auto"/>
          </w:divBdr>
        </w:div>
        <w:div w:id="1270550165">
          <w:marLeft w:val="0"/>
          <w:marRight w:val="0"/>
          <w:marTop w:val="0"/>
          <w:marBottom w:val="0"/>
          <w:divBdr>
            <w:top w:val="none" w:sz="0" w:space="0" w:color="auto"/>
            <w:left w:val="none" w:sz="0" w:space="0" w:color="auto"/>
            <w:bottom w:val="none" w:sz="0" w:space="0" w:color="auto"/>
            <w:right w:val="none" w:sz="0" w:space="0" w:color="auto"/>
          </w:divBdr>
        </w:div>
        <w:div w:id="25522208">
          <w:marLeft w:val="0"/>
          <w:marRight w:val="0"/>
          <w:marTop w:val="0"/>
          <w:marBottom w:val="0"/>
          <w:divBdr>
            <w:top w:val="none" w:sz="0" w:space="0" w:color="auto"/>
            <w:left w:val="none" w:sz="0" w:space="0" w:color="auto"/>
            <w:bottom w:val="none" w:sz="0" w:space="0" w:color="auto"/>
            <w:right w:val="none" w:sz="0" w:space="0" w:color="auto"/>
          </w:divBdr>
        </w:div>
        <w:div w:id="658077048">
          <w:marLeft w:val="0"/>
          <w:marRight w:val="0"/>
          <w:marTop w:val="0"/>
          <w:marBottom w:val="0"/>
          <w:divBdr>
            <w:top w:val="none" w:sz="0" w:space="0" w:color="auto"/>
            <w:left w:val="none" w:sz="0" w:space="0" w:color="auto"/>
            <w:bottom w:val="none" w:sz="0" w:space="0" w:color="auto"/>
            <w:right w:val="none" w:sz="0" w:space="0" w:color="auto"/>
          </w:divBdr>
        </w:div>
        <w:div w:id="1101023569">
          <w:marLeft w:val="0"/>
          <w:marRight w:val="0"/>
          <w:marTop w:val="0"/>
          <w:marBottom w:val="0"/>
          <w:divBdr>
            <w:top w:val="none" w:sz="0" w:space="0" w:color="auto"/>
            <w:left w:val="none" w:sz="0" w:space="0" w:color="auto"/>
            <w:bottom w:val="none" w:sz="0" w:space="0" w:color="auto"/>
            <w:right w:val="none" w:sz="0" w:space="0" w:color="auto"/>
          </w:divBdr>
          <w:divsChild>
            <w:div w:id="6800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17882">
      <w:bodyDiv w:val="1"/>
      <w:marLeft w:val="0"/>
      <w:marRight w:val="0"/>
      <w:marTop w:val="0"/>
      <w:marBottom w:val="0"/>
      <w:divBdr>
        <w:top w:val="none" w:sz="0" w:space="0" w:color="auto"/>
        <w:left w:val="none" w:sz="0" w:space="0" w:color="auto"/>
        <w:bottom w:val="none" w:sz="0" w:space="0" w:color="auto"/>
        <w:right w:val="none" w:sz="0" w:space="0" w:color="auto"/>
      </w:divBdr>
    </w:div>
    <w:div w:id="1197347986">
      <w:bodyDiv w:val="1"/>
      <w:marLeft w:val="0"/>
      <w:marRight w:val="0"/>
      <w:marTop w:val="0"/>
      <w:marBottom w:val="0"/>
      <w:divBdr>
        <w:top w:val="none" w:sz="0" w:space="0" w:color="auto"/>
        <w:left w:val="none" w:sz="0" w:space="0" w:color="auto"/>
        <w:bottom w:val="none" w:sz="0" w:space="0" w:color="auto"/>
        <w:right w:val="none" w:sz="0" w:space="0" w:color="auto"/>
      </w:divBdr>
    </w:div>
    <w:div w:id="1199272507">
      <w:bodyDiv w:val="1"/>
      <w:marLeft w:val="0"/>
      <w:marRight w:val="0"/>
      <w:marTop w:val="0"/>
      <w:marBottom w:val="0"/>
      <w:divBdr>
        <w:top w:val="none" w:sz="0" w:space="0" w:color="auto"/>
        <w:left w:val="none" w:sz="0" w:space="0" w:color="auto"/>
        <w:bottom w:val="none" w:sz="0" w:space="0" w:color="auto"/>
        <w:right w:val="none" w:sz="0" w:space="0" w:color="auto"/>
      </w:divBdr>
    </w:div>
    <w:div w:id="1252660914">
      <w:bodyDiv w:val="1"/>
      <w:marLeft w:val="0"/>
      <w:marRight w:val="0"/>
      <w:marTop w:val="0"/>
      <w:marBottom w:val="0"/>
      <w:divBdr>
        <w:top w:val="none" w:sz="0" w:space="0" w:color="auto"/>
        <w:left w:val="none" w:sz="0" w:space="0" w:color="auto"/>
        <w:bottom w:val="none" w:sz="0" w:space="0" w:color="auto"/>
        <w:right w:val="none" w:sz="0" w:space="0" w:color="auto"/>
      </w:divBdr>
    </w:div>
    <w:div w:id="1256204216">
      <w:bodyDiv w:val="1"/>
      <w:marLeft w:val="0"/>
      <w:marRight w:val="0"/>
      <w:marTop w:val="0"/>
      <w:marBottom w:val="0"/>
      <w:divBdr>
        <w:top w:val="none" w:sz="0" w:space="0" w:color="auto"/>
        <w:left w:val="none" w:sz="0" w:space="0" w:color="auto"/>
        <w:bottom w:val="none" w:sz="0" w:space="0" w:color="auto"/>
        <w:right w:val="none" w:sz="0" w:space="0" w:color="auto"/>
      </w:divBdr>
    </w:div>
    <w:div w:id="1265070567">
      <w:bodyDiv w:val="1"/>
      <w:marLeft w:val="0"/>
      <w:marRight w:val="0"/>
      <w:marTop w:val="0"/>
      <w:marBottom w:val="0"/>
      <w:divBdr>
        <w:top w:val="none" w:sz="0" w:space="0" w:color="auto"/>
        <w:left w:val="none" w:sz="0" w:space="0" w:color="auto"/>
        <w:bottom w:val="none" w:sz="0" w:space="0" w:color="auto"/>
        <w:right w:val="none" w:sz="0" w:space="0" w:color="auto"/>
      </w:divBdr>
    </w:div>
    <w:div w:id="1291017714">
      <w:bodyDiv w:val="1"/>
      <w:marLeft w:val="0"/>
      <w:marRight w:val="0"/>
      <w:marTop w:val="0"/>
      <w:marBottom w:val="0"/>
      <w:divBdr>
        <w:top w:val="none" w:sz="0" w:space="0" w:color="auto"/>
        <w:left w:val="none" w:sz="0" w:space="0" w:color="auto"/>
        <w:bottom w:val="none" w:sz="0" w:space="0" w:color="auto"/>
        <w:right w:val="none" w:sz="0" w:space="0" w:color="auto"/>
      </w:divBdr>
    </w:div>
    <w:div w:id="1319380429">
      <w:bodyDiv w:val="1"/>
      <w:marLeft w:val="0"/>
      <w:marRight w:val="0"/>
      <w:marTop w:val="0"/>
      <w:marBottom w:val="0"/>
      <w:divBdr>
        <w:top w:val="none" w:sz="0" w:space="0" w:color="auto"/>
        <w:left w:val="none" w:sz="0" w:space="0" w:color="auto"/>
        <w:bottom w:val="none" w:sz="0" w:space="0" w:color="auto"/>
        <w:right w:val="none" w:sz="0" w:space="0" w:color="auto"/>
      </w:divBdr>
    </w:div>
    <w:div w:id="1391031150">
      <w:bodyDiv w:val="1"/>
      <w:marLeft w:val="0"/>
      <w:marRight w:val="0"/>
      <w:marTop w:val="0"/>
      <w:marBottom w:val="0"/>
      <w:divBdr>
        <w:top w:val="none" w:sz="0" w:space="0" w:color="auto"/>
        <w:left w:val="none" w:sz="0" w:space="0" w:color="auto"/>
        <w:bottom w:val="none" w:sz="0" w:space="0" w:color="auto"/>
        <w:right w:val="none" w:sz="0" w:space="0" w:color="auto"/>
      </w:divBdr>
    </w:div>
    <w:div w:id="1413503389">
      <w:bodyDiv w:val="1"/>
      <w:marLeft w:val="0"/>
      <w:marRight w:val="0"/>
      <w:marTop w:val="0"/>
      <w:marBottom w:val="0"/>
      <w:divBdr>
        <w:top w:val="none" w:sz="0" w:space="0" w:color="auto"/>
        <w:left w:val="none" w:sz="0" w:space="0" w:color="auto"/>
        <w:bottom w:val="none" w:sz="0" w:space="0" w:color="auto"/>
        <w:right w:val="none" w:sz="0" w:space="0" w:color="auto"/>
      </w:divBdr>
      <w:divsChild>
        <w:div w:id="88670434">
          <w:marLeft w:val="0"/>
          <w:marRight w:val="0"/>
          <w:marTop w:val="0"/>
          <w:marBottom w:val="0"/>
          <w:divBdr>
            <w:top w:val="none" w:sz="0" w:space="0" w:color="auto"/>
            <w:left w:val="none" w:sz="0" w:space="0" w:color="auto"/>
            <w:bottom w:val="none" w:sz="0" w:space="0" w:color="auto"/>
            <w:right w:val="none" w:sz="0" w:space="0" w:color="auto"/>
          </w:divBdr>
          <w:divsChild>
            <w:div w:id="248933477">
              <w:marLeft w:val="0"/>
              <w:marRight w:val="0"/>
              <w:marTop w:val="0"/>
              <w:marBottom w:val="0"/>
              <w:divBdr>
                <w:top w:val="none" w:sz="0" w:space="0" w:color="auto"/>
                <w:left w:val="none" w:sz="0" w:space="0" w:color="auto"/>
                <w:bottom w:val="none" w:sz="0" w:space="0" w:color="auto"/>
                <w:right w:val="none" w:sz="0" w:space="0" w:color="auto"/>
              </w:divBdr>
              <w:divsChild>
                <w:div w:id="114953354">
                  <w:marLeft w:val="0"/>
                  <w:marRight w:val="0"/>
                  <w:marTop w:val="0"/>
                  <w:marBottom w:val="0"/>
                  <w:divBdr>
                    <w:top w:val="none" w:sz="0" w:space="0" w:color="auto"/>
                    <w:left w:val="none" w:sz="0" w:space="0" w:color="auto"/>
                    <w:bottom w:val="none" w:sz="0" w:space="0" w:color="auto"/>
                    <w:right w:val="none" w:sz="0" w:space="0" w:color="auto"/>
                  </w:divBdr>
                  <w:divsChild>
                    <w:div w:id="135711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3137067">
      <w:bodyDiv w:val="1"/>
      <w:marLeft w:val="0"/>
      <w:marRight w:val="0"/>
      <w:marTop w:val="0"/>
      <w:marBottom w:val="0"/>
      <w:divBdr>
        <w:top w:val="none" w:sz="0" w:space="0" w:color="auto"/>
        <w:left w:val="none" w:sz="0" w:space="0" w:color="auto"/>
        <w:bottom w:val="none" w:sz="0" w:space="0" w:color="auto"/>
        <w:right w:val="none" w:sz="0" w:space="0" w:color="auto"/>
      </w:divBdr>
    </w:div>
    <w:div w:id="1424837119">
      <w:bodyDiv w:val="1"/>
      <w:marLeft w:val="0"/>
      <w:marRight w:val="0"/>
      <w:marTop w:val="0"/>
      <w:marBottom w:val="0"/>
      <w:divBdr>
        <w:top w:val="none" w:sz="0" w:space="0" w:color="auto"/>
        <w:left w:val="none" w:sz="0" w:space="0" w:color="auto"/>
        <w:bottom w:val="none" w:sz="0" w:space="0" w:color="auto"/>
        <w:right w:val="none" w:sz="0" w:space="0" w:color="auto"/>
      </w:divBdr>
    </w:div>
    <w:div w:id="1432897864">
      <w:bodyDiv w:val="1"/>
      <w:marLeft w:val="0"/>
      <w:marRight w:val="0"/>
      <w:marTop w:val="0"/>
      <w:marBottom w:val="0"/>
      <w:divBdr>
        <w:top w:val="none" w:sz="0" w:space="0" w:color="auto"/>
        <w:left w:val="none" w:sz="0" w:space="0" w:color="auto"/>
        <w:bottom w:val="none" w:sz="0" w:space="0" w:color="auto"/>
        <w:right w:val="none" w:sz="0" w:space="0" w:color="auto"/>
      </w:divBdr>
    </w:div>
    <w:div w:id="1485513543">
      <w:bodyDiv w:val="1"/>
      <w:marLeft w:val="0"/>
      <w:marRight w:val="0"/>
      <w:marTop w:val="0"/>
      <w:marBottom w:val="0"/>
      <w:divBdr>
        <w:top w:val="none" w:sz="0" w:space="0" w:color="auto"/>
        <w:left w:val="none" w:sz="0" w:space="0" w:color="auto"/>
        <w:bottom w:val="none" w:sz="0" w:space="0" w:color="auto"/>
        <w:right w:val="none" w:sz="0" w:space="0" w:color="auto"/>
      </w:divBdr>
    </w:div>
    <w:div w:id="1546794493">
      <w:bodyDiv w:val="1"/>
      <w:marLeft w:val="0"/>
      <w:marRight w:val="0"/>
      <w:marTop w:val="0"/>
      <w:marBottom w:val="0"/>
      <w:divBdr>
        <w:top w:val="none" w:sz="0" w:space="0" w:color="auto"/>
        <w:left w:val="none" w:sz="0" w:space="0" w:color="auto"/>
        <w:bottom w:val="none" w:sz="0" w:space="0" w:color="auto"/>
        <w:right w:val="none" w:sz="0" w:space="0" w:color="auto"/>
      </w:divBdr>
    </w:div>
    <w:div w:id="1548175543">
      <w:bodyDiv w:val="1"/>
      <w:marLeft w:val="0"/>
      <w:marRight w:val="0"/>
      <w:marTop w:val="0"/>
      <w:marBottom w:val="0"/>
      <w:divBdr>
        <w:top w:val="none" w:sz="0" w:space="0" w:color="auto"/>
        <w:left w:val="none" w:sz="0" w:space="0" w:color="auto"/>
        <w:bottom w:val="none" w:sz="0" w:space="0" w:color="auto"/>
        <w:right w:val="none" w:sz="0" w:space="0" w:color="auto"/>
      </w:divBdr>
    </w:div>
    <w:div w:id="1550461164">
      <w:bodyDiv w:val="1"/>
      <w:marLeft w:val="0"/>
      <w:marRight w:val="0"/>
      <w:marTop w:val="0"/>
      <w:marBottom w:val="0"/>
      <w:divBdr>
        <w:top w:val="none" w:sz="0" w:space="0" w:color="auto"/>
        <w:left w:val="none" w:sz="0" w:space="0" w:color="auto"/>
        <w:bottom w:val="none" w:sz="0" w:space="0" w:color="auto"/>
        <w:right w:val="none" w:sz="0" w:space="0" w:color="auto"/>
      </w:divBdr>
    </w:div>
    <w:div w:id="1561213100">
      <w:bodyDiv w:val="1"/>
      <w:marLeft w:val="0"/>
      <w:marRight w:val="0"/>
      <w:marTop w:val="0"/>
      <w:marBottom w:val="0"/>
      <w:divBdr>
        <w:top w:val="none" w:sz="0" w:space="0" w:color="auto"/>
        <w:left w:val="none" w:sz="0" w:space="0" w:color="auto"/>
        <w:bottom w:val="none" w:sz="0" w:space="0" w:color="auto"/>
        <w:right w:val="none" w:sz="0" w:space="0" w:color="auto"/>
      </w:divBdr>
    </w:div>
    <w:div w:id="1603800268">
      <w:bodyDiv w:val="1"/>
      <w:marLeft w:val="0"/>
      <w:marRight w:val="0"/>
      <w:marTop w:val="0"/>
      <w:marBottom w:val="0"/>
      <w:divBdr>
        <w:top w:val="none" w:sz="0" w:space="0" w:color="auto"/>
        <w:left w:val="none" w:sz="0" w:space="0" w:color="auto"/>
        <w:bottom w:val="none" w:sz="0" w:space="0" w:color="auto"/>
        <w:right w:val="none" w:sz="0" w:space="0" w:color="auto"/>
      </w:divBdr>
    </w:div>
    <w:div w:id="1608730098">
      <w:bodyDiv w:val="1"/>
      <w:marLeft w:val="0"/>
      <w:marRight w:val="0"/>
      <w:marTop w:val="0"/>
      <w:marBottom w:val="0"/>
      <w:divBdr>
        <w:top w:val="none" w:sz="0" w:space="0" w:color="auto"/>
        <w:left w:val="none" w:sz="0" w:space="0" w:color="auto"/>
        <w:bottom w:val="none" w:sz="0" w:space="0" w:color="auto"/>
        <w:right w:val="none" w:sz="0" w:space="0" w:color="auto"/>
      </w:divBdr>
    </w:div>
    <w:div w:id="1608730605">
      <w:bodyDiv w:val="1"/>
      <w:marLeft w:val="0"/>
      <w:marRight w:val="0"/>
      <w:marTop w:val="0"/>
      <w:marBottom w:val="0"/>
      <w:divBdr>
        <w:top w:val="none" w:sz="0" w:space="0" w:color="auto"/>
        <w:left w:val="none" w:sz="0" w:space="0" w:color="auto"/>
        <w:bottom w:val="none" w:sz="0" w:space="0" w:color="auto"/>
        <w:right w:val="none" w:sz="0" w:space="0" w:color="auto"/>
      </w:divBdr>
    </w:div>
    <w:div w:id="1659963824">
      <w:bodyDiv w:val="1"/>
      <w:marLeft w:val="0"/>
      <w:marRight w:val="0"/>
      <w:marTop w:val="0"/>
      <w:marBottom w:val="0"/>
      <w:divBdr>
        <w:top w:val="none" w:sz="0" w:space="0" w:color="auto"/>
        <w:left w:val="none" w:sz="0" w:space="0" w:color="auto"/>
        <w:bottom w:val="none" w:sz="0" w:space="0" w:color="auto"/>
        <w:right w:val="none" w:sz="0" w:space="0" w:color="auto"/>
      </w:divBdr>
    </w:div>
    <w:div w:id="1684625928">
      <w:bodyDiv w:val="1"/>
      <w:marLeft w:val="0"/>
      <w:marRight w:val="0"/>
      <w:marTop w:val="0"/>
      <w:marBottom w:val="0"/>
      <w:divBdr>
        <w:top w:val="none" w:sz="0" w:space="0" w:color="auto"/>
        <w:left w:val="none" w:sz="0" w:space="0" w:color="auto"/>
        <w:bottom w:val="none" w:sz="0" w:space="0" w:color="auto"/>
        <w:right w:val="none" w:sz="0" w:space="0" w:color="auto"/>
      </w:divBdr>
    </w:div>
    <w:div w:id="1728797819">
      <w:bodyDiv w:val="1"/>
      <w:marLeft w:val="0"/>
      <w:marRight w:val="0"/>
      <w:marTop w:val="0"/>
      <w:marBottom w:val="0"/>
      <w:divBdr>
        <w:top w:val="none" w:sz="0" w:space="0" w:color="auto"/>
        <w:left w:val="none" w:sz="0" w:space="0" w:color="auto"/>
        <w:bottom w:val="none" w:sz="0" w:space="0" w:color="auto"/>
        <w:right w:val="none" w:sz="0" w:space="0" w:color="auto"/>
      </w:divBdr>
    </w:div>
    <w:div w:id="1756170442">
      <w:bodyDiv w:val="1"/>
      <w:marLeft w:val="0"/>
      <w:marRight w:val="0"/>
      <w:marTop w:val="0"/>
      <w:marBottom w:val="0"/>
      <w:divBdr>
        <w:top w:val="none" w:sz="0" w:space="0" w:color="auto"/>
        <w:left w:val="none" w:sz="0" w:space="0" w:color="auto"/>
        <w:bottom w:val="none" w:sz="0" w:space="0" w:color="auto"/>
        <w:right w:val="none" w:sz="0" w:space="0" w:color="auto"/>
      </w:divBdr>
    </w:div>
    <w:div w:id="1765572337">
      <w:bodyDiv w:val="1"/>
      <w:marLeft w:val="0"/>
      <w:marRight w:val="0"/>
      <w:marTop w:val="0"/>
      <w:marBottom w:val="0"/>
      <w:divBdr>
        <w:top w:val="none" w:sz="0" w:space="0" w:color="auto"/>
        <w:left w:val="none" w:sz="0" w:space="0" w:color="auto"/>
        <w:bottom w:val="none" w:sz="0" w:space="0" w:color="auto"/>
        <w:right w:val="none" w:sz="0" w:space="0" w:color="auto"/>
      </w:divBdr>
    </w:div>
    <w:div w:id="1815684616">
      <w:bodyDiv w:val="1"/>
      <w:marLeft w:val="0"/>
      <w:marRight w:val="0"/>
      <w:marTop w:val="0"/>
      <w:marBottom w:val="0"/>
      <w:divBdr>
        <w:top w:val="none" w:sz="0" w:space="0" w:color="auto"/>
        <w:left w:val="none" w:sz="0" w:space="0" w:color="auto"/>
        <w:bottom w:val="none" w:sz="0" w:space="0" w:color="auto"/>
        <w:right w:val="none" w:sz="0" w:space="0" w:color="auto"/>
      </w:divBdr>
    </w:div>
    <w:div w:id="1833332391">
      <w:bodyDiv w:val="1"/>
      <w:marLeft w:val="0"/>
      <w:marRight w:val="0"/>
      <w:marTop w:val="0"/>
      <w:marBottom w:val="0"/>
      <w:divBdr>
        <w:top w:val="none" w:sz="0" w:space="0" w:color="auto"/>
        <w:left w:val="none" w:sz="0" w:space="0" w:color="auto"/>
        <w:bottom w:val="none" w:sz="0" w:space="0" w:color="auto"/>
        <w:right w:val="none" w:sz="0" w:space="0" w:color="auto"/>
      </w:divBdr>
    </w:div>
    <w:div w:id="1852335814">
      <w:bodyDiv w:val="1"/>
      <w:marLeft w:val="0"/>
      <w:marRight w:val="0"/>
      <w:marTop w:val="0"/>
      <w:marBottom w:val="0"/>
      <w:divBdr>
        <w:top w:val="none" w:sz="0" w:space="0" w:color="auto"/>
        <w:left w:val="none" w:sz="0" w:space="0" w:color="auto"/>
        <w:bottom w:val="none" w:sz="0" w:space="0" w:color="auto"/>
        <w:right w:val="none" w:sz="0" w:space="0" w:color="auto"/>
      </w:divBdr>
    </w:div>
    <w:div w:id="1876577687">
      <w:bodyDiv w:val="1"/>
      <w:marLeft w:val="0"/>
      <w:marRight w:val="0"/>
      <w:marTop w:val="0"/>
      <w:marBottom w:val="0"/>
      <w:divBdr>
        <w:top w:val="none" w:sz="0" w:space="0" w:color="auto"/>
        <w:left w:val="none" w:sz="0" w:space="0" w:color="auto"/>
        <w:bottom w:val="none" w:sz="0" w:space="0" w:color="auto"/>
        <w:right w:val="none" w:sz="0" w:space="0" w:color="auto"/>
      </w:divBdr>
    </w:div>
    <w:div w:id="1881478155">
      <w:bodyDiv w:val="1"/>
      <w:marLeft w:val="0"/>
      <w:marRight w:val="0"/>
      <w:marTop w:val="0"/>
      <w:marBottom w:val="0"/>
      <w:divBdr>
        <w:top w:val="none" w:sz="0" w:space="0" w:color="auto"/>
        <w:left w:val="none" w:sz="0" w:space="0" w:color="auto"/>
        <w:bottom w:val="none" w:sz="0" w:space="0" w:color="auto"/>
        <w:right w:val="none" w:sz="0" w:space="0" w:color="auto"/>
      </w:divBdr>
    </w:div>
    <w:div w:id="1935090788">
      <w:bodyDiv w:val="1"/>
      <w:marLeft w:val="0"/>
      <w:marRight w:val="0"/>
      <w:marTop w:val="0"/>
      <w:marBottom w:val="0"/>
      <w:divBdr>
        <w:top w:val="none" w:sz="0" w:space="0" w:color="auto"/>
        <w:left w:val="none" w:sz="0" w:space="0" w:color="auto"/>
        <w:bottom w:val="none" w:sz="0" w:space="0" w:color="auto"/>
        <w:right w:val="none" w:sz="0" w:space="0" w:color="auto"/>
      </w:divBdr>
    </w:div>
    <w:div w:id="1957716338">
      <w:bodyDiv w:val="1"/>
      <w:marLeft w:val="0"/>
      <w:marRight w:val="0"/>
      <w:marTop w:val="0"/>
      <w:marBottom w:val="0"/>
      <w:divBdr>
        <w:top w:val="none" w:sz="0" w:space="0" w:color="auto"/>
        <w:left w:val="none" w:sz="0" w:space="0" w:color="auto"/>
        <w:bottom w:val="none" w:sz="0" w:space="0" w:color="auto"/>
        <w:right w:val="none" w:sz="0" w:space="0" w:color="auto"/>
      </w:divBdr>
    </w:div>
    <w:div w:id="1963001243">
      <w:bodyDiv w:val="1"/>
      <w:marLeft w:val="0"/>
      <w:marRight w:val="0"/>
      <w:marTop w:val="0"/>
      <w:marBottom w:val="0"/>
      <w:divBdr>
        <w:top w:val="none" w:sz="0" w:space="0" w:color="auto"/>
        <w:left w:val="none" w:sz="0" w:space="0" w:color="auto"/>
        <w:bottom w:val="none" w:sz="0" w:space="0" w:color="auto"/>
        <w:right w:val="none" w:sz="0" w:space="0" w:color="auto"/>
      </w:divBdr>
    </w:div>
    <w:div w:id="1976400591">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
    <w:div w:id="2001881231">
      <w:bodyDiv w:val="1"/>
      <w:marLeft w:val="0"/>
      <w:marRight w:val="0"/>
      <w:marTop w:val="0"/>
      <w:marBottom w:val="0"/>
      <w:divBdr>
        <w:top w:val="none" w:sz="0" w:space="0" w:color="auto"/>
        <w:left w:val="none" w:sz="0" w:space="0" w:color="auto"/>
        <w:bottom w:val="none" w:sz="0" w:space="0" w:color="auto"/>
        <w:right w:val="none" w:sz="0" w:space="0" w:color="auto"/>
      </w:divBdr>
    </w:div>
    <w:div w:id="2014531455">
      <w:bodyDiv w:val="1"/>
      <w:marLeft w:val="0"/>
      <w:marRight w:val="0"/>
      <w:marTop w:val="0"/>
      <w:marBottom w:val="0"/>
      <w:divBdr>
        <w:top w:val="none" w:sz="0" w:space="0" w:color="auto"/>
        <w:left w:val="none" w:sz="0" w:space="0" w:color="auto"/>
        <w:bottom w:val="none" w:sz="0" w:space="0" w:color="auto"/>
        <w:right w:val="none" w:sz="0" w:space="0" w:color="auto"/>
      </w:divBdr>
    </w:div>
    <w:div w:id="2019886037">
      <w:bodyDiv w:val="1"/>
      <w:marLeft w:val="0"/>
      <w:marRight w:val="0"/>
      <w:marTop w:val="0"/>
      <w:marBottom w:val="0"/>
      <w:divBdr>
        <w:top w:val="none" w:sz="0" w:space="0" w:color="auto"/>
        <w:left w:val="none" w:sz="0" w:space="0" w:color="auto"/>
        <w:bottom w:val="none" w:sz="0" w:space="0" w:color="auto"/>
        <w:right w:val="none" w:sz="0" w:space="0" w:color="auto"/>
      </w:divBdr>
    </w:div>
    <w:div w:id="2078240797">
      <w:bodyDiv w:val="1"/>
      <w:marLeft w:val="0"/>
      <w:marRight w:val="0"/>
      <w:marTop w:val="0"/>
      <w:marBottom w:val="0"/>
      <w:divBdr>
        <w:top w:val="none" w:sz="0" w:space="0" w:color="auto"/>
        <w:left w:val="none" w:sz="0" w:space="0" w:color="auto"/>
        <w:bottom w:val="none" w:sz="0" w:space="0" w:color="auto"/>
        <w:right w:val="none" w:sz="0" w:space="0" w:color="auto"/>
      </w:divBdr>
    </w:div>
    <w:div w:id="2079014647">
      <w:bodyDiv w:val="1"/>
      <w:marLeft w:val="0"/>
      <w:marRight w:val="0"/>
      <w:marTop w:val="0"/>
      <w:marBottom w:val="0"/>
      <w:divBdr>
        <w:top w:val="none" w:sz="0" w:space="0" w:color="auto"/>
        <w:left w:val="none" w:sz="0" w:space="0" w:color="auto"/>
        <w:bottom w:val="none" w:sz="0" w:space="0" w:color="auto"/>
        <w:right w:val="none" w:sz="0" w:space="0" w:color="auto"/>
      </w:divBdr>
    </w:div>
    <w:div w:id="2112701329">
      <w:bodyDiv w:val="1"/>
      <w:marLeft w:val="0"/>
      <w:marRight w:val="0"/>
      <w:marTop w:val="0"/>
      <w:marBottom w:val="0"/>
      <w:divBdr>
        <w:top w:val="none" w:sz="0" w:space="0" w:color="auto"/>
        <w:left w:val="none" w:sz="0" w:space="0" w:color="auto"/>
        <w:bottom w:val="none" w:sz="0" w:space="0" w:color="auto"/>
        <w:right w:val="none" w:sz="0" w:space="0" w:color="auto"/>
      </w:divBdr>
    </w:div>
    <w:div w:id="2128818391">
      <w:bodyDiv w:val="1"/>
      <w:marLeft w:val="0"/>
      <w:marRight w:val="0"/>
      <w:marTop w:val="0"/>
      <w:marBottom w:val="0"/>
      <w:divBdr>
        <w:top w:val="none" w:sz="0" w:space="0" w:color="auto"/>
        <w:left w:val="none" w:sz="0" w:space="0" w:color="auto"/>
        <w:bottom w:val="none" w:sz="0" w:space="0" w:color="auto"/>
        <w:right w:val="none" w:sz="0" w:space="0" w:color="auto"/>
      </w:divBdr>
    </w:div>
    <w:div w:id="2137407878">
      <w:bodyDiv w:val="1"/>
      <w:marLeft w:val="0"/>
      <w:marRight w:val="0"/>
      <w:marTop w:val="0"/>
      <w:marBottom w:val="0"/>
      <w:divBdr>
        <w:top w:val="none" w:sz="0" w:space="0" w:color="auto"/>
        <w:left w:val="none" w:sz="0" w:space="0" w:color="auto"/>
        <w:bottom w:val="none" w:sz="0" w:space="0" w:color="auto"/>
        <w:right w:val="none" w:sz="0" w:space="0" w:color="auto"/>
      </w:divBdr>
    </w:div>
    <w:div w:id="2141342469">
      <w:bodyDiv w:val="1"/>
      <w:marLeft w:val="0"/>
      <w:marRight w:val="0"/>
      <w:marTop w:val="0"/>
      <w:marBottom w:val="0"/>
      <w:divBdr>
        <w:top w:val="none" w:sz="0" w:space="0" w:color="auto"/>
        <w:left w:val="none" w:sz="0" w:space="0" w:color="auto"/>
        <w:bottom w:val="none" w:sz="0" w:space="0" w:color="auto"/>
        <w:right w:val="none" w:sz="0" w:space="0" w:color="auto"/>
      </w:divBdr>
    </w:div>
    <w:div w:id="214519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laskowski@gmail.com" TargetMode="External"/><Relationship Id="rId13" Type="http://schemas.openxmlformats.org/officeDocument/2006/relationships/hyperlink" Target="https://greenbytes.de/tech/webdav/draft-ietf-httpapi-ratelimit-headers-latest.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i.uncefact.unece.org/v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rhard.heemskerk@kpnmail.n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dreas@pelekies.de" TargetMode="External"/><Relationship Id="rId4" Type="http://schemas.openxmlformats.org/officeDocument/2006/relationships/settings" Target="settings.xml"/><Relationship Id="rId9" Type="http://schemas.openxmlformats.org/officeDocument/2006/relationships/hyperlink" Target="mailto:jwalther@odette.org"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ucene.apache.org/core/2_9_4/queryparsersyntax.html" TargetMode="External"/><Relationship Id="rId2" Type="http://schemas.openxmlformats.org/officeDocument/2006/relationships/hyperlink" Target="https://jsonapi.org/profiles/ethanresnick/cursor-pagination/" TargetMode="External"/><Relationship Id="rId1" Type="http://schemas.openxmlformats.org/officeDocument/2006/relationships/hyperlink" Target="http://www.ietf.org/rfc/rfc2119.txt?number=21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8A88E-103E-49E8-B7D3-1F4D20B5D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12036</Words>
  <Characters>68608</Characters>
  <Application>Microsoft Office Word</Application>
  <DocSecurity>0</DocSecurity>
  <Lines>571</Lines>
  <Paragraphs>160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JSON_Schema_NDR</vt:lpstr>
      <vt:lpstr>Suggested structure for BRS update -Colin 4/09/09</vt:lpstr>
      <vt:lpstr>Suggested structure for BRS update -Colin 4/09/09</vt:lpstr>
    </vt:vector>
  </TitlesOfParts>
  <Company>ECE-ISU</Company>
  <LinksUpToDate>false</LinksUpToDate>
  <CharactersWithSpaces>80484</CharactersWithSpaces>
  <SharedDoc>false</SharedDoc>
  <HLinks>
    <vt:vector size="108" baseType="variant">
      <vt:variant>
        <vt:i4>393300</vt:i4>
      </vt:variant>
      <vt:variant>
        <vt:i4>102</vt:i4>
      </vt:variant>
      <vt:variant>
        <vt:i4>0</vt:i4>
      </vt:variant>
      <vt:variant>
        <vt:i4>5</vt:i4>
      </vt:variant>
      <vt:variant>
        <vt:lpwstr>https://www.w3.org/TR/rdf-schema/</vt:lpwstr>
      </vt:variant>
      <vt:variant>
        <vt:lpwstr/>
      </vt:variant>
      <vt:variant>
        <vt:i4>4915254</vt:i4>
      </vt:variant>
      <vt:variant>
        <vt:i4>99</vt:i4>
      </vt:variant>
      <vt:variant>
        <vt:i4>0</vt:i4>
      </vt:variant>
      <vt:variant>
        <vt:i4>5</vt:i4>
      </vt:variant>
      <vt:variant>
        <vt:lpwstr>https://en.wikipedia.org/wiki/International_vehicle_registration_code</vt:lpwstr>
      </vt:variant>
      <vt:variant>
        <vt:lpwstr/>
      </vt:variant>
      <vt:variant>
        <vt:i4>5701723</vt:i4>
      </vt:variant>
      <vt:variant>
        <vt:i4>96</vt:i4>
      </vt:variant>
      <vt:variant>
        <vt:i4>0</vt:i4>
      </vt:variant>
      <vt:variant>
        <vt:i4>5</vt:i4>
      </vt:variant>
      <vt:variant>
        <vt:lpwstr>https://www.w3.org/TR/dwbp/</vt:lpwstr>
      </vt:variant>
      <vt:variant>
        <vt:lpwstr>DataIdentifiers</vt:lpwstr>
      </vt:variant>
      <vt:variant>
        <vt:i4>6029381</vt:i4>
      </vt:variant>
      <vt:variant>
        <vt:i4>93</vt:i4>
      </vt:variant>
      <vt:variant>
        <vt:i4>0</vt:i4>
      </vt:variant>
      <vt:variant>
        <vt:i4>5</vt:i4>
      </vt:variant>
      <vt:variant>
        <vt:lpwstr>https://www.w3.org/TR/json-ld/</vt:lpwstr>
      </vt:variant>
      <vt:variant>
        <vt:lpwstr>flattened-document-form</vt:lpwstr>
      </vt:variant>
      <vt:variant>
        <vt:i4>1507378</vt:i4>
      </vt:variant>
      <vt:variant>
        <vt:i4>80</vt:i4>
      </vt:variant>
      <vt:variant>
        <vt:i4>0</vt:i4>
      </vt:variant>
      <vt:variant>
        <vt:i4>5</vt:i4>
      </vt:variant>
      <vt:variant>
        <vt:lpwstr/>
      </vt:variant>
      <vt:variant>
        <vt:lpwstr>_Toc50460432</vt:lpwstr>
      </vt:variant>
      <vt:variant>
        <vt:i4>1310770</vt:i4>
      </vt:variant>
      <vt:variant>
        <vt:i4>74</vt:i4>
      </vt:variant>
      <vt:variant>
        <vt:i4>0</vt:i4>
      </vt:variant>
      <vt:variant>
        <vt:i4>5</vt:i4>
      </vt:variant>
      <vt:variant>
        <vt:lpwstr/>
      </vt:variant>
      <vt:variant>
        <vt:lpwstr>_Toc50460431</vt:lpwstr>
      </vt:variant>
      <vt:variant>
        <vt:i4>1376306</vt:i4>
      </vt:variant>
      <vt:variant>
        <vt:i4>68</vt:i4>
      </vt:variant>
      <vt:variant>
        <vt:i4>0</vt:i4>
      </vt:variant>
      <vt:variant>
        <vt:i4>5</vt:i4>
      </vt:variant>
      <vt:variant>
        <vt:lpwstr/>
      </vt:variant>
      <vt:variant>
        <vt:lpwstr>_Toc50460430</vt:lpwstr>
      </vt:variant>
      <vt:variant>
        <vt:i4>1835059</vt:i4>
      </vt:variant>
      <vt:variant>
        <vt:i4>62</vt:i4>
      </vt:variant>
      <vt:variant>
        <vt:i4>0</vt:i4>
      </vt:variant>
      <vt:variant>
        <vt:i4>5</vt:i4>
      </vt:variant>
      <vt:variant>
        <vt:lpwstr/>
      </vt:variant>
      <vt:variant>
        <vt:lpwstr>_Toc50460429</vt:lpwstr>
      </vt:variant>
      <vt:variant>
        <vt:i4>1900595</vt:i4>
      </vt:variant>
      <vt:variant>
        <vt:i4>56</vt:i4>
      </vt:variant>
      <vt:variant>
        <vt:i4>0</vt:i4>
      </vt:variant>
      <vt:variant>
        <vt:i4>5</vt:i4>
      </vt:variant>
      <vt:variant>
        <vt:lpwstr/>
      </vt:variant>
      <vt:variant>
        <vt:lpwstr>_Toc50460428</vt:lpwstr>
      </vt:variant>
      <vt:variant>
        <vt:i4>1179699</vt:i4>
      </vt:variant>
      <vt:variant>
        <vt:i4>50</vt:i4>
      </vt:variant>
      <vt:variant>
        <vt:i4>0</vt:i4>
      </vt:variant>
      <vt:variant>
        <vt:i4>5</vt:i4>
      </vt:variant>
      <vt:variant>
        <vt:lpwstr/>
      </vt:variant>
      <vt:variant>
        <vt:lpwstr>_Toc50460427</vt:lpwstr>
      </vt:variant>
      <vt:variant>
        <vt:i4>1245235</vt:i4>
      </vt:variant>
      <vt:variant>
        <vt:i4>44</vt:i4>
      </vt:variant>
      <vt:variant>
        <vt:i4>0</vt:i4>
      </vt:variant>
      <vt:variant>
        <vt:i4>5</vt:i4>
      </vt:variant>
      <vt:variant>
        <vt:lpwstr/>
      </vt:variant>
      <vt:variant>
        <vt:lpwstr>_Toc50460426</vt:lpwstr>
      </vt:variant>
      <vt:variant>
        <vt:i4>1048627</vt:i4>
      </vt:variant>
      <vt:variant>
        <vt:i4>38</vt:i4>
      </vt:variant>
      <vt:variant>
        <vt:i4>0</vt:i4>
      </vt:variant>
      <vt:variant>
        <vt:i4>5</vt:i4>
      </vt:variant>
      <vt:variant>
        <vt:lpwstr/>
      </vt:variant>
      <vt:variant>
        <vt:lpwstr>_Toc50460425</vt:lpwstr>
      </vt:variant>
      <vt:variant>
        <vt:i4>1114163</vt:i4>
      </vt:variant>
      <vt:variant>
        <vt:i4>32</vt:i4>
      </vt:variant>
      <vt:variant>
        <vt:i4>0</vt:i4>
      </vt:variant>
      <vt:variant>
        <vt:i4>5</vt:i4>
      </vt:variant>
      <vt:variant>
        <vt:lpwstr/>
      </vt:variant>
      <vt:variant>
        <vt:lpwstr>_Toc50460424</vt:lpwstr>
      </vt:variant>
      <vt:variant>
        <vt:i4>1441843</vt:i4>
      </vt:variant>
      <vt:variant>
        <vt:i4>26</vt:i4>
      </vt:variant>
      <vt:variant>
        <vt:i4>0</vt:i4>
      </vt:variant>
      <vt:variant>
        <vt:i4>5</vt:i4>
      </vt:variant>
      <vt:variant>
        <vt:lpwstr/>
      </vt:variant>
      <vt:variant>
        <vt:lpwstr>_Toc50460423</vt:lpwstr>
      </vt:variant>
      <vt:variant>
        <vt:i4>1507379</vt:i4>
      </vt:variant>
      <vt:variant>
        <vt:i4>20</vt:i4>
      </vt:variant>
      <vt:variant>
        <vt:i4>0</vt:i4>
      </vt:variant>
      <vt:variant>
        <vt:i4>5</vt:i4>
      </vt:variant>
      <vt:variant>
        <vt:lpwstr/>
      </vt:variant>
      <vt:variant>
        <vt:lpwstr>_Toc50460422</vt:lpwstr>
      </vt:variant>
      <vt:variant>
        <vt:i4>1310771</vt:i4>
      </vt:variant>
      <vt:variant>
        <vt:i4>14</vt:i4>
      </vt:variant>
      <vt:variant>
        <vt:i4>0</vt:i4>
      </vt:variant>
      <vt:variant>
        <vt:i4>5</vt:i4>
      </vt:variant>
      <vt:variant>
        <vt:lpwstr/>
      </vt:variant>
      <vt:variant>
        <vt:lpwstr>_Toc50460421</vt:lpwstr>
      </vt:variant>
      <vt:variant>
        <vt:i4>1376307</vt:i4>
      </vt:variant>
      <vt:variant>
        <vt:i4>8</vt:i4>
      </vt:variant>
      <vt:variant>
        <vt:i4>0</vt:i4>
      </vt:variant>
      <vt:variant>
        <vt:i4>5</vt:i4>
      </vt:variant>
      <vt:variant>
        <vt:lpwstr/>
      </vt:variant>
      <vt:variant>
        <vt:lpwstr>_Toc50460420</vt:lpwstr>
      </vt:variant>
      <vt:variant>
        <vt:i4>1835056</vt:i4>
      </vt:variant>
      <vt:variant>
        <vt:i4>2</vt:i4>
      </vt:variant>
      <vt:variant>
        <vt:i4>0</vt:i4>
      </vt:variant>
      <vt:variant>
        <vt:i4>5</vt:i4>
      </vt:variant>
      <vt:variant>
        <vt:lpwstr/>
      </vt:variant>
      <vt:variant>
        <vt:lpwstr>_Toc50460419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JSON_Schema_NDR</dc:title>
  <dc:subject/>
  <dc:creator>Andreas Alfred Pelekies</dc:creator>
  <cp:keywords/>
  <cp:lastModifiedBy>菅又 久直</cp:lastModifiedBy>
  <cp:revision>6</cp:revision>
  <cp:lastPrinted>2019-09-04T02:23:00Z</cp:lastPrinted>
  <dcterms:created xsi:type="dcterms:W3CDTF">2022-06-21T06:47:00Z</dcterms:created>
  <dcterms:modified xsi:type="dcterms:W3CDTF">2022-08-20T07:21:00Z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