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F9DE" w14:textId="01C6A883" w:rsidR="002B31B2" w:rsidRDefault="00953F28" w:rsidP="00953F28">
      <w:pPr>
        <w:jc w:val="center"/>
        <w:rPr>
          <w:sz w:val="28"/>
          <w:szCs w:val="28"/>
        </w:rPr>
      </w:pPr>
      <w:r w:rsidRPr="00953F28">
        <w:rPr>
          <w:rFonts w:hint="eastAsia"/>
          <w:sz w:val="28"/>
          <w:szCs w:val="28"/>
        </w:rPr>
        <w:t>業界横断E</w:t>
      </w:r>
      <w:r w:rsidRPr="00953F28">
        <w:rPr>
          <w:sz w:val="28"/>
          <w:szCs w:val="28"/>
        </w:rPr>
        <w:t>DI</w:t>
      </w:r>
      <w:r w:rsidRPr="00953F28">
        <w:rPr>
          <w:rFonts w:hint="eastAsia"/>
          <w:sz w:val="28"/>
          <w:szCs w:val="28"/>
        </w:rPr>
        <w:t>辞書2</w:t>
      </w:r>
      <w:r w:rsidRPr="00953F28">
        <w:rPr>
          <w:sz w:val="28"/>
          <w:szCs w:val="28"/>
        </w:rPr>
        <w:t>022</w:t>
      </w:r>
      <w:r w:rsidRPr="00953F28">
        <w:rPr>
          <w:rFonts w:hint="eastAsia"/>
          <w:sz w:val="28"/>
          <w:szCs w:val="28"/>
        </w:rPr>
        <w:t>年A版</w:t>
      </w:r>
    </w:p>
    <w:p w14:paraId="3D3B507A" w14:textId="77777777" w:rsidR="00953F28" w:rsidRDefault="00953F28" w:rsidP="00953F28">
      <w:pPr>
        <w:jc w:val="center"/>
        <w:rPr>
          <w:rFonts w:hint="eastAsia"/>
          <w:sz w:val="28"/>
          <w:szCs w:val="28"/>
        </w:rPr>
      </w:pPr>
    </w:p>
    <w:tbl>
      <w:tblPr>
        <w:tblW w:w="762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20"/>
      </w:tblGrid>
      <w:tr w:rsidR="00953F28" w:rsidRPr="00953F28" w14:paraId="090828DC" w14:textId="77777777" w:rsidTr="00953F28">
        <w:trPr>
          <w:trHeight w:val="50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EA7CC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この業界横断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EDI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辞書は国連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CEFACT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共通辞書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2022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年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A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版（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UN/CCL version 22A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）に基づき、次の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を収録してある。</w:t>
            </w:r>
          </w:p>
        </w:tc>
      </w:tr>
      <w:tr w:rsidR="00953F28" w:rsidRPr="00953F28" w14:paraId="382F9447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43B31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</w:tr>
      <w:tr w:rsidR="00953F28" w:rsidRPr="00953F28" w14:paraId="17CC81AF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3A97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１．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Message 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シートに含まれる全ての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</w:p>
        </w:tc>
      </w:tr>
      <w:tr w:rsidR="00953F28" w:rsidRPr="00953F28" w14:paraId="29ADA0B5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CD59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</w:p>
        </w:tc>
      </w:tr>
      <w:tr w:rsidR="00953F28" w:rsidRPr="00953F28" w14:paraId="2BD31EC7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FD46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２．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Reference 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シートに含まれる次の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</w:p>
        </w:tc>
      </w:tr>
      <w:tr w:rsidR="00953F28" w:rsidRPr="00953F28" w14:paraId="74AD0EEC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828C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 xml:space="preserve">　　・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Acknowledgement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メッセージに使われる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</w:p>
        </w:tc>
      </w:tr>
      <w:tr w:rsidR="00953F28" w:rsidRPr="00953F28" w14:paraId="76EF7C29" w14:textId="77777777" w:rsidTr="00953F28">
        <w:trPr>
          <w:trHeight w:val="33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5A50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游ゴシック" w:eastAsia="游ゴシック" w:hAnsi="游ゴシック" w:cs="Arial" w:hint="eastAsia"/>
                <w:kern w:val="0"/>
                <w:sz w:val="20"/>
                <w:szCs w:val="20"/>
              </w:rPr>
              <w:t xml:space="preserve">　・</w:t>
            </w:r>
            <w:proofErr w:type="spellStart"/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eNegotiation</w:t>
            </w:r>
            <w:proofErr w:type="spellEnd"/>
            <w:r w:rsidRPr="00953F28">
              <w:rPr>
                <w:rFonts w:ascii="游ゴシック" w:eastAsia="游ゴシック" w:hAnsi="游ゴシック" w:cs="Arial" w:hint="eastAsia"/>
                <w:kern w:val="0"/>
                <w:sz w:val="20"/>
                <w:szCs w:val="20"/>
              </w:rPr>
              <w:t>メッセージに使われる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</w:p>
        </w:tc>
      </w:tr>
      <w:tr w:rsidR="00953F28" w:rsidRPr="00953F28" w14:paraId="7C9043D4" w14:textId="77777777" w:rsidTr="00953F28">
        <w:trPr>
          <w:trHeight w:val="25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2D93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 xml:space="preserve">　　・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XHE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メッセージに使われる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BIE</w:t>
            </w:r>
          </w:p>
        </w:tc>
      </w:tr>
      <w:tr w:rsidR="00953F28" w:rsidRPr="00953F28" w14:paraId="6B88FFB5" w14:textId="77777777" w:rsidTr="00953F28">
        <w:trPr>
          <w:trHeight w:val="910"/>
          <w:jc w:val="center"/>
        </w:trPr>
        <w:tc>
          <w:tcPr>
            <w:tcW w:w="7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71DA4" w14:textId="77777777" w:rsidR="00953F28" w:rsidRPr="00953F28" w:rsidRDefault="00953F28" w:rsidP="00953F28">
            <w:pPr>
              <w:widowControl/>
              <w:jc w:val="left"/>
              <w:rPr>
                <w:rFonts w:ascii="Arial" w:eastAsia="ＭＳ Ｐゴシック" w:hAnsi="Arial" w:cs="Arial"/>
                <w:kern w:val="0"/>
                <w:sz w:val="20"/>
                <w:szCs w:val="20"/>
              </w:rPr>
            </w:pP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（注）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Reference 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表から掲載した一部の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ASBIE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の関連先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ABIE</w:t>
            </w:r>
            <w:r w:rsidRPr="00953F28">
              <w:rPr>
                <w:rFonts w:ascii="ＭＳ Ｐゴシック" w:eastAsia="ＭＳ Ｐゴシック" w:hAnsi="ＭＳ Ｐゴシック" w:cs="Arial" w:hint="eastAsia"/>
                <w:kern w:val="0"/>
                <w:sz w:val="20"/>
                <w:szCs w:val="20"/>
              </w:rPr>
              <w:t>については、展開が広範囲にわたるために収録していないものがある（それらの</w:t>
            </w:r>
            <w:r w:rsidRPr="00953F28">
              <w:rPr>
                <w:rFonts w:ascii="Arial" w:eastAsia="ＭＳ Ｐゴシック" w:hAnsi="Arial" w:cs="Arial"/>
                <w:kern w:val="0"/>
                <w:sz w:val="20"/>
                <w:szCs w:val="20"/>
              </w:rPr>
              <w:t>ABIE</w:t>
            </w:r>
            <w:r w:rsidRPr="00953F28">
              <w:rPr>
                <w:rFonts w:ascii="游ゴシック" w:eastAsia="游ゴシック" w:hAnsi="游ゴシック" w:cs="Arial" w:hint="eastAsia"/>
                <w:kern w:val="0"/>
                <w:sz w:val="20"/>
                <w:szCs w:val="20"/>
              </w:rPr>
              <w:t>は、上記３つのメッセージでは使用されない）。</w:t>
            </w:r>
          </w:p>
        </w:tc>
      </w:tr>
    </w:tbl>
    <w:p w14:paraId="198D2256" w14:textId="436C2B2A" w:rsidR="00953F28" w:rsidRDefault="00953F28" w:rsidP="00953F28">
      <w:pPr>
        <w:jc w:val="left"/>
        <w:rPr>
          <w:szCs w:val="21"/>
        </w:rPr>
      </w:pPr>
    </w:p>
    <w:p w14:paraId="27C0C705" w14:textId="77777777" w:rsidR="00953F28" w:rsidRDefault="00953F2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239FC598" w14:textId="3A85E24A" w:rsidR="00953F28" w:rsidRDefault="0024534B" w:rsidP="00953F28">
      <w:pPr>
        <w:jc w:val="left"/>
        <w:rPr>
          <w:szCs w:val="21"/>
        </w:rPr>
      </w:pPr>
      <w:r w:rsidRPr="0024534B">
        <w:rPr>
          <w:rFonts w:hint="eastAsia"/>
        </w:rPr>
        <w:lastRenderedPageBreak/>
        <w:drawing>
          <wp:inline distT="0" distB="0" distL="0" distR="0" wp14:anchorId="5098D652" wp14:editId="4444B15A">
            <wp:extent cx="5175885" cy="8351520"/>
            <wp:effectExtent l="0" t="0" r="571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70387" w14:textId="5FFAB579" w:rsidR="0024534B" w:rsidRDefault="004A083E" w:rsidP="00953F28">
      <w:pPr>
        <w:jc w:val="left"/>
        <w:rPr>
          <w:szCs w:val="21"/>
        </w:rPr>
      </w:pPr>
      <w:r w:rsidRPr="004A083E">
        <w:rPr>
          <w:rFonts w:hint="eastAsia"/>
        </w:rPr>
        <w:lastRenderedPageBreak/>
        <w:drawing>
          <wp:inline distT="0" distB="0" distL="0" distR="0" wp14:anchorId="430CE016" wp14:editId="06C585E7">
            <wp:extent cx="5041265" cy="8351520"/>
            <wp:effectExtent l="0" t="0" r="698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10DF30" w14:textId="535712F5" w:rsidR="004A083E" w:rsidRDefault="004A083E" w:rsidP="00953F28">
      <w:pPr>
        <w:jc w:val="left"/>
        <w:rPr>
          <w:szCs w:val="21"/>
        </w:rPr>
      </w:pPr>
      <w:r w:rsidRPr="004A083E">
        <w:rPr>
          <w:rFonts w:hint="eastAsia"/>
        </w:rPr>
        <w:lastRenderedPageBreak/>
        <w:drawing>
          <wp:inline distT="0" distB="0" distL="0" distR="0" wp14:anchorId="6F8056F3" wp14:editId="40CB53B5">
            <wp:extent cx="5400040" cy="210312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F106D" w14:textId="2139F5C9" w:rsidR="004A083E" w:rsidRDefault="004A083E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4796F07E" w14:textId="1CCFC527" w:rsidR="004A083E" w:rsidRPr="00953F28" w:rsidRDefault="00510349" w:rsidP="00953F28">
      <w:pPr>
        <w:jc w:val="left"/>
        <w:rPr>
          <w:rFonts w:hint="eastAsia"/>
          <w:szCs w:val="21"/>
        </w:rPr>
      </w:pPr>
      <w:r w:rsidRPr="00510349">
        <w:rPr>
          <w:rFonts w:hint="eastAsia"/>
        </w:rPr>
        <w:lastRenderedPageBreak/>
        <w:drawing>
          <wp:inline distT="0" distB="0" distL="0" distR="0" wp14:anchorId="28A04BD8" wp14:editId="36169E9D">
            <wp:extent cx="3818890" cy="835152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890" cy="835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083E" w:rsidRPr="00953F28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201CF" w14:textId="77777777" w:rsidR="00FF62BA" w:rsidRDefault="00FF62BA" w:rsidP="00510349">
      <w:r>
        <w:separator/>
      </w:r>
    </w:p>
  </w:endnote>
  <w:endnote w:type="continuationSeparator" w:id="0">
    <w:p w14:paraId="3BA3F3CF" w14:textId="77777777" w:rsidR="00FF62BA" w:rsidRDefault="00FF62BA" w:rsidP="00510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3129151"/>
      <w:docPartObj>
        <w:docPartGallery w:val="Page Numbers (Bottom of Page)"/>
        <w:docPartUnique/>
      </w:docPartObj>
    </w:sdtPr>
    <w:sdtContent>
      <w:p w14:paraId="26C52CD1" w14:textId="5EBE148F" w:rsidR="00510349" w:rsidRDefault="005103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9B6B6BA" w14:textId="77777777" w:rsidR="00510349" w:rsidRDefault="00510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4B69B" w14:textId="77777777" w:rsidR="00FF62BA" w:rsidRDefault="00FF62BA" w:rsidP="00510349">
      <w:r>
        <w:separator/>
      </w:r>
    </w:p>
  </w:footnote>
  <w:footnote w:type="continuationSeparator" w:id="0">
    <w:p w14:paraId="5F5B1930" w14:textId="77777777" w:rsidR="00FF62BA" w:rsidRDefault="00FF62BA" w:rsidP="00510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FDEF5" w14:textId="3B7999A2" w:rsidR="00510349" w:rsidRDefault="00510349" w:rsidP="00510349">
    <w:pPr>
      <w:pStyle w:val="a3"/>
      <w:jc w:val="right"/>
    </w:pPr>
    <w:r>
      <w:rPr>
        <w:rFonts w:hint="eastAsia"/>
      </w:rPr>
      <w:t>業界横断2</w:t>
    </w:r>
    <w:r>
      <w:t>022-1-03</w:t>
    </w:r>
  </w:p>
  <w:p w14:paraId="6D56B940" w14:textId="77777777" w:rsidR="00510349" w:rsidRDefault="005103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F28"/>
    <w:rsid w:val="0024534B"/>
    <w:rsid w:val="002B31B2"/>
    <w:rsid w:val="004A083E"/>
    <w:rsid w:val="00510349"/>
    <w:rsid w:val="00953F28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418401"/>
  <w15:chartTrackingRefBased/>
  <w15:docId w15:val="{0F26EB75-7317-4436-9488-4A85D575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3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0349"/>
  </w:style>
  <w:style w:type="paragraph" w:styleId="a5">
    <w:name w:val="footer"/>
    <w:basedOn w:val="a"/>
    <w:link w:val="a6"/>
    <w:uiPriority w:val="99"/>
    <w:unhideWhenUsed/>
    <w:rsid w:val="005103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0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</cp:revision>
  <dcterms:created xsi:type="dcterms:W3CDTF">2022-07-14T06:00:00Z</dcterms:created>
  <dcterms:modified xsi:type="dcterms:W3CDTF">2022-07-14T06:20:00Z</dcterms:modified>
</cp:coreProperties>
</file>