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59E4E" w14:textId="77777777" w:rsidR="00EE1D15" w:rsidRDefault="00BD5658">
      <w:pPr>
        <w:spacing w:before="173"/>
        <w:ind w:left="108"/>
        <w:rPr>
          <w:rFonts w:ascii="SimSun" w:eastAsia="SimSun"/>
          <w:sz w:val="28"/>
        </w:rPr>
      </w:pPr>
      <w:r>
        <w:pict w14:anchorId="610E0457">
          <v:shape id="docshape1" o:spid="_x0000_s4166" style="position:absolute;left:0;text-align:left;margin-left:86.4pt;margin-top:93.35pt;width:3.15pt;height:35.65pt;z-index:15750144;mso-position-horizontal-relative:page" coordorigin="1728,1867" coordsize="63,713" path="m1786,1867r-54,l1728,1871r,6l1728,2575r4,4l1786,2579r4,-4l1790,1871r-4,-4xe" fillcolor="#005aaa" stroked="f">
            <v:path arrowok="t"/>
            <w10:wrap anchorx="page"/>
          </v:shape>
        </w:pict>
      </w:r>
      <w:r>
        <w:pict w14:anchorId="71C95CD6">
          <v:shape id="docshape2" o:spid="_x0000_s4165" style="position:absolute;left:0;text-align:left;margin-left:406.1pt;margin-top:93.35pt;width:3.15pt;height:35.65pt;z-index:15750656;mso-position-horizontal-relative:page" coordorigin="8122,1867" coordsize="63,713" path="m8181,1867r-54,l8122,1871r,6l8122,2575r5,4l8181,2579r4,-4l8185,1871r-4,-4xe" fillcolor="#005aaa" stroked="f">
            <v:path arrowok="t"/>
            <w10:wrap anchorx="page"/>
          </v:shape>
        </w:pict>
      </w:r>
      <w:r>
        <w:pict w14:anchorId="54FB78C6">
          <v:group id="docshapegroup3" o:spid="_x0000_s3802" style="position:absolute;left:0;text-align:left;margin-left:-.4pt;margin-top:267.85pt;width:596.35pt;height:574.05pt;z-index:-19074560;mso-position-horizontal-relative:page;mso-position-vertical-relative:page" coordorigin="-8,5357" coordsize="11927,114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4" o:spid="_x0000_s4164" type="#_x0000_t75" style="position:absolute;left:6871;top:11622;width:5048;height:4853">
              <v:imagedata r:id="rId7" o:title=""/>
            </v:shape>
            <v:shape id="docshape5" o:spid="_x0000_s4163" type="#_x0000_t75" style="position:absolute;left:-8;top:11712;width:6372;height:4725">
              <v:imagedata r:id="rId8" o:title=""/>
            </v:shape>
            <v:shape id="docshape6" o:spid="_x0000_s4162" type="#_x0000_t75" style="position:absolute;left:5154;top:14701;width:1136;height:1134">
              <v:imagedata r:id="rId9" o:title=""/>
            </v:shape>
            <v:shape id="docshape7" o:spid="_x0000_s4161" style="position:absolute;left:5482;top:14981;width:505;height:585" coordorigin="5483,14982" coordsize="505,585" o:spt="100" adj="0,,0" path="m5787,15391r-1,-2l5785,15387r-59,-126l5678,15160r-8,5l5670,15345r-72,42l5634,15261r36,84l5670,15165r-79,46l5483,15567r76,-44l5580,15452r108,-63l5709,15436r78,-45xm5988,14982r-172,99l5816,15133r48,-28l5864,15295r-48,28l5816,15375r172,-100l5988,15223r-48,28l5940,15062r48,-28l5988,14982xe" stroked="f">
              <v:stroke joinstyle="round"/>
              <v:formulas/>
              <v:path arrowok="t" o:connecttype="segments"/>
            </v:shape>
            <v:shape id="docshape8" o:spid="_x0000_s4160" type="#_x0000_t75" style="position:absolute;left:5978;top:15620;width:39;height:37">
              <v:imagedata r:id="rId10" o:title=""/>
            </v:shape>
            <v:shape id="docshape9" o:spid="_x0000_s4159" type="#_x0000_t75" style="position:absolute;left:6110;top:15438;width:40;height:37">
              <v:imagedata r:id="rId11" o:title=""/>
            </v:shape>
            <v:shape id="docshape10" o:spid="_x0000_s4158" type="#_x0000_t75" style="position:absolute;left:5890;top:15392;width:41;height:37">
              <v:imagedata r:id="rId12" o:title=""/>
            </v:shape>
            <v:shape id="docshape11" o:spid="_x0000_s4157" type="#_x0000_t75" style="position:absolute;left:5826;top:15712;width:40;height:37">
              <v:imagedata r:id="rId13" o:title=""/>
            </v:shape>
            <v:shape id="docshape12" o:spid="_x0000_s4156" type="#_x0000_t75" style="position:absolute;left:5841;top:15451;width:295;height:287">
              <v:imagedata r:id="rId14" o:title=""/>
            </v:shape>
            <v:shape id="docshape13" o:spid="_x0000_s4155" type="#_x0000_t75" style="position:absolute;left:5903;top:15315;width:180;height:326">
              <v:imagedata r:id="rId15" o:title=""/>
            </v:shape>
            <v:shape id="docshape14" o:spid="_x0000_s4154" style="position:absolute;left:5904;top:15269;width:25;height:25" coordorigin="5904,15269" coordsize="25,25" path="m5918,15269r-8,l5904,15275r,14l5910,15294r7,l5924,15294r5,-6l5929,15278r-1,-2l5926,15273r-6,13l5913,15282r7,-12l5919,15269r-1,xe" stroked="f">
              <v:path arrowok="t"/>
            </v:shape>
            <v:shape id="docshape15" o:spid="_x0000_s4153" type="#_x0000_t75" style="position:absolute;left:5827;top:15136;width:37;height:25">
              <v:imagedata r:id="rId16" o:title=""/>
            </v:shape>
            <v:shape id="docshape16" o:spid="_x0000_s4152" type="#_x0000_t75" style="position:absolute;left:5939;top:15120;width:181;height:126">
              <v:imagedata r:id="rId17" o:title=""/>
            </v:shape>
            <v:shape id="docshape17" o:spid="_x0000_s4151" style="position:absolute;left:5863;top:15133;width:76;height:152" coordorigin="5864,15134" coordsize="76,152" o:spt="100" adj="0,,0" path="m5940,15229r-27,53l5920,15286r20,-40l5940,15229xm5940,15134r-76,9l5864,15150r76,-9l5940,15134xe" stroked="f">
              <v:stroke joinstyle="round"/>
              <v:formulas/>
              <v:path arrowok="t" o:connecttype="segments"/>
            </v:shape>
            <v:shape id="docshape18" o:spid="_x0000_s4150" type="#_x0000_t75" style="position:absolute;left:5307;top:15315;width:294;height:60">
              <v:imagedata r:id="rId18" o:title=""/>
            </v:shape>
            <v:shape id="docshape19" o:spid="_x0000_s4149" style="position:absolute;left:5547;top:15346;width:44;height:20" coordorigin="5548,15346" coordsize="44,20" path="m5550,15346r-2,7l5589,15366r3,-7l5550,15346xe" stroked="f">
              <v:path arrowok="t"/>
            </v:shape>
            <v:shape id="docshape20" o:spid="_x0000_s4148" type="#_x0000_t75" style="position:absolute;left:6196;top:15223;width:40;height:37">
              <v:imagedata r:id="rId19" o:title=""/>
            </v:shape>
            <v:shape id="docshape21" o:spid="_x0000_s4147" type="#_x0000_t75" style="position:absolute;left:6107;top:14995;width:41;height:37">
              <v:imagedata r:id="rId20" o:title=""/>
            </v:shape>
            <v:shape id="docshape22" o:spid="_x0000_s4146" type="#_x0000_t75" style="position:absolute;left:5290;top:15324;width:184;height:255">
              <v:imagedata r:id="rId21" o:title=""/>
            </v:shape>
            <v:shape id="docshape23" o:spid="_x0000_s4145" type="#_x0000_t75" style="position:absolute;left:6058;top:15240;width:161;height:102">
              <v:imagedata r:id="rId22" o:title=""/>
            </v:shape>
            <v:shape id="docshape24" o:spid="_x0000_s4144" type="#_x0000_t75" style="position:absolute;left:6120;top:15009;width:103;height:235">
              <v:imagedata r:id="rId23" o:title=""/>
            </v:shape>
            <v:shape id="docshape25" o:spid="_x0000_s4143" type="#_x0000_t75" style="position:absolute;left:5480;top:15648;width:33;height:32">
              <v:imagedata r:id="rId24" o:title=""/>
            </v:shape>
            <v:shape id="docshape26" o:spid="_x0000_s4142" type="#_x0000_t75" style="position:absolute;left:5302;top:15560;width:199;height:109">
              <v:imagedata r:id="rId25" o:title=""/>
            </v:shape>
            <v:shape id="docshape27" o:spid="_x0000_s4141" type="#_x0000_t75" style="position:absolute;left:5333;top:15019;width:39;height:37">
              <v:imagedata r:id="rId26" o:title=""/>
            </v:shape>
            <v:shape id="docshape28" o:spid="_x0000_s4140" type="#_x0000_t75" style="position:absolute;left:5244;top:15226;width:42;height:37">
              <v:imagedata r:id="rId27" o:title=""/>
            </v:shape>
            <v:shape id="docshape29" o:spid="_x0000_s4139" type="#_x0000_t75" style="position:absolute;left:5479;top:15135;width:41;height:37">
              <v:imagedata r:id="rId28" o:title=""/>
            </v:shape>
            <v:shape id="docshape30" o:spid="_x0000_s4138" type="#_x0000_t75" style="position:absolute;left:5461;top:14895;width:40;height:37">
              <v:imagedata r:id="rId29" o:title=""/>
            </v:shape>
            <v:shape id="docshape31" o:spid="_x0000_s4137" type="#_x0000_t75" style="position:absolute;left:5259;top:14906;width:227;height:342">
              <v:imagedata r:id="rId30" o:title=""/>
            </v:shape>
            <v:shape id="docshape32" o:spid="_x0000_s4136" type="#_x0000_t75" style="position:absolute;left:5347;top:15033;width:156;height:127">
              <v:imagedata r:id="rId31" o:title=""/>
            </v:shape>
            <v:shape id="docshape33" o:spid="_x0000_s4135" type="#_x0000_t75" style="position:absolute;left:5832;top:14835;width:33;height:30">
              <v:imagedata r:id="rId32" o:title=""/>
            </v:shape>
            <v:shape id="docshape34" o:spid="_x0000_s4134" type="#_x0000_t75" style="position:absolute;left:5629;top:14903;width:117;height:134">
              <v:imagedata r:id="rId33" o:title=""/>
            </v:shape>
            <v:shape id="docshape35" o:spid="_x0000_s4133" type="#_x0000_t75" style="position:absolute;left:5644;top:14843;width:208;height:181">
              <v:imagedata r:id="rId34" o:title=""/>
            </v:shape>
            <v:shape id="docshape36" o:spid="_x0000_s4132" type="#_x0000_t75" style="position:absolute;left:5645;top:15515;width:174;height:222">
              <v:imagedata r:id="rId35" o:title=""/>
            </v:shape>
            <v:shape id="docshape37" o:spid="_x0000_s4131" type="#_x0000_t75" style="position:absolute;left:4239;top:15599;width:1193;height:1102">
              <v:imagedata r:id="rId36" o:title=""/>
            </v:shape>
            <v:shape id="docshape38" o:spid="_x0000_s4130" type="#_x0000_t75" style="position:absolute;left:6103;top:15949;width:793;height:889">
              <v:imagedata r:id="rId37" o:title=""/>
            </v:shape>
            <v:shape id="docshape39" o:spid="_x0000_s4129" style="position:absolute;left:3062;top:7785;width:932;height:830" coordorigin="3062,7786" coordsize="932,830" path="m3751,7786r-14,l3714,7788r-77,30l3578,7860r-54,54l3478,7978r-35,69l3435,8067r-22,2l3356,8089r-49,37l3264,8176r-32,55l3211,8302r-11,9l3145,8361r-43,61l3073,8486r-11,62l3063,8565r4,17l3075,8598r13,12l3108,8616r24,-1l3159,8607r30,-14l3199,8587r55,-31l3822,8227r67,-56l3943,8100r37,-78l3994,7948r-2,-19l3945,7869r-23,-2l3896,7872r-29,11l3825,7901r-8,-44l3775,7793r-11,-5l3751,7786xe" fillcolor="#b0ccd9" stroked="f">
              <v:path arrowok="t"/>
            </v:shape>
            <v:shape id="docshape40" o:spid="_x0000_s4128" style="position:absolute;left:2890;top:7695;width:1074;height:915" coordorigin="2891,7695" coordsize="1074,915" path="m3964,7876r-171,-90l3782,7780r-13,-3l3754,7777r-16,1l3621,7715r-5,-5l3610,7706r-18,-8l3580,7695r-14,l3492,7713r-86,56l3353,7824r-46,63l3272,7956r-8,20l3242,7978r-57,20l3167,8012r,-1l3153,8023r-17,13l3128,8044r-5,5l3109,8067r-16,18l3090,8091r-4,4l3071,8123r-10,18l3060,8143r-2,3l3043,8197r-1,l3040,8212r-66,58l2930,8331r-29,64l2891,8457r1,15l2895,8488r6,14l2911,8515r-1,1l3088,8610r-13,-12l3067,8582r-4,-17l3073,8486r29,-64l3145,8361r55,-50l3211,8302r3,-14l3237,8222r70,-96l3356,8089r57,-20l3435,8067r8,-20l3478,7978r46,-64l3578,7860r59,-42l3714,7788r23,-2l3751,7786r51,31l3825,7901r42,-18l3896,7872r26,-5l3945,7869r19,7xe" fillcolor="#c9dbe6" stroked="f">
              <v:path arrowok="t"/>
            </v:shape>
            <v:shape id="docshape41" o:spid="_x0000_s4127" type="#_x0000_t75" style="position:absolute;left:3036;top:7976;width:393;height:330">
              <v:imagedata r:id="rId38" o:title=""/>
            </v:shape>
            <v:shape id="docshape42" o:spid="_x0000_s4126" type="#_x0000_t75" style="position:absolute;left:3737;top:7776;width:227;height:124">
              <v:imagedata r:id="rId39" o:title=""/>
            </v:shape>
            <v:shape id="docshape43" o:spid="_x0000_s4125" type="#_x0000_t75" style="position:absolute;left:90;top:5357;width:11774;height:10152">
              <v:imagedata r:id="rId40" o:title=""/>
            </v:shape>
            <v:shape id="docshape44" o:spid="_x0000_s4124" type="#_x0000_t75" style="position:absolute;left:6320;top:11873;width:3306;height:1444">
              <v:imagedata r:id="rId41" o:title=""/>
            </v:shape>
            <v:shape id="docshape45" o:spid="_x0000_s4123" type="#_x0000_t75" style="position:absolute;left:4133;top:8727;width:3265;height:656">
              <v:imagedata r:id="rId42" o:title=""/>
            </v:shape>
            <v:shape id="docshape46" o:spid="_x0000_s4122" type="#_x0000_t75" style="position:absolute;left:7623;top:8897;width:1685;height:487">
              <v:imagedata r:id="rId43" o:title=""/>
            </v:shape>
            <v:shape id="docshape47" o:spid="_x0000_s4121" type="#_x0000_t75" style="position:absolute;left:1451;top:9449;width:2747;height:3220">
              <v:imagedata r:id="rId44" o:title=""/>
            </v:shape>
            <v:shape id="docshape48" o:spid="_x0000_s4120" type="#_x0000_t75" style="position:absolute;left:3163;top:12069;width:1035;height:600">
              <v:imagedata r:id="rId45" o:title=""/>
            </v:shape>
            <v:shape id="docshape49" o:spid="_x0000_s4119" type="#_x0000_t75" style="position:absolute;left:8733;top:9376;width:260;height:150">
              <v:imagedata r:id="rId46" o:title=""/>
            </v:shape>
            <v:shape id="docshape50" o:spid="_x0000_s4118" type="#_x0000_t75" style="position:absolute;left:4876;top:9376;width:3792;height:1323">
              <v:imagedata r:id="rId47" o:title=""/>
            </v:shape>
            <v:shape id="docshape51" o:spid="_x0000_s4117" type="#_x0000_t75" style="position:absolute;left:5038;top:9376;width:559;height:298">
              <v:imagedata r:id="rId48" o:title=""/>
            </v:shape>
            <v:shape id="docshape52" o:spid="_x0000_s4116" type="#_x0000_t75" style="position:absolute;left:8886;top:9572;width:107;height:249">
              <v:imagedata r:id="rId49" o:title=""/>
            </v:shape>
            <v:shape id="docshape53" o:spid="_x0000_s4115" type="#_x0000_t75" style="position:absolute;left:8985;top:9376;width:722;height:592">
              <v:imagedata r:id="rId50" o:title=""/>
            </v:shape>
            <v:shape id="docshape54" o:spid="_x0000_s4114" type="#_x0000_t75" style="position:absolute;left:4190;top:10416;width:695;height:2700">
              <v:imagedata r:id="rId51" o:title=""/>
            </v:shape>
            <v:shape id="docshape55" o:spid="_x0000_s4113" type="#_x0000_t75" style="position:absolute;left:4190;top:13190;width:219;height:127">
              <v:imagedata r:id="rId52" o:title=""/>
            </v:shape>
            <v:shape id="docshape56" o:spid="_x0000_s4112" type="#_x0000_t75" style="position:absolute;left:4814;top:13276;width:71;height:41">
              <v:imagedata r:id="rId53" o:title=""/>
            </v:shape>
            <v:shape id="docshape57" o:spid="_x0000_s4111" type="#_x0000_t75" style="position:absolute;left:90;top:10931;width:686;height:679">
              <v:imagedata r:id="rId54" o:title=""/>
            </v:shape>
            <v:shape id="docshape58" o:spid="_x0000_s4110" type="#_x0000_t75" style="position:absolute;left:4876;top:10691;width:384;height:295">
              <v:imagedata r:id="rId55" o:title=""/>
            </v:shape>
            <v:shape id="docshape59" o:spid="_x0000_s4109" type="#_x0000_t75" style="position:absolute;left:4876;top:11420;width:691;height:1897">
              <v:imagedata r:id="rId56" o:title=""/>
            </v:shape>
            <v:shape id="docshape60" o:spid="_x0000_s4108" type="#_x0000_t75" style="position:absolute;left:6246;top:10691;width:2361;height:1319">
              <v:imagedata r:id="rId57" o:title=""/>
            </v:shape>
            <v:shape id="docshape61" o:spid="_x0000_s4107" type="#_x0000_t75" style="position:absolute;left:9606;top:11161;width:1432;height:756">
              <v:imagedata r:id="rId58" o:title=""/>
            </v:shape>
            <v:shape id="docshape62" o:spid="_x0000_s4106" type="#_x0000_t75" style="position:absolute;left:768;top:11356;width:691;height:648">
              <v:imagedata r:id="rId59" o:title=""/>
            </v:shape>
            <v:shape id="docshape63" o:spid="_x0000_s4105" type="#_x0000_t75" style="position:absolute;left:5559;top:11814;width:695;height:1484">
              <v:imagedata r:id="rId60" o:title=""/>
            </v:shape>
            <v:shape id="docshape64" o:spid="_x0000_s4104" type="#_x0000_t75" style="position:absolute;left:6246;top:12002;width:671;height:1054">
              <v:imagedata r:id="rId61" o:title=""/>
            </v:shape>
            <v:shape id="docshape65" o:spid="_x0000_s4103" type="#_x0000_t75" style="position:absolute;left:8023;top:12002;width:47;height:28">
              <v:imagedata r:id="rId62" o:title=""/>
            </v:shape>
            <v:shape id="docshape66" o:spid="_x0000_s4102" type="#_x0000_t75" style="position:absolute;left:2597;top:12661;width:1601;height:656">
              <v:imagedata r:id="rId63" o:title=""/>
            </v:shape>
            <v:shape id="docshape67" o:spid="_x0000_s4101" type="#_x0000_t75" style="position:absolute;left:91;top:11203;width:20;height:22">
              <v:imagedata r:id="rId64" o:title=""/>
            </v:shape>
            <v:shape id="docshape68" o:spid="_x0000_s4100" type="#_x0000_t75" style="position:absolute;left:6665;top:9800;width:1675;height:1023">
              <v:imagedata r:id="rId65" o:title=""/>
            </v:shape>
            <v:shape id="docshape69" o:spid="_x0000_s4099" type="#_x0000_t75" style="position:absolute;left:1289;top:11325;width:876;height:527">
              <v:imagedata r:id="rId66" o:title=""/>
            </v:shape>
            <v:shape id="docshape70" o:spid="_x0000_s4098" type="#_x0000_t75" style="position:absolute;left:1777;top:11546;width:1193;height:724">
              <v:imagedata r:id="rId67" o:title=""/>
            </v:shape>
            <v:shape id="docshape71" o:spid="_x0000_s4097" type="#_x0000_t75" style="position:absolute;left:7604;top:10581;width:863;height:782">
              <v:imagedata r:id="rId68" o:title=""/>
            </v:shape>
            <v:shape id="docshape72" o:spid="_x0000_s4096" type="#_x0000_t75" style="position:absolute;left:7882;top:10550;width:255;height:142">
              <v:imagedata r:id="rId69" o:title=""/>
            </v:shape>
            <v:shape id="docshape73" o:spid="_x0000_s4095" type="#_x0000_t75" style="position:absolute;left:9022;top:11600;width:1133;height:622">
              <v:imagedata r:id="rId70" o:title=""/>
            </v:shape>
            <v:shape id="docshape74" o:spid="_x0000_s4094" type="#_x0000_t75" style="position:absolute;left:8468;top:11619;width:189;height:124">
              <v:imagedata r:id="rId71" o:title=""/>
            </v:shape>
            <v:shape id="docshape75" o:spid="_x0000_s4093" type="#_x0000_t75" style="position:absolute;left:8783;top:11815;width:239;height:131">
              <v:imagedata r:id="rId72" o:title=""/>
            </v:shape>
            <v:shape id="docshape76" o:spid="_x0000_s4092" style="position:absolute;left:2441;top:11512;width:6583;height:2223" coordorigin="2441,11512" coordsize="6583,2223" o:spt="100" adj="0,,0" path="m4415,11905r-8,-30l4384,11851r-573,-330l3796,11514r-16,-2l3764,11514r-15,7l2457,12266r-12,12l2441,12293r4,16l2457,12321r588,339l3075,12673r32,4l3139,12673r31,-13l4384,11959r23,-23l4415,11905xm9024,11756r-57,-39l8918,11670r-41,-56l8846,11554,5333,13583r264,152l9024,11756xe" fillcolor="#ffd64f" stroked="f">
              <v:stroke joinstyle="round"/>
              <v:formulas/>
              <v:path arrowok="t" o:connecttype="segments"/>
            </v:shape>
            <v:shape id="docshape77" o:spid="_x0000_s4091" type="#_x0000_t75" style="position:absolute;left:10471;top:11376;width:417;height:243">
              <v:imagedata r:id="rId73" o:title=""/>
            </v:shape>
            <v:shape id="docshape78" o:spid="_x0000_s4090" type="#_x0000_t75" style="position:absolute;left:9186;top:10632;width:2678;height:844">
              <v:imagedata r:id="rId74" o:title=""/>
            </v:shape>
            <v:shape id="docshape79" o:spid="_x0000_s4089" style="position:absolute;left:1420;top:9622;width:4458;height:3868" coordorigin="1421,9622" coordsize="4458,3868" o:spt="100" adj="0,,0" path="m2974,12207l1461,11333r-40,70l2934,12276r40,-69xm5125,10244r-30,-17l4048,9622r-20,35l5045,10244r-962,555l4067,10811r-10,15l4050,10843r-2,17l4050,10877r7,17l4067,10909r16,12l4689,11270r3,3l4694,11276r,8l4692,11288r-3,2l3981,11699,2220,10682r-10,-7l2204,10666r-4,-10l2199,10645r1,-10l2204,10625r6,-9l2220,10609r662,-383l2862,10192r-662,382l2182,10588r-13,17l2161,10625r-2,20l2161,10666r8,19l2182,10703r18,14l3941,11722r-878,506l3083,12263r898,-518l4010,11762r20,-35l4021,11722r687,-398l4720,11316r8,-11l4733,11293r1,-13l4733,11267r-5,-12l4720,11244r-12,-8l4093,10880r-5,-10l4088,10850r5,-10l5095,10261r30,-17xm5878,13112r-30,-18l4593,12370r-21,-13l4547,12345r-26,-8l4495,12331r-27,-1l4441,12331r-26,6l4389,12345r-25,12l4182,12463r-647,-374l3515,12124r627,362l3854,12652r-18,14l3823,12683r-7,20l3813,12723r3,21l3823,12764r13,17l3854,12795r641,370l4515,13130r-641,-370l3865,12753r-7,-9l3854,12734r-1,-11l3854,12713r4,-10l3865,12694r9,-7l3934,12652r450,-260l4404,12382r21,-7l4446,12371r22,-1l4490,12371r21,4l4532,12382r20,10l5798,13112r-595,343l5223,13490r625,-361l5878,13112xe" fillcolor="#ffd64f" stroked="f">
              <v:stroke joinstyle="round"/>
              <v:formulas/>
              <v:path arrowok="t" o:connecttype="segments"/>
            </v:shape>
            <v:shape id="docshape80" o:spid="_x0000_s4088" style="position:absolute;left:4838;top:10563;width:2465;height:1279" coordorigin="4839,10564" coordsize="2465,1279" path="m6071,10564r-82,1l5908,10569r-81,7l5747,10587r-79,12l5590,10615r-76,19l5440,10655r-91,32l5265,10722r-77,38l5117,10800r-63,44l4998,10890r-47,48l4911,10988r-31,51l4844,11147r-5,56l4844,11258r36,108l4911,11418r40,50l4998,11516r56,46l5117,11605r71,41l5265,11684r84,35l5440,11750r74,22l5590,11791r78,15l5747,11819r80,10l5908,11837r81,4l6071,11842r82,-1l6234,11837r81,-8l6395,11819r79,-13l6552,11791r76,-19l6702,11750r90,-31l6877,11684r77,-38l7025,11605r63,-43l7143,11516r48,-48l7231,11418r31,-52l7298,11258r5,-55l7298,11147r-36,-108l7231,10988r-40,-50l7143,10890r-55,-46l7025,10800r-71,-40l6877,10722r-85,-35l6702,10655r-74,-21l6552,10615r-78,-16l6395,10587r-80,-11l6234,10569r-81,-4l6071,10564xe" fillcolor="#adcb4e" stroked="f">
              <v:path arrowok="t"/>
            </v:shape>
            <v:shape id="docshape81" o:spid="_x0000_s4087" style="position:absolute;left:5860;top:10742;width:865;height:401" coordorigin="5860,10743" coordsize="865,401" path="m6179,10743r-17,1l6146,10746r-15,5l6117,10756r-7,-4l6099,10749r-13,l6016,10769r-16,17l5981,10786r-14,3l5955,10792r-12,5l5883,10771r-23,12l5928,10808r-9,12l5917,10832r3,12l5929,10854r-12,3l5906,10861r-7,6l5888,10881r,14l5898,10909r18,11l5921,10922r10,2l5927,10940r52,47l6012,10993r38,-7l6089,10981r40,-3l6171,10977r52,1l6274,10983r48,8l6369,11003r10,-3l6389,10996r16,-13l6409,10974r-3,-11l6404,10960r-4,-6l6397,10951r-4,-3l6395,10945r1,-4l6396,10937r205,129l6599,11076r5,11l6612,11093r5,1l6620,11093r1,3l6624,11100r38,23l6661,11130r1,6l6671,11142r4,1l6679,11143r2,l6685,11141r6,-4l6697,11138r11,l6716,11136r9,-13l6719,11109r-6,-8l6715,11093r-2,-8l6702,11078r-2,l6695,11078r-4,2l6687,11082r-37,-23l6646,11058r-4,l6641,11055r,-4l6633,11047r-2,l6621,11047r-8,2l6607,11055r-214,-135l6389,10913r-8,-6l6370,10903r-7,-3l6368,10894r2,-7l6368,10878r-2,-8l6321,10840r2,-5l6280,10789r-20,-4l6256,10775r-53,-30l6191,10743r-12,xe" fillcolor="#80af51" stroked="f">
              <v:path arrowok="t"/>
            </v:shape>
            <v:shape id="docshape82" o:spid="_x0000_s4086" style="position:absolute;left:4838;top:10563;width:2465;height:673" coordorigin="4839,10564" coordsize="2465,673" path="m6071,10564r-82,1l5908,10569r-81,7l5747,10587r-79,12l5590,10615r-76,19l5440,10655r-91,32l5265,10722r-77,38l5117,10800r-63,44l4998,10890r-47,48l4911,10988r-31,51l4844,11147r-5,56l4839,11214r1,11l4841,11236r10,-57l4872,11123r29,-54l4940,11017r47,-51l5043,10918r64,-45l5179,10830r80,-40l5346,10754r94,-32l5514,10700r76,-19l5668,10666r79,-13l5827,10643r81,-8l5989,10631r82,-1l6153,10631r81,4l6315,10643r80,10l6474,10666r78,15l6628,10700r73,22l6796,10754r87,36l6963,10830r72,43l7099,10918r56,48l7202,11017r39,52l7270,11123r31,113l7303,11214r,-11l7298,11147r-36,-108l7231,10988r-40,-50l7143,10890r-55,-46l7025,10800r-71,-40l6877,10722r-85,-35l6701,10655r-73,-21l6552,10615r-78,-16l6395,10587r-80,-11l6234,10569r-81,-4l6071,10564xe" fillcolor="#b0ccd9" stroked="f">
              <v:path arrowok="t"/>
            </v:shape>
            <v:shape id="docshape83" o:spid="_x0000_s4085" style="position:absolute;left:4808;top:10533;width:2525;height:1339" coordorigin="4809,10534" coordsize="2525,1339" o:spt="100" adj="0,,0" path="m6071,10534r-83,1l5906,10539r-82,8l5743,10557r-80,13l5584,10586r-77,19l5431,10627r-79,27l5277,10684r-70,32l5142,10751r-60,37l5027,10826r-49,41l4940,10905r-34,39l4877,10984r-24,42l4834,11069r-14,44l4812,11157r-3,46l4812,11248r8,45l4834,11337r19,43l4891,11442r49,59l4999,11556r69,53l5129,11648r68,37l5269,11719r79,31l5431,11779r76,22l5584,11820r78,16l5743,11849r81,10l5906,11866r82,5l6071,11872r83,-1l6236,11866r82,-7l6399,11849r80,-13l6558,11820r31,-8l6071,11812r-81,-1l5910,11807r-80,-7l5751,11790r-78,-13l5597,11761r-75,-18l5449,11722r-89,-31l5277,11657r-75,-37l5133,11580r-61,-42l5019,11494r-35,-34l4953,11425r-25,-36l4907,11353r-17,-37l4878,11278r-7,-37l4869,11203r2,-38l4878,11127r12,-37l4907,11053r33,-54l4984,10946r54,-51l5102,10846r58,-36l5224,10775r69,-33l5369,10712r80,-28l5522,10663r75,-18l5673,10629r78,-13l5830,10606r80,-7l5990,10595r81,-1l6589,10594r-31,-8l6479,10570r-80,-13l6318,10547r-82,-8l6154,10535r-83,-1xm6711,10627r-19,57l6782,10715r83,34l6940,10786r69,40l7070,10868r53,44l7158,10946r30,35l7214,11017r21,36l7252,11090r12,37l7271,11165r2,38l7271,11241r-7,37l7252,11316r-17,37l7202,11407r-44,53l7104,11511r-64,48l6982,11596r-64,35l6849,11664r-76,30l6692,11722r-72,21l6545,11761r-76,16l6391,11790r-79,10l6232,11807r-80,4l6071,11812r518,l6635,11801r76,-22l6790,11752r75,-30l6935,11690r65,-35l7060,11618r55,-39l7164,11538r38,-37l7236,11462r29,-40l7289,11380r19,-43l7322,11293r8,-45l7333,11203r-3,-46l7322,11113r-14,-44l7289,11026r-38,-62l7202,10905r-59,-56l7074,10797r-61,-39l6945,10721r-73,-34l6794,10655r-83,-28xm6589,10594r-518,l6152,10595r80,4l6312,10606r79,10l6469,10629r76,16l6620,10663r72,21l6711,10627r-76,-22l6589,10594xe" stroked="f">
              <v:stroke joinstyle="round"/>
              <v:formulas/>
              <v:path arrowok="t" o:connecttype="segments"/>
            </v:shape>
            <v:shape id="docshape84" o:spid="_x0000_s4084" type="#_x0000_t75" style="position:absolute;left:8016;top:9283;width:990;height:540">
              <v:imagedata r:id="rId75" o:title=""/>
            </v:shape>
            <v:shape id="docshape85" o:spid="_x0000_s4083" type="#_x0000_t75" style="position:absolute;left:7838;top:9157;width:3759;height:2081">
              <v:imagedata r:id="rId76" o:title=""/>
            </v:shape>
            <v:shape id="docshape86" o:spid="_x0000_s4082" type="#_x0000_t75" style="position:absolute;left:9885;top:10870;width:549;height:328">
              <v:imagedata r:id="rId77" o:title=""/>
            </v:shape>
            <v:shape id="docshape87" o:spid="_x0000_s4081" type="#_x0000_t75" style="position:absolute;left:10048;top:11158;width:296;height:160">
              <v:imagedata r:id="rId78" o:title=""/>
            </v:shape>
            <v:shape id="docshape88" o:spid="_x0000_s4080" type="#_x0000_t75" style="position:absolute;left:9721;top:10949;width:578;height:328">
              <v:imagedata r:id="rId79" o:title=""/>
            </v:shape>
            <v:shape id="docshape89" o:spid="_x0000_s4079" type="#_x0000_t75" style="position:absolute;left:9825;top:11184;width:385;height:213">
              <v:imagedata r:id="rId80" o:title=""/>
            </v:shape>
            <v:shape id="docshape90" o:spid="_x0000_s4078" type="#_x0000_t75" style="position:absolute;left:9707;top:11029;width:457;height:328">
              <v:imagedata r:id="rId81" o:title=""/>
            </v:shape>
            <v:shape id="docshape91" o:spid="_x0000_s4077" type="#_x0000_t75" style="position:absolute;left:3167;top:9379;width:3944;height:1324">
              <v:imagedata r:id="rId82" o:title=""/>
            </v:shape>
            <v:shape id="docshape92" o:spid="_x0000_s4076" style="position:absolute;left:4468;top:10085;width:657;height:515" coordorigin="4468,10086" coordsize="657,515" path="m4850,10086r-36,25l5045,10244r-577,333l4508,10600r617,-356l4850,10086xe" fillcolor="#d18e29" stroked="f">
              <v:path arrowok="t"/>
            </v:shape>
            <v:shape id="docshape93" o:spid="_x0000_s4075" type="#_x0000_t75" style="position:absolute;left:5553;top:9654;width:44;height:25">
              <v:imagedata r:id="rId83" o:title=""/>
            </v:shape>
            <v:shape id="docshape94" o:spid="_x0000_s4074" type="#_x0000_t75" style="position:absolute;left:4315;top:8847;width:405;height:243">
              <v:imagedata r:id="rId84" o:title=""/>
            </v:shape>
            <v:shape id="docshape95" o:spid="_x0000_s4073" style="position:absolute;left:4257;top:8813;width:139;height:93" coordorigin="4257,8814" coordsize="139,93" o:spt="100" adj="0,,0" path="m4329,8814r-2,l4325,8815r-65,46l4258,8862r-1,1l4257,8867r1,2l4260,8870r62,36l4325,8907r3,-1l4344,8895r-19,l4273,8865r55,-39l4350,8826r-19,-11l4329,8814xm4350,8826r-22,l4380,8856r-55,39l4344,8895r50,-35l4395,8859r1,-2l4396,8854r-1,-2l4350,8826xe" fillcolor="#5b658c" stroked="f">
              <v:stroke joinstyle="round"/>
              <v:formulas/>
              <v:path arrowok="t" o:connecttype="segments"/>
            </v:shape>
            <v:shape id="docshape96" o:spid="_x0000_s4072" type="#_x0000_t75" style="position:absolute;left:4267;top:8290;width:106;height:248">
              <v:imagedata r:id="rId85" o:title=""/>
            </v:shape>
            <v:shape id="docshape97" o:spid="_x0000_s4071" style="position:absolute;left:4257;top:8225;width:140;height:682" coordorigin="4257,8226" coordsize="140,682" path="m4396,8858r-3,-49l4393,8808r,-1l4388,8739r1,-2l4388,8736r-7,-93l4381,8805r-46,27l4378,8753r3,52l4381,8643r-3,-53l4378,8590r1,-4l4377,8584r-1,-16l4376,8729r-3,-2l4373,8736r-2,2l4371,8750r-43,77l4327,8776r44,-26l4371,8738r-44,25l4325,8705r48,31l4373,8727r-42,-27l4373,8676r3,53l4376,8568r-4,-65l4372,8664r-40,23l4368,8607r4,57l4372,8503r,-1l4372,8319r-1,-3l4366,8306r,268l4366,8585r-3,2l4363,8600r-39,85l4323,8626r40,-26l4363,8587r-41,26l4320,8537r46,48l4366,8574r-44,-46l4361,8444r,59l4366,8574r,-268l4361,8298r,22l4361,8321r,15l4361,8425r-3,-2l4358,8432r-38,81l4320,8411r38,21l4358,8423r-38,-21l4320,8402r41,-66l4361,8321r-41,66l4320,8349r2,-97l4361,8320r,-22l4322,8230r,-1l4320,8227r,l4317,8226r,601l4312,8816r,17l4270,8808r2,-53l4312,8833r,-17l4279,8754r37,21l4317,8827r,-601l4316,8226r,l4316,8762r-39,-23l4314,8710r2,52l4316,8226r-1,l4314,8226r,474l4314,8701r-42,32l4274,8677r40,23l4314,8226r-1,1l4313,8670r,-1l4313,8687r-39,-22l4276,8609r37,78l4313,8669r-29,-61l4312,8626r1,44l4313,8227r-1,l4312,8228r-1,l4311,8612r-31,-20l4310,8547r1,65l4311,8228r,1l4310,8231r,27l4309,8347r,187l4277,8583r2,-75l4279,8457r30,72l4309,8532r,2l4309,8347r,1l4309,8385r,16l4309,8403r,9l4309,8509r-30,-71l4279,8435r30,-23l4309,8403r-30,22l4279,8345r30,56l4309,8385r-30,-56l4279,8326r31,-68l4310,8231r,1l4310,8232r-41,90l4268,8325r,183l4259,8810r-1,1l4259,8814r-2,54l4259,8871r7,l4268,8868r1,-47l4318,8849r2,55l4322,8907r3,l4328,8907r3,-3l4329,8848r53,-31l4385,8859r3,2l4390,8861r4,l4396,8858xe" fillcolor="#5b658c" stroked="f">
              <v:path arrowok="t"/>
            </v:shape>
            <v:shape id="docshape98" o:spid="_x0000_s4070" type="#_x0000_t75" style="position:absolute;left:4760;top:9098;width:405;height:243">
              <v:imagedata r:id="rId86" o:title=""/>
            </v:shape>
            <v:shape id="docshape99" o:spid="_x0000_s4069" style="position:absolute;left:4702;top:9065;width:140;height:93" coordorigin="4702,9066" coordsize="140,93" o:spt="100" adj="0,,0" path="m4774,9066r-2,l4770,9067r-65,45l4703,9114r-1,1l4702,9119r2,2l4705,9122r63,36l4770,9158r4,l4789,9147r-19,l4718,9117r56,-39l4796,9078r-20,-11l4774,9066xm4796,9078r-22,l4825,9108r-55,39l4789,9147r51,-36l4841,9109r,-3l4840,9104r-44,-26xe" fillcolor="#5b658c" stroked="f">
              <v:stroke joinstyle="round"/>
              <v:formulas/>
              <v:path arrowok="t" o:connecttype="segments"/>
            </v:shape>
            <v:shape id="docshape100" o:spid="_x0000_s4068" type="#_x0000_t75" style="position:absolute;left:4712;top:8541;width:106;height:248">
              <v:imagedata r:id="rId87" o:title=""/>
            </v:shape>
            <v:shape id="docshape101" o:spid="_x0000_s4067" style="position:absolute;left:4702;top:8477;width:140;height:682" coordorigin="4702,8477" coordsize="140,682" path="m4841,9110r-3,-49l4838,9060r,-1l4833,8991r1,-2l4833,8988r-6,-93l4827,9056r-47,27l4823,9005r4,51l4827,8895r-4,-53l4823,8842r1,-4l4823,8836r-1,-17l4822,8981r-3,-2l4819,8988r-3,2l4816,9002r-42,77l4772,9028r44,-26l4816,8990r-44,25l4770,8957r49,31l4819,8979r-42,-27l4818,8928r4,53l4822,8819r-5,-65l4817,8916r-40,23l4813,8859r4,57l4817,8754r,-184l4816,8568r-5,-10l4811,8826r,l4811,8837r-3,2l4808,8852r-38,85l4768,8878r40,-26l4808,8839r-40,26l4766,8789r45,48l4811,8826r-44,-46l4806,8696r,59l4811,8826r,-268l4806,8550r,22l4806,8573r,14l4806,8677r-3,-2l4803,8684r-38,81l4765,8663r38,21l4803,8675r-38,-21l4765,8654r41,-67l4806,8573r-41,66l4765,8600r2,-96l4806,8572r,-22l4767,8482r,-1l4765,8479r,l4765,8478r-2,l4763,9079r-6,-11l4757,9084r-42,-24l4717,9007r40,77l4757,9068r-32,-63l4761,9026r2,53l4763,8478r-2,-1l4761,8478r,536l4722,8991r37,-29l4761,9014r,-536l4760,8478r-1,l4759,8952r,l4717,8985r2,-56l4759,8952r,-474l4758,8479r,443l4758,8921r,18l4720,8916r1,-56l4758,8939r,-18l4729,8859r28,18l4758,8922r,-443l4758,8479r-1,1l4757,8480r,384l4725,8844r30,-46l4757,8864r,-384l4756,8480r,2l4756,8510r-1,89l4755,8785r-33,49l4724,8760r,-51l4754,8781r,3l4755,8785r,-186l4754,8600r,37l4754,8653r,1l4754,8664r,97l4724,8690r,-3l4754,8664r,-10l4724,8677r,-80l4754,8653r,-16l4724,8581r,-3l4756,8510r,-28l4755,8484r,l4714,8574r-1,3l4713,8760r-9,302l4703,9063r1,3l4702,9120r3,2l4711,9122r2,-2l4715,9073r48,28l4765,9156r2,2l4770,9158r4,l4776,9156r-2,-56l4828,9069r2,42l4833,9113r3,l4839,9113r2,-3xe" fillcolor="#5b658c" stroked="f">
              <v:path arrowok="t"/>
            </v:shape>
            <v:shape id="docshape102" o:spid="_x0000_s4066" type="#_x0000_t75" style="position:absolute;left:5216;top:9367;width:230;height:154">
              <v:imagedata r:id="rId88" o:title=""/>
            </v:shape>
            <v:shape id="docshape103" o:spid="_x0000_s4065" type="#_x0000_t75" style="position:absolute;left:3104;top:8745;width:3758;height:1858">
              <v:imagedata r:id="rId89" o:title=""/>
            </v:shape>
            <v:shape id="docshape104" o:spid="_x0000_s4064" type="#_x0000_t75" style="position:absolute;left:3864;top:10525;width:388;height:177">
              <v:imagedata r:id="rId90" o:title=""/>
            </v:shape>
            <v:shape id="docshape105" o:spid="_x0000_s4063" type="#_x0000_t75" style="position:absolute;left:3799;top:10125;width:154;height:417">
              <v:imagedata r:id="rId91" o:title=""/>
            </v:shape>
            <v:shape id="docshape106" o:spid="_x0000_s4062" type="#_x0000_t75" style="position:absolute;left:3828;top:9136;width:1313;height:987">
              <v:imagedata r:id="rId92" o:title=""/>
            </v:shape>
            <v:shape id="docshape107" o:spid="_x0000_s4061" type="#_x0000_t75" style="position:absolute;left:4757;top:11786;width:1020;height:672">
              <v:imagedata r:id="rId93" o:title=""/>
            </v:shape>
            <v:shape id="docshape108" o:spid="_x0000_s4060" style="position:absolute;left:5132;top:11777;width:64;height:7" coordorigin="5133,11777" coordsize="64,7" path="m5196,11779r-8,-2l5177,11780r-11,3l5144,11780r-11,-2l5143,11782r11,2l5164,11784r2,-1l5169,11784r9,-1l5187,11782r9,-3xe" fillcolor="#e5e5e5" stroked="f">
              <v:path arrowok="t"/>
            </v:shape>
            <v:shape id="docshape109" o:spid="_x0000_s4059" style="position:absolute;left:4634;top:11755;width:700;height:488" coordorigin="4635,11756" coordsize="700,488" path="m5334,11756r-29,15l5274,11782r-32,6l5210,11788r-41,-4l5164,11784r-32,11l5123,11798r-102,26l4954,11841r-31,9l4891,11860r-32,10l4841,11878r-38,22l4790,11907r-39,16l4712,11933r-39,4l4635,11935r,163l4886,12243r448,-259l5334,11756xe" fillcolor="#c9dbe6" stroked="f">
              <v:path arrowok="t"/>
            </v:shape>
            <v:shape id="docshape110" o:spid="_x0000_s4058" style="position:absolute;left:4632;top:11770;width:253;height:470" coordorigin="4632,11771" coordsize="253,470" path="m4885,11771r-68,l4632,11877r,228l4884,12240r1,l4885,11771xe" stroked="f">
              <v:path arrowok="t"/>
            </v:shape>
            <v:shape id="docshape111" o:spid="_x0000_s4057" style="position:absolute;left:4620;top:11763;width:730;height:286" coordorigin="4621,11763" coordsize="730,286" path="m5350,11763r-599,61l4734,11823r-113,55l4623,11887r112,-43l4765,11863r120,186l5349,11781r1,-18xe" fillcolor="#5b658c" stroked="f">
              <v:path arrowok="t"/>
            </v:shape>
            <v:shape id="docshape112" o:spid="_x0000_s4056" style="position:absolute;left:4736;top:11565;width:496;height:287" coordorigin="4737,11565" coordsize="496,287" path="m5201,11565r-464,268l4769,11852r464,-268l5201,11565xe" fillcolor="#757da8" stroked="f">
              <v:path arrowok="t"/>
            </v:shape>
            <v:shape id="docshape113" o:spid="_x0000_s4055" style="position:absolute;left:4768;top:11583;width:581;height:449" coordorigin="4769,11584" coordsize="581,449" path="m5233,11584r-464,268l4886,12032r464,-268l5233,11584xe" fillcolor="#5b658c" stroked="f">
              <v:path arrowok="t"/>
            </v:shape>
            <v:shape id="docshape114" o:spid="_x0000_s4054" style="position:absolute;left:4620;top:11565;width:581;height:521" coordorigin="4620,11565" coordsize="581,521" o:spt="100" adj="0,,0" path="m4739,11981r-39,-23l4700,12037r39,23l4739,11981xm4783,12006r-39,-22l4744,12063r39,22l4783,12006xm5201,11565r-117,46l4620,11878r117,-45l5201,11565xe" fillcolor="#646d9a" stroked="f">
              <v:stroke joinstyle="round"/>
              <v:formulas/>
              <v:path arrowok="t" o:connecttype="segments"/>
            </v:shape>
            <v:shape id="docshape115" o:spid="_x0000_s4053" type="#_x0000_t75" style="position:absolute;left:5058;top:11626;width:464;height:677">
              <v:imagedata r:id="rId94" o:title=""/>
            </v:shape>
            <v:shape id="docshape116" o:spid="_x0000_s4052" type="#_x0000_t75" style="position:absolute;left:5400;top:12155;width:1147;height:670">
              <v:imagedata r:id="rId95" o:title=""/>
            </v:shape>
            <v:shape id="docshape117" o:spid="_x0000_s4051" type="#_x0000_t75" style="position:absolute;left:5565;top:12173;width:339;height:226">
              <v:imagedata r:id="rId96" o:title=""/>
            </v:shape>
            <v:shape id="docshape118" o:spid="_x0000_s4050" type="#_x0000_t75" style="position:absolute;left:5486;top:12447;width:9;height:9">
              <v:imagedata r:id="rId97" o:title=""/>
            </v:shape>
            <v:shape id="docshape119" o:spid="_x0000_s4049" style="position:absolute;left:5775;top:12145;width:64;height:7" coordorigin="5776,12145" coordsize="64,7" o:spt="100" adj="0,,0" path="m5809,12151r-11,-1l5787,12148r-11,-2l5786,12150r11,2l5807,12152r2,-1xm5840,12147r-9,-2l5820,12148r-11,3l5812,12152r9,-1l5830,12150r10,-3xe" fillcolor="#e5e5e5" stroked="f">
              <v:stroke joinstyle="round"/>
              <v:formulas/>
              <v:path arrowok="t" o:connecttype="segments"/>
            </v:shape>
            <v:shape id="docshape120" o:spid="_x0000_s4048" style="position:absolute;left:5277;top:12123;width:700;height:488" coordorigin="5278,12124" coordsize="700,488" path="m5977,12124r-29,15l5917,12150r-31,6l5853,12156r-41,-4l5807,12152r-32,11l5766,12166r-102,27l5597,12210r-31,9l5502,12238r-18,9l5446,12268r-13,7l5394,12291r-39,10l5316,12305r-38,-2l5278,12466r251,145l5977,12352r,-228xe" fillcolor="#c9dbe6" stroked="f">
              <v:path arrowok="t"/>
            </v:shape>
            <v:shape id="docshape121" o:spid="_x0000_s4047" style="position:absolute;left:5275;top:12139;width:253;height:470" coordorigin="5275,12139" coordsize="253,470" path="m5528,12139r-68,l5275,12245r,228l5527,12609r1,-1l5528,12139xe" stroked="f">
              <v:path arrowok="t"/>
            </v:shape>
            <v:shape id="docshape122" o:spid="_x0000_s4046" style="position:absolute;left:5263;top:12131;width:730;height:286" coordorigin="5263,12131" coordsize="730,286" path="m5993,12131r-599,61l5377,12191r-114,55l5266,12255r112,-42l5408,12231r120,186l5992,12149r1,-18xe" fillcolor="#5b658c" stroked="f">
              <v:path arrowok="t"/>
            </v:shape>
            <v:shape id="docshape123" o:spid="_x0000_s4045" style="position:absolute;left:5379;top:11933;width:497;height:287" coordorigin="5380,11933" coordsize="497,287" path="m5844,11933r-464,268l5412,12220r464,-268l5844,11933xe" fillcolor="#757da8" stroked="f">
              <v:path arrowok="t"/>
            </v:shape>
            <v:shape id="docshape124" o:spid="_x0000_s4044" style="position:absolute;left:5411;top:11951;width:581;height:449" coordorigin="5412,11952" coordsize="581,449" path="m5876,11952r-464,268l5529,12400r464,-268l5876,11952xe" fillcolor="#5b658c" stroked="f">
              <v:path arrowok="t"/>
            </v:shape>
            <v:shape id="docshape125" o:spid="_x0000_s4043" style="position:absolute;left:5263;top:11933;width:581;height:521" coordorigin="5263,11933" coordsize="581,521" o:spt="100" adj="0,,0" path="m5382,12349r-39,-23l5343,12406r39,22l5382,12349xm5426,12374r-39,-22l5387,12431r39,22l5426,12374xm5844,11933r-117,46l5263,12247r117,-46l5844,11933xe" fillcolor="#646d9a" stroked="f">
              <v:stroke joinstyle="round"/>
              <v:formulas/>
              <v:path arrowok="t" o:connecttype="segments"/>
            </v:shape>
            <v:shape id="docshape126" o:spid="_x0000_s4042" type="#_x0000_t75" style="position:absolute;left:5701;top:11994;width:464;height:678">
              <v:imagedata r:id="rId98" o:title=""/>
            </v:shape>
            <v:shape id="docshape127" o:spid="_x0000_s4041" style="position:absolute;left:4408;top:13316;width:406;height:105" coordorigin="4409,13317" coordsize="406,105" path="m4814,13317r-405,l4572,13411r10,5l4591,13419r11,2l4612,13422r10,-1l4632,13419r10,-3l4651,13411r163,-94xe" fillcolor="#ce6f27" stroked="f">
              <v:path arrowok="t"/>
            </v:shape>
            <v:shape id="docshape128" o:spid="_x0000_s4040" type="#_x0000_t75" style="position:absolute;left:3943;top:12800;width:1040;height:517">
              <v:imagedata r:id="rId99" o:title=""/>
            </v:shape>
            <v:shape id="docshape129" o:spid="_x0000_s4039" style="position:absolute;left:4079;top:12901;width:437;height:264" coordorigin="4079,12902" coordsize="437,264" path="m4119,12902r-40,23l4495,13165r20,-35l4119,12902xe" fillcolor="#d18e29" stroked="f">
              <v:path arrowok="t"/>
            </v:shape>
            <v:shape id="docshape130" o:spid="_x0000_s4038" style="position:absolute;left:4043;top:12996;width:534;height:334" coordorigin="4044,12996" coordsize="534,334" o:spt="100" adj="0,,0" path="m4187,13031r-16,-17l4147,13001r-12,-5l4044,13042r70,42l4124,13079r10,-6l4175,13050r12,-19xm4577,13265r-8,-15l4554,13243r-8,-1l4467,13259r-2,46l4512,13326r10,4l4531,13327r13,-12l4565,13290r12,-25xe" fillcolor="#5b658c" stroked="f">
              <v:stroke joinstyle="round"/>
              <v:formulas/>
              <v:path arrowok="t" o:connecttype="segments"/>
            </v:shape>
            <v:shape id="docshape131" o:spid="_x0000_s4037" style="position:absolute;left:3967;top:12758;width:604;height:562" coordorigin="3967,12758" coordsize="604,562" path="m4019,12758r1,20l3995,12864r-28,42l3973,12978r591,341l4571,13288r-3,-30l4560,13232r-11,-22l4544,13201r-4,-9l4536,13183r-9,-25l4522,13147r-230,-236l4229,12857r-111,-62l4019,12758xe" fillcolor="#646d9a" stroked="f">
              <v:path arrowok="t"/>
            </v:shape>
            <v:shape id="docshape132" o:spid="_x0000_s4036" style="position:absolute;left:4115;top:12825;width:331;height:296" coordorigin="4115,12826" coordsize="331,296" path="m4118,12826r-2,7l4115,12849r1,64l4434,13117r12,4l4432,13102r-48,-67l4350,12992r-35,-35l4262,12911r-22,-20l4220,12877r-31,-17l4136,12834r-12,-8l4118,12826xe" fillcolor="#5b658c" stroked="f">
              <v:path arrowok="t"/>
            </v:shape>
            <v:shape id="docshape133" o:spid="_x0000_s4035" style="position:absolute;left:3994;top:12778;width:409;height:300" coordorigin="3995,12779" coordsize="409,300" o:spt="100" adj="0,,0" path="m4055,12799r-1,-9l4044,12788r-24,-9l3995,12864r11,8l4013,12875r5,-3l4023,12863r32,-64xm4404,13078r-12,-14l4351,13012r-28,-32l4293,12953r-45,-37l4230,12901r-18,-12l4187,12875r-45,-23l4125,12841r,34l4125,12904r268,170l4404,13078xe" stroked="f">
              <v:stroke joinstyle="round"/>
              <v:formulas/>
              <v:path arrowok="t" o:connecttype="segments"/>
            </v:shape>
            <v:shape id="docshape134" o:spid="_x0000_s4034" type="#_x0000_t75" style="position:absolute;left:4403;top:13174;width:135;height:155">
              <v:imagedata r:id="rId100" o:title=""/>
            </v:shape>
            <v:shape id="docshape135" o:spid="_x0000_s4033" style="position:absolute;left:3990;top:12936;width:135;height:155" coordorigin="3991,12937" coordsize="135,155" path="m4032,12937r-21,2l3996,12952r-5,23l3996,13004r15,30l4032,13060r26,21l4084,13091r22,-2l4120,13076r5,-24l4120,13023r-14,-29l4084,12967r-26,-21l4032,12937xe" fillcolor="#5b658c" stroked="f">
              <v:path arrowok="t"/>
            </v:shape>
            <v:shape id="docshape136" o:spid="_x0000_s4032" style="position:absolute;left:4018;top:12967;width:81;height:92" coordorigin="4018,12968" coordsize="81,92" path="m4043,12968r-13,1l4021,12977r-3,13l4021,13008r9,18l4043,13042r15,12l4074,13060r13,-2l4095,13051r3,-14l4095,13019r-8,-17l4074,12986r-16,-12l4043,12968xe" stroked="f">
              <v:path arrowok="t"/>
            </v:shape>
            <v:shape id="docshape137" o:spid="_x0000_s4031" style="position:absolute;left:4028;top:12981;width:60;height:65" coordorigin="4029,12981" coordsize="60,65" o:spt="100" adj="0,,0" path="m4048,13006r-15,-17l4030,12989r-1,3l4029,13001r1,7l4032,13009r16,l4048,13006xm4054,13021r-2,-3l4037,13018r,3l4052,13038r2,l4054,13021xm4054,12985r-2,-4l4037,12981r,4l4052,13002r2,l4054,12985xm4079,13046r,-4l4065,13025r-3,l4062,13042r3,4l4079,13046xm4079,13006r-14,-17l4062,12989r,17l4065,13009r14,l4079,13006xm4088,13027r-2,-8l4084,13018r-16,l4068,13021r15,17l4086,13038r2,-3l4088,13027xe" fillcolor="#5b658c" stroked="f">
              <v:stroke joinstyle="round"/>
              <v:formulas/>
              <v:path arrowok="t" o:connecttype="segments"/>
            </v:shape>
            <v:shape id="docshape138" o:spid="_x0000_s4030" style="position:absolute;left:4120;top:12941;width:133;height:81" coordorigin="4121,12942" coordsize="133,81" o:spt="100" adj="0,,0" path="m4149,12959r-3,-4l4123,12942r-2,1l4121,12944r2,5l4146,12962r3,-1l4149,12959xm4253,13019r-3,-4l4227,13002r-2,1l4225,13004r2,5l4250,13022r3,-1l4253,13019xe" stroked="f">
              <v:stroke joinstyle="round"/>
              <v:formulas/>
              <v:path arrowok="t" o:connecttype="segments"/>
            </v:shape>
            <v:shape id="docshape139" o:spid="_x0000_s4029" style="position:absolute;left:4190;top:12869;width:36;height:111" coordorigin="4190,12870" coordsize="36,111" path="m4190,12870r,84l4226,12980r-10,-90l4190,12870xe" fillcolor="#5b658c" stroked="f">
              <v:path arrowok="t"/>
            </v:shape>
            <v:shape id="docshape140" o:spid="_x0000_s4028" style="position:absolute;left:4018;top:12626;width:794;height:694" coordorigin="4019,12626" coordsize="794,694" path="m4260,12626r-11,2l4239,12633r-220,125l4019,12759r,-1l4047,12769r69,31l4205,12848r87,63l4497,13118r37,71l4543,13200r16,30l4570,13272r-6,47l4565,13320r220,-127l4812,13119r-3,-21l4797,13079r-22,-28l4776,13034r-4,-13l4760,13005r-23,-24l4703,12946r,l4534,12774r-68,-50l4396,12683r-64,-32l4272,12627r-12,-1xe" fillcolor="#757da8" stroked="f">
              <v:path arrowok="t"/>
            </v:shape>
            <v:shape id="docshape141" o:spid="_x0000_s4027" type="#_x0000_t75" style="position:absolute;left:4321;top:12781;width:481;height:498">
              <v:imagedata r:id="rId101" o:title=""/>
            </v:shape>
            <v:shape id="docshape142" o:spid="_x0000_s4026" type="#_x0000_t75" style="position:absolute;left:2457;top:10223;width:981;height:616">
              <v:imagedata r:id="rId102" o:title=""/>
            </v:shape>
            <v:shape id="docshape143" o:spid="_x0000_s4025" type="#_x0000_t75" style="position:absolute;left:2218;top:9228;width:814;height:1349">
              <v:imagedata r:id="rId103" o:title=""/>
            </v:shape>
            <v:shape id="docshape144" o:spid="_x0000_s4024" type="#_x0000_t75" style="position:absolute;left:3075;top:10687;width:685;height:375">
              <v:imagedata r:id="rId104" o:title=""/>
            </v:shape>
            <v:shape id="docshape145" o:spid="_x0000_s4023" style="position:absolute;left:2878;top:10059;width:676;height:895" coordorigin="2878,10059" coordsize="676,895" path="m3281,10059r-403,233l2878,10810r199,114l3130,10946r57,8l3243,10946r54,-22l3547,10780r6,-10l3554,10759r-1,-529l3552,10221r-6,-9l3281,10059xe" fillcolor="#757da8" stroked="f">
              <v:path arrowok="t"/>
            </v:shape>
            <v:shape id="docshape146" o:spid="_x0000_s4022" style="position:absolute;left:3203;top:10150;width:351;height:803" coordorigin="3203,10150" coordsize="351,803" path="m3439,10150r-236,l3203,10953r71,-17l3547,10780r7,-21l3553,10230r-1,-9l3546,10212r-107,-62xe" fillcolor="#5b658c" stroked="f">
              <v:path arrowok="t"/>
            </v:shape>
            <v:shape id="docshape147" o:spid="_x0000_s4021" style="position:absolute;left:2878;top:9967;width:676;height:895" coordorigin="2878,9968" coordsize="676,895" path="m3281,9968r-403,232l2878,10718r199,115l3130,10855r57,7l3243,10855r54,-22l3547,10688r6,-10l3554,10667r-1,-528l3552,10129r-6,-8l3281,9968xe" stroked="f">
              <v:path arrowok="t"/>
            </v:shape>
            <v:shape id="docshape148" o:spid="_x0000_s4020" style="position:absolute;left:3203;top:10058;width:351;height:803" coordorigin="3203,10059" coordsize="351,803" path="m3439,10059r-236,l3203,10861r71,-17l3547,10688r7,-21l3553,10139r-1,-10l3546,10121r-107,-62xe" fillcolor="#d8e5eb" stroked="f">
              <v:path arrowok="t"/>
            </v:shape>
            <v:shape id="docshape149" o:spid="_x0000_s4019" style="position:absolute;left:2878;top:9967;width:676;height:377" coordorigin="2878,9968" coordsize="676,377" path="m3281,9968r-403,232l3077,10315r53,22l3187,10344r56,-7l3297,10315r239,-139l3550,10163r4,-17l3550,10129r-14,-14l3281,9968xe" stroked="f">
              <v:path arrowok="t"/>
            </v:shape>
            <v:shape id="docshape150" o:spid="_x0000_s4018" style="position:absolute;left:2906;top:9983;width:634;height:347" coordorigin="2907,9984" coordsize="634,347" path="m3281,9984r-374,216l3084,10303r24,11l3134,10323r26,5l3187,10330r27,-2l3289,10303r247,-143l3540,10153r,-15l3536,10131,3281,9984xe" fillcolor="#c9dbe6" stroked="f">
              <v:path arrowok="t"/>
            </v:shape>
            <v:shape id="docshape151" o:spid="_x0000_s4017" style="position:absolute;left:3228;top:10208;width:308;height:409" coordorigin="3229,10209" coordsize="308,409" path="m3536,10209r-307,177l3229,10617r307,-177l3536,10209xe" fillcolor="#4b5475" stroked="f">
              <v:path arrowok="t"/>
            </v:shape>
            <v:shape id="docshape152" o:spid="_x0000_s4016" style="position:absolute;left:3228;top:10208;width:308;height:409" coordorigin="3229,10209" coordsize="308,409" path="m3536,10209r-307,177l3229,10617r307,-408xe" fillcolor="#5b658c" stroked="f">
              <v:path arrowok="t"/>
            </v:shape>
            <v:shape id="docshape153" o:spid="_x0000_s4015" style="position:absolute;left:3228;top:10208;width:308;height:409" coordorigin="3229,10209" coordsize="308,409" path="m3536,10209r-6,3l3530,10437r-301,174l3229,10617r307,-177l3536,10209xe" stroked="f">
              <v:path arrowok="t"/>
            </v:shape>
            <v:shape id="docshape154" o:spid="_x0000_s4014" type="#_x0000_t75" style="position:absolute;left:3231;top:10461;width:306;height:378">
              <v:imagedata r:id="rId105" o:title=""/>
            </v:shape>
            <v:shape id="docshape155" o:spid="_x0000_s4013" type="#_x0000_t75" style="position:absolute;left:4048;top:11982;width:619;height:423">
              <v:imagedata r:id="rId106" o:title=""/>
            </v:shape>
            <v:shape id="docshape156" o:spid="_x0000_s4012" style="position:absolute;left:3876;top:11753;width:778;height:659" coordorigin="3877,11753" coordsize="778,659" o:spt="100" adj="0,,0" path="m4343,11983r-6,-30l4332,11925r-12,-49l4309,11841r-9,-12l4300,11828r,l4300,11828r-1,1l4294,11828r-8,-3l4275,11825r-4,2l4271,11828r1,4l4276,11953r-194,-108l4015,11808r2,-3l4018,11801r1,-4l4020,11793r,-4l4019,11786r-1,-4l4016,11779r-3,-3l4010,11773r-2,-2l4006,11770r-20,-11l3980,11756r-7,-2l3965,11754r-4,-1l3945,11755r-15,4l3914,11766r-14,9l3889,11783r-7,9l3879,11800r-1,4l3877,11806r,1l3877,11809r,2l3877,11814r1,7l3882,11827r1,2l3885,11831r2,1l3909,11845r3,1l3915,11847r3,1l3925,11850r1,l3928,11850r3,l3938,11850r3,l3944,11850r4,-1l3952,11849r3,-1l3963,11846r2,-1l4278,12010r1,10l4343,11983xm4655,12405r-47,-27l4651,12412r2,-3l4653,12408r2,-3xe" fillcolor="#d18e29" stroked="f">
              <v:stroke joinstyle="round"/>
              <v:formulas/>
              <v:path arrowok="t" o:connecttype="segments"/>
            </v:shape>
            <v:shape id="docshape157" o:spid="_x0000_s4011" style="position:absolute;left:3877;top:11724;width:162;height:137" coordorigin="3877,11725" coordsize="162,137" path="m3957,11725r-31,4l3901,11741r-17,17l3877,11780r1,31l3886,11831r17,16l3928,11858r30,3l3989,11857r25,-12l4032,11828r6,-20l4038,11777r-7,-21l4014,11740r-26,-11l3957,11725xe" fillcolor="#c9dbe6" stroked="f">
              <v:path arrowok="t"/>
            </v:shape>
            <v:shape id="docshape158" o:spid="_x0000_s4010" style="position:absolute;left:3877;top:11724;width:162;height:110" coordorigin="3877,11725" coordsize="162,110" path="m3957,11725r-31,4l3901,11741r-17,17l3877,11780r7,21l3901,11818r26,12l3958,11834r31,-5l4015,11818r17,-18l4038,11779r-6,-21l4015,11740r-26,-11l3957,11725xe" stroked="f">
              <v:path arrowok="t"/>
            </v:shape>
            <v:shape id="docshape159" o:spid="_x0000_s4009" style="position:absolute;left:3932;top:11060;width:71;height:39" coordorigin="3932,11060" coordsize="71,39" path="m3949,11060r-16,8l3932,11079r3,7l3942,11092r12,4l3967,11098r14,-1l3992,11093r8,-6l4003,11080r,-11l3987,11061r-38,-1xe" fillcolor="#c9dbe6" stroked="f">
              <v:path arrowok="t"/>
            </v:shape>
            <v:shape id="docshape160" o:spid="_x0000_s4008" style="position:absolute;left:3932;top:11071;width:69;height:28" coordorigin="3932,11071" coordsize="69,28" path="m3935,11071r-1,2l3933,11076r-1,3l3935,11086r7,6l3954,11096r13,2l3983,11098r14,-5l4001,11085r-5,7l3983,11097r-49,-20l3934,11075r1,-2l3935,11071xe" fillcolor="#fbf7f5" stroked="f">
              <v:path arrowok="t"/>
            </v:shape>
            <v:shape id="docshape161" o:spid="_x0000_s4007" style="position:absolute;left:3914;top:11060;width:83;height:741" coordorigin="3915,11060" coordsize="83,741" path="m3958,11060r-25,16l3932,11076r-17,695l3916,11777r2,5l3955,11801r6,l3997,11077r,l3995,11068r-14,-7l3958,11060xe" fillcolor="#646d9a" stroked="f">
              <v:path arrowok="t"/>
            </v:shape>
            <v:shape id="docshape162" o:spid="_x0000_s4006" style="position:absolute;left:3914;top:11063;width:49;height:738" coordorigin="3915,11064" coordsize="49,738" path="m3946,11064r-5,2l3936,11070r-2,3l3933,11076r-1,l3915,11771r1,6l3918,11782r35,19l3963,11064r-17,xe" fillcolor="#757da8" stroked="f">
              <v:path arrowok="t"/>
            </v:shape>
            <v:shape id="docshape163" o:spid="_x0000_s4005" type="#_x0000_t75" style="position:absolute;left:3757;top:11020;width:301;height:114">
              <v:imagedata r:id="rId107" o:title=""/>
            </v:shape>
            <v:shape id="docshape164" o:spid="_x0000_s4004" style="position:absolute;left:3780;top:11058;width:388;height:441" coordorigin="3781,11059" coordsize="388,441" path="m3797,11059r-11,10l3781,11088r3,18l3800,11132r31,52l3862,11235r17,25l4145,11495r9,4l4160,11494r9,-18l4158,11451r-48,-59l4039,11313r-79,-85l3832,11089r-22,-26l3797,11059xe" stroked="f">
              <v:path arrowok="t"/>
            </v:shape>
            <v:shape id="docshape165" o:spid="_x0000_s4003" type="#_x0000_t75" style="position:absolute;left:3406;top:11063;width:381;height:136">
              <v:imagedata r:id="rId108" o:title=""/>
            </v:shape>
            <v:shape id="docshape166" o:spid="_x0000_s4002" style="position:absolute;left:3681;top:10569;width:168;height:568" coordorigin="3681,10569" coordsize="168,568" path="m3683,10569r91,548l3821,11136r7,-5l3832,11107r8,-46l3847,11015r2,-24l3732,10605r-7,-14l3712,10583r-26,-12l3684,10570r-1,-1xe" stroked="f">
              <v:path arrowok="t"/>
            </v:shape>
            <v:shape id="docshape167" o:spid="_x0000_s4001" type="#_x0000_t75" style="position:absolute;left:3715;top:10988;width:123;height:158">
              <v:imagedata r:id="rId109" o:title=""/>
            </v:shape>
            <v:shape id="docshape168" o:spid="_x0000_s4000" type="#_x0000_t75" style="position:absolute;left:3930;top:12157;width:110;height:64">
              <v:imagedata r:id="rId110" o:title=""/>
            </v:shape>
            <v:shape id="docshape169" o:spid="_x0000_s3999" type="#_x0000_t75" style="position:absolute;left:3805;top:12020;width:239;height:202">
              <v:imagedata r:id="rId111" o:title=""/>
            </v:shape>
            <v:shape id="docshape170" o:spid="_x0000_s3998" style="position:absolute;left:3390;top:11627;width:565;height:551" coordorigin="3391,11627" coordsize="565,551" path="m3391,11627r424,548l3830,12178r125,-230l3405,11630r-14,-3xe" fillcolor="#4b5475" stroked="f">
              <v:path arrowok="t"/>
            </v:shape>
            <v:shape id="docshape171" o:spid="_x0000_s3997" style="position:absolute;left:3264;top:11627;width:677;height:548" coordorigin="3265,11627" coordsize="677,548" path="m3391,11627r-126,230l3815,12175r126,-230l3391,11627xe" fillcolor="#626e9d" stroked="f">
              <v:path arrowok="t"/>
            </v:shape>
            <v:shape id="docshape172" o:spid="_x0000_s3996" style="position:absolute;left:3264;top:11627;width:551;height:548" coordorigin="3265,11627" coordsize="551,548" path="m3391,11627r-126,230l3815,12175r-424,-548xe" fillcolor="#4b5475" stroked="f">
              <v:path arrowok="t"/>
            </v:shape>
            <v:shape id="docshape173" o:spid="_x0000_s3995" style="position:absolute;left:3483;top:11983;width:4;height:3" coordorigin="3483,11984" coordsize="4,3" path="m3487,11986r-2,-1l3483,11984r2,1l3487,11986xe" fillcolor="#ffebd9" stroked="f">
              <v:path arrowok="t"/>
            </v:shape>
            <v:shape id="docshape174" o:spid="_x0000_s3994" style="position:absolute;left:3531;top:11708;width:410;height:237" coordorigin="3531,11708" coordsize="410,237" path="m3531,11708r410,237l3531,11708xe" fillcolor="#8d9fc8" stroked="f">
              <v:path arrowok="t"/>
            </v:shape>
            <v:shape id="docshape175" o:spid="_x0000_s3993" style="position:absolute;left:3371;top:11918;width:7;height:4" coordorigin="3371,11919" coordsize="7,4" path="m3371,11919r7,4l3371,11919xe" fillcolor="#ffebd9" stroked="f">
              <v:path arrowok="t"/>
            </v:shape>
            <v:shape id="docshape176" o:spid="_x0000_s3992" type="#_x0000_t75" style="position:absolute;left:3386;top:11627;width:5;height:8">
              <v:imagedata r:id="rId112" o:title=""/>
            </v:shape>
            <v:shape id="docshape177" o:spid="_x0000_s3991" style="position:absolute;left:3390;top:11627;width:551;height:548" coordorigin="3391,11627" coordsize="551,548" o:spt="100" adj="0,,0" path="m3778,12010r-15,l3865,12069r-55,100l3815,12175r62,-113l3869,12062r-91,-52xm3669,11946r-16,l3756,12006r-30,54l3731,12067r32,-57l3778,12010r-12,-7l3768,11999r-8,l3669,11946xm3845,11890r-17,l3930,11949r-61,113l3877,12062r64,-117l3845,11890xm3736,11827r-17,l3822,11886r-62,113l3768,11999r60,-109l3845,11890r-109,-63xm3613,11914r13,16l3647,11943r-5,8l3647,11958r6,-12l3669,11946r-12,-6l3659,11936r-9,l3613,11914xm3627,11763r-18,l3712,11823r-62,113l3659,11936r60,-109l3736,11827r-109,-64xm3517,11700r-17,l3603,11760r-46,82l3562,11849r47,-86l3627,11763r-110,-63xm3391,11627r14,19l3493,11696r-20,37l3478,11740r22,-40l3517,11700r-126,-73xe" fillcolor="#92a5ce" stroked="f">
              <v:stroke joinstyle="round"/>
              <v:formulas/>
              <v:path arrowok="t" o:connecttype="segments"/>
            </v:shape>
            <v:shape id="docshape178" o:spid="_x0000_s3990" style="position:absolute;left:3321;top:11627;width:494;height:548" coordorigin="3321,11627" coordsize="494,548" o:spt="100" adj="0,,0" path="m3810,12169r-1,2l3815,12175r-5,-6xm3726,12060r-26,49l3706,12112r25,-45l3726,12060xm3642,11951r-52,94l3597,12049r50,-91l3642,11951xm3450,11820r-16,l3537,11879r-56,103l3483,11984r4,2l3544,11883r15,l3547,11876r2,-3l3541,11873r-91,-53xm3559,11883r-15,l3626,11930r-13,-16l3559,11883xm3325,11748r-4,7l3428,11816r-57,103l3378,11923r56,-103l3450,11820r-12,-7l3440,11809r-9,l3325,11748xm3557,11842r-16,31l3549,11873r13,-24l3557,11842xm3473,11733r-42,76l3440,11809r38,-69l3473,11733xm3391,11627r-4,8l3405,11646r-14,-19xe" fillcolor="#8d9fc8" stroked="f">
              <v:stroke joinstyle="round"/>
              <v:formulas/>
              <v:path arrowok="t" o:connecttype="segments"/>
            </v:shape>
            <v:shape id="docshape179" o:spid="_x0000_s3989" type="#_x0000_t75" style="position:absolute;left:3576;top:12359;width:115;height:66">
              <v:imagedata r:id="rId113" o:title=""/>
            </v:shape>
            <v:shape id="docshape180" o:spid="_x0000_s3988" type="#_x0000_t75" style="position:absolute;left:3455;top:12223;width:239;height:202">
              <v:imagedata r:id="rId114" o:title=""/>
            </v:shape>
            <v:shape id="docshape181" o:spid="_x0000_s3987" style="position:absolute;left:3040;top:11831;width:565;height:551" coordorigin="3040,11831" coordsize="565,551" path="m3040,11831r425,548l3479,12382r126,-230l3055,11834r-15,-3xe" fillcolor="#4b5475" stroked="f">
              <v:path arrowok="t"/>
            </v:shape>
            <v:shape id="docshape182" o:spid="_x0000_s3986" style="position:absolute;left:2914;top:11831;width:677;height:548" coordorigin="2914,11831" coordsize="677,548" path="m3040,11831r-126,230l3465,12379r125,-230l3040,11831xe" fillcolor="#626e9d" stroked="f">
              <v:path arrowok="t"/>
            </v:shape>
            <v:shape id="docshape183" o:spid="_x0000_s3985" style="position:absolute;left:2914;top:11831;width:551;height:548" coordorigin="2914,11831" coordsize="551,548" path="m3040,11831r-126,230l3465,12379r-425,-548xe" fillcolor="#4b5475" stroked="f">
              <v:path arrowok="t"/>
            </v:shape>
            <v:shape id="docshape184" o:spid="_x0000_s3984" style="position:absolute;left:3349;top:12312;width:7;height:4" coordorigin="3349,12312" coordsize="7,4" o:spt="100" adj="0,,0" path="m3356,12316r,l3356,12316r,xm3349,12312r,l3356,12316r,l3349,12312xe" fillcolor="#ffebd9" stroked="f">
              <v:stroke joinstyle="round"/>
              <v:formulas/>
              <v:path arrowok="t" o:connecttype="segments"/>
            </v:shape>
            <v:shape id="docshape185" o:spid="_x0000_s3983" style="position:absolute;left:3521;top:12148;width:70;height:127" coordorigin="3521,12149" coordsize="70,127" path="m3590,12149r-69,126l3590,12149xe" fillcolor="#8d9fc8" stroked="f">
              <v:path arrowok="t"/>
            </v:shape>
            <v:shape id="docshape186" o:spid="_x0000_s3982" style="position:absolute;left:3133;top:12187;width:4;height:3" coordorigin="3133,12188" coordsize="4,3" path="m3137,12190r-4,-2l3137,12190xe" fillcolor="#ffebd9" stroked="f">
              <v:path arrowok="t"/>
            </v:shape>
            <v:shape id="docshape187" o:spid="_x0000_s3981" style="position:absolute;left:3477;top:12083;width:114;height:66" coordorigin="3477,12083" coordsize="114,66" path="m3477,12083r113,66l3477,12083xe" fillcolor="#8d9fc8" stroked="f">
              <v:path arrowok="t"/>
            </v:shape>
            <v:shape id="docshape188" o:spid="_x0000_s3980" style="position:absolute;left:3022;top:12123;width:6;height:4" coordorigin="3022,12124" coordsize="6,4" path="m3022,12124r5,3l3022,12124xe" fillcolor="#ffebd9" stroked="f">
              <v:path arrowok="t"/>
            </v:shape>
            <v:shape id="docshape189" o:spid="_x0000_s3979" style="position:absolute;left:3040;top:11831;width:223;height:129" coordorigin="3040,11831" coordsize="223,129" path="m3040,11831r222,128l3040,11831xe" fillcolor="#8d9fc8" stroked="f">
              <v:path arrowok="t"/>
            </v:shape>
            <v:shape id="docshape190" o:spid="_x0000_s3978" type="#_x0000_t75" style="position:absolute;left:2970;top:11951;width:4;height:7">
              <v:imagedata r:id="rId115" o:title=""/>
            </v:shape>
            <v:shape id="docshape191" o:spid="_x0000_s3977" style="position:absolute;left:3040;top:11831;width:551;height:548" coordorigin="3040,11831" coordsize="551,548" o:spt="100" adj="0,,0" path="m3427,12213r-15,l3514,12272r-54,100l3465,12379r62,-113l3518,12266r-91,-53xm3318,12150r-15,l3405,12210r-29,54l3381,12271r31,-58l3427,12213r-11,-6l3418,12203r-9,l3318,12150xm3495,12094r-17,l3580,12153r-62,113l3527,12266r63,-117l3495,12094xm3385,12030r-17,l3471,12090r-62,113l3418,12203r60,-109l3495,12094r-110,-64xm3263,12118r12,16l3296,12146r-5,9l3296,12162r7,-12l3318,12150r-12,-7l3308,12140r-8,l3263,12118xm3276,11967r-17,l3361,12027r-61,113l3308,12140r60,-110l3385,12030r-109,-63xm3166,11904r-17,l3252,11963r-45,83l3212,12053r47,-86l3276,11967r-110,-63xm3040,11831r14,18l3142,11900r-20,37l3127,11944r22,-40l3166,11904r-126,-73xe" fillcolor="#92a5ce" stroked="f">
              <v:stroke joinstyle="round"/>
              <v:formulas/>
              <v:path arrowok="t" o:connecttype="segments"/>
            </v:shape>
            <v:shape id="docshape192" o:spid="_x0000_s3976" style="position:absolute;left:2970;top:11831;width:495;height:548" coordorigin="2970,11831" coordsize="495,548" o:spt="100" adj="0,,0" path="m3460,12372r-2,3l3465,12379r-5,-7xm3376,12264r-27,48l3356,12316r5,-9l3381,12271r-5,-7xm3291,12155r-51,94l3246,12253r22,-40l3296,12162r-5,-7xm3099,12024r-15,l3186,12083r-56,103l3137,12190r56,-103l3208,12087r-11,-7l3199,12076r-9,l3099,12024xm3208,12087r-15,l3275,12134r-12,-16l3208,12087xm2974,11952r-4,7l3077,12020r-56,103l3022,12124r5,3l3084,12024r15,l3087,12017r2,-4l3081,12013r-107,-61xm3207,12046r-17,30l3199,12076r13,-23l3207,12046xm3122,11937r-41,76l3089,12013r38,-69l3122,11937xm3040,11831r-4,8l3054,11849r-14,-18xe" fillcolor="#8d9fc8" stroked="f">
              <v:stroke joinstyle="round"/>
              <v:formulas/>
              <v:path arrowok="t" o:connecttype="segments"/>
            </v:shape>
            <v:shape id="docshape193" o:spid="_x0000_s3975" type="#_x0000_t75" style="position:absolute;left:3222;top:12561;width:118;height:68">
              <v:imagedata r:id="rId116" o:title=""/>
            </v:shape>
            <v:shape id="docshape194" o:spid="_x0000_s3974" type="#_x0000_t75" style="position:absolute;left:497;top:9171;width:2845;height:3458">
              <v:imagedata r:id="rId117" o:title=""/>
            </v:shape>
            <v:shape id="docshape195" o:spid="_x0000_s3973" style="position:absolute;left:4788;top:13316;width:1881;height:870" coordorigin="4788,13317" coordsize="1881,870" path="m5793,13317r-271,l5223,13490r-17,-31l4788,13700r838,483l5638,14187r12,l5662,14187r13,-4l6089,13944r381,-8l6482,13933r169,-97l6664,13822r4,-17l6664,13788r-13,-13l6089,13451r-492,284l5333,13583r460,-266xe" fillcolor="#ce6f27" stroked="f">
              <v:path arrowok="t"/>
            </v:shape>
            <v:shape id="docshape196" o:spid="_x0000_s3972" type="#_x0000_t75" style="position:absolute;left:5522;top:13220;width:304;height:97">
              <v:imagedata r:id="rId118" o:title=""/>
            </v:shape>
            <v:shape id="docshape197" o:spid="_x0000_s3971" style="position:absolute;left:5205;top:13199;width:884;height:536" coordorigin="5206,13199" coordsize="884,536" o:spt="100" adj="0,,0" path="m5690,13220r-36,-21l5206,13459r17,31l5690,13220xm6089,13451r-264,-153l5333,13583r264,152l6089,13451xe" fillcolor="#d18e29" stroked="f">
              <v:stroke joinstyle="round"/>
              <v:formulas/>
              <v:path arrowok="t" o:connecttype="segments"/>
            </v:shape>
            <v:shape id="docshape198" o:spid="_x0000_s3970" style="position:absolute;left:5303;top:13288;width:420;height:665" coordorigin="5303,13288" coordsize="420,665" path="m5723,13288r-420,240l5303,13952r420,-239l5723,13288xe" fillcolor="#b0ccd9" stroked="f">
              <v:path arrowok="t"/>
            </v:shape>
            <v:shape id="docshape199" o:spid="_x0000_s3969" style="position:absolute;left:5798;top:13072;width:319;height:679" coordorigin="5798,13072" coordsize="319,679" path="m5956,13072r-64,29l5798,13326r,425l6117,13569r,-424l5956,13072xe" fillcolor="#b5cad6" stroked="f">
              <v:path arrowok="t"/>
            </v:shape>
            <v:shape id="docshape200" o:spid="_x0000_s3968" style="position:absolute;left:4892;top:13196;width:906;height:756" coordorigin="4892,13197" coordsize="906,756" o:spt="100" adj="0,,0" path="m5313,13458r-101,-261l4892,13322r,396l5303,13952r,-424l5313,13458xm5798,13326r-92,-63l5723,13288r,425l5798,13751r,-425xe" stroked="f">
              <v:stroke joinstyle="round"/>
              <v:formulas/>
              <v:path arrowok="t" o:connecttype="segments"/>
            </v:shape>
            <v:shape id="docshape201" o:spid="_x0000_s3967" style="position:absolute;left:5303;top:12969;width:814;height:942" coordorigin="5303,12970" coordsize="814,942" o:spt="100" adj="0,,0" path="m5723,13186r-420,239l5303,13911r420,-239l5723,13186xm6117,13042r-161,-72l5892,12998r-94,226l5798,13710r319,-182l6117,13042xe" fillcolor="#b0ccd9" stroked="f">
              <v:stroke joinstyle="round"/>
              <v:formulas/>
              <v:path arrowok="t" o:connecttype="segments"/>
            </v:shape>
            <v:shape id="docshape202" o:spid="_x0000_s3966" style="position:absolute;left:4892;top:13094;width:906;height:817" coordorigin="4892,13094" coordsize="906,817" o:spt="100" adj="0,,0" path="m5313,13356r-101,-262l4892,13219r,458l5303,13911r,-424l5313,13417r-6,-16l5313,13356xm5798,13224r-92,-64l5723,13186r,486l5798,13710r,-486xe" stroked="f">
              <v:stroke joinstyle="round"/>
              <v:formulas/>
              <v:path arrowok="t" o:connecttype="segments"/>
            </v:shape>
            <v:shape id="docshape203" o:spid="_x0000_s3965" style="position:absolute;left:5431;top:12684;width:522;height:298" coordorigin="5431,12684" coordsize="522,298" path="m5460,12684r-29,17l5923,12981r29,-16l5460,12684xe" fillcolor="#8292b4" stroked="f">
              <v:path arrowok="t"/>
            </v:shape>
            <v:shape id="docshape204" o:spid="_x0000_s3964" type="#_x0000_t75" style="position:absolute;left:5783;top:12964;width:366;height:284">
              <v:imagedata r:id="rId119" o:title=""/>
            </v:shape>
            <v:shape id="docshape205" o:spid="_x0000_s3963" style="position:absolute;left:5291;top:12700;width:632;height:547" coordorigin="5292,12701" coordsize="632,547" path="m5431,12701r-139,266l5783,13248r140,-267l5431,12701xe" fillcolor="#727fa7" stroked="f">
              <v:path arrowok="t"/>
            </v:shape>
            <v:shape id="docshape206" o:spid="_x0000_s3962" style="position:absolute;left:5460;top:12684;width:689;height:356" coordorigin="5460,12684" coordsize="689,356" path="m5460,12684r492,281l6149,13039r-492,-280l5460,12684xe" fillcolor="#626e9d" stroked="f">
              <v:path arrowok="t"/>
            </v:shape>
            <v:shape id="docshape207" o:spid="_x0000_s3961" style="position:absolute;left:5101;top:12923;width:476;height:272" coordorigin="5102,12924" coordsize="476,272" path="m5558,12924r-456,260l5122,13195r456,-260l5558,12924xe" fillcolor="#727fa7" stroked="f">
              <v:path arrowok="t"/>
            </v:shape>
            <v:shape id="docshape208" o:spid="_x0000_s3960" style="position:absolute;left:5121;top:12934;width:636;height:532" coordorigin="5122,12935" coordsize="636,532" path="m5578,12935r-456,260l5304,13466r453,-260l5578,12935xe" fillcolor="#4b5475" stroked="f">
              <v:path arrowok="t"/>
            </v:shape>
            <v:shape id="docshape209" o:spid="_x0000_s3959" style="position:absolute;left:4858;top:12923;width:700;height:289" coordorigin="4859,12924" coordsize="700,289" path="m5558,12924r-245,28l4859,13213r243,-29l5558,12924xe" fillcolor="#626e9d" stroked="f">
              <v:path arrowok="t"/>
            </v:shape>
            <v:shape id="docshape210" o:spid="_x0000_s3958" style="position:absolute;left:4858;top:13183;width:446;height:283" coordorigin="4858,13184" coordsize="446,283" path="m5102,13184r-242,29l4858,13214r22,12l5094,13201r18,10l5272,13450r32,16l5122,13195r-20,-11xe" fillcolor="#727fa7" stroked="f">
              <v:path arrowok="t"/>
            </v:shape>
            <v:shape id="docshape211" o:spid="_x0000_s3957" type="#_x0000_t75" style="position:absolute;left:5852;top:13142;width:270;height:525">
              <v:imagedata r:id="rId120" o:title=""/>
            </v:shape>
            <v:shape id="docshape212" o:spid="_x0000_s3956" style="position:absolute;left:5367;top:13412;width:266;height:418" coordorigin="5367,13412" coordsize="266,418" o:spt="100" adj="0,,0" path="m5422,13450r-55,31l5367,13614r55,-31l5422,13450xm5489,13412r-55,31l5434,13576r55,-31l5489,13412xm5530,13577r-83,48l5447,13830r83,-48l5530,13577xm5633,13518r-83,48l5550,13771r83,-48l5633,13518xe" fillcolor="#ffde40" stroked="f">
              <v:stroke joinstyle="round"/>
              <v:formulas/>
              <v:path arrowok="t" o:connecttype="segments"/>
            </v:shape>
            <v:shape id="docshape213" o:spid="_x0000_s3955" type="#_x0000_t75" style="position:absolute;left:5011;top:13343;width:122;height:202">
              <v:imagedata r:id="rId121" o:title=""/>
            </v:shape>
            <v:shape id="docshape214" o:spid="_x0000_s3954" style="position:absolute;left:5559;top:13289;width:122;height:202" coordorigin="5560,13289" coordsize="122,202" o:spt="100" adj="0,,0" path="m5614,13327r-54,31l5560,13491r54,-31l5614,13327xm5681,13289r-54,31l5627,13453r54,-31l5681,13289xe" fillcolor="#ffde40" stroked="f">
              <v:stroke joinstyle="round"/>
              <v:formulas/>
              <v:path arrowok="t" o:connecttype="segments"/>
            </v:shape>
            <v:shape id="docshape215" o:spid="_x0000_s3953" style="position:absolute;left:5413;top:13751;width:378;height:253" coordorigin="5413,13752" coordsize="378,253" path="m5791,13792r-70,-40l5513,13872r,l5413,13930r,34l5483,14005r209,-121l5692,13884r99,-58l5791,13792xe" fillcolor="#b0ccd9" stroked="f">
              <v:path arrowok="t"/>
            </v:shape>
            <v:shape id="docshape216" o:spid="_x0000_s3952" style="position:absolute;left:5413;top:13751;width:379;height:219" coordorigin="5413,13752" coordsize="379,219" path="m5791,13792r-70,-40l5513,13872r,l5413,13930r70,40l5692,13850r,l5791,13792xe" stroked="f">
              <v:path arrowok="t"/>
            </v:shape>
            <v:shape id="docshape217" o:spid="_x0000_s3951" style="position:absolute;left:5431;top:13742;width:337;height:215" coordorigin="5431,13743" coordsize="337,215" path="m5768,13770r-1,-1l5765,13768r-43,-25l5716,13743r-36,20l5679,13763r-147,85l5531,13849r-99,57l5431,13908r1,2l5431,13928r3,4l5478,13957r6,l5519,13937r1,-1l5665,13853r1,-1l5765,13795r3,-4l5768,13770xe" fillcolor="#84b74a" stroked="f">
              <v:path arrowok="t"/>
            </v:shape>
            <v:shape id="docshape218" o:spid="_x0000_s3950" style="position:absolute;left:5430;top:13742;width:339;height:196" coordorigin="5431,13743" coordsize="339,196" path="m5769,13770r-4,-2l5722,13743r-6,l5680,13763r-1,l5530,13849r,1l5431,13907r,4l5478,13938r6,l5519,13917r1,l5669,13831r,l5769,13773r,-3xe" fillcolor="#adcb4e" stroked="f">
              <v:path arrowok="t"/>
            </v:shape>
            <v:shape id="docshape219" o:spid="_x0000_s3949" style="position:absolute;left:8445;top:10784;width:1162;height:1193" coordorigin="8445,10784" coordsize="1162,1193" path="m8445,10784r,756l9201,11977r406,-234l9607,10987,8445,10784xe" stroked="f">
              <v:path arrowok="t"/>
            </v:shape>
            <v:shape id="docshape220" o:spid="_x0000_s3948" style="position:absolute;left:9202;top:10916;width:404;height:1060" coordorigin="9203,10916" coordsize="404,1060" path="m9203,10916r,1060l9607,11743r,-756l9203,10916xe" fillcolor="#b0ccd9" stroked="f">
              <v:path arrowok="t"/>
            </v:shape>
            <v:shape id="docshape221" o:spid="_x0000_s3947" style="position:absolute;left:8445;top:10550;width:1162;height:671" coordorigin="8445,10550" coordsize="1162,671" path="m8850,10550r-405,234l9201,11221r406,-234l8850,10550xe" stroked="f">
              <v:path arrowok="t"/>
            </v:shape>
            <v:shape id="docshape222" o:spid="_x0000_s3946" style="position:absolute;left:8532;top:10600;width:987;height:570" coordorigin="8533,10601" coordsize="987,570" path="m8850,10601r-317,183l9201,11170r318,-183l8850,10601xe" fillcolor="#b0ccd9" stroked="f">
              <v:path arrowok="t"/>
            </v:shape>
            <v:shape id="docshape223" o:spid="_x0000_s3945" style="position:absolute;left:8670;top:10697;width:779;height:450" coordorigin="8671,10698" coordsize="779,450" path="m8901,10698r-230,133l9220,11147r230,-133l8901,10698xe" fillcolor="#7eaebf" stroked="f">
              <v:path arrowok="t"/>
            </v:shape>
            <v:shape id="docshape224" o:spid="_x0000_s3944" type="#_x0000_t75" style="position:absolute;left:8489;top:10934;width:426;height:677">
              <v:imagedata r:id="rId122" o:title=""/>
            </v:shape>
            <v:shape id="docshape225" o:spid="_x0000_s3943" style="position:absolute;left:8489;top:10934;width:426;height:677" coordorigin="8490,10935" coordsize="426,677" o:spt="100" adj="0,,0" path="m8565,11259r,56l8616,11345r,-2l8567,11315r,-55l8565,11259xm8565,11353r,56l8616,11439r,-2l8567,11408r,-54l8565,11353xm8565,11446r,57l8616,11533r,-2l8567,11502r,-55l8565,11446xm8490,11029r,56l8542,11115r,-2l8492,11084r,-54l8490,11029xm8490,10935r,56l8542,11021r,-2l8492,10990r,-54l8490,10935xm8639,11396r,56l8691,11482r,-2l8641,11451r,-54l8639,11396xm8565,11165r,57l8616,11252r,-2l8567,11221r,-55l8565,11165xm8565,11072r,56l8616,11158r,-2l8567,11127r,-54l8565,11072xm8565,10978r,56l8616,11064r,-2l8567,11034r,-55l8565,10978xm8490,11122r,57l8542,11209r,-3l8492,11178r,-55l8490,11122xm8639,11302r,57l8691,11388r,-2l8641,11358r,-55l8639,11302xm8490,11309r,57l8542,11396r,-2l8492,11365r,-54l8490,11309xm8490,11216r,56l8542,11302r,-2l8492,11271r,-54l8490,11216xm8490,11403r,57l8542,11489r,-2l8492,11459r,-55l8490,11403xm8789,11107r,57l8841,11194r,-2l8791,11163r,-54l8789,11107xm8789,11388r,57l8841,11475r,-2l8791,11444r,-54l8789,11388xm8789,11295r,56l8841,11381r,-2l8791,11350r,-54l8789,11295xm8789,11201r,57l8841,11287r,-2l8791,11257r,-55l8789,11201xm8863,11244r,57l8915,11331r,-2l8865,11300r,-54l8863,11244xm8863,11151r,56l8915,11237r,-2l8865,11206r,-54l8863,11151xm8863,11432r,56l8915,11518r,-2l8865,11487r,-54l8863,11432xm8863,11525r,57l8915,11612r,-3l8865,11581r,-55l8863,11525xm8863,11338r,56l8915,11424r,-2l8865,11393r,-54l8863,11338xm8714,11158r,57l8766,11244r,-2l8716,11214r,-55l8714,11158xm8789,11482r,57l8841,11568r,-2l8791,11538r,-55l8789,11482xm8714,11439r,56l8766,11525r,-2l8716,11494r,-54l8714,11439xm8639,11021r,57l8691,11108r,-3l8641,11077r,-55l8639,11021xm8714,11345r,57l8766,11432r,-3l8716,11401r,-55l8714,11345xm8714,11064r,57l8766,11151r,-2l8716,11120r,-55l8714,11064xm8714,11252r,56l8766,11338r,-2l8716,11307r,-54l8714,11252xm8639,11208r,57l8691,11295r,-2l8641,11264r,-54l8639,11208xm8639,11115r,56l8691,11201r,-2l8641,11170r,-54l8639,11115xe" fillcolor="#5b658c" stroked="f">
              <v:stroke joinstyle="round"/>
              <v:formulas/>
              <v:path arrowok="t" o:connecttype="segments"/>
            </v:shape>
            <v:shape id="docshape226" o:spid="_x0000_s3942" type="#_x0000_t75" style="position:absolute;left:8940;top:11193;width:202;height:641">
              <v:imagedata r:id="rId123" o:title=""/>
            </v:shape>
            <v:shape id="docshape227" o:spid="_x0000_s3941" style="position:absolute;left:8940;top:11193;width:202;height:641" coordorigin="8940,11194" coordsize="202,641" o:spt="100" adj="0,,0" path="m9015,11518r,56l9067,11604r,-2l9017,11573r,-54l9015,11518xm9015,11611r,57l9067,11698r,-2l9017,11667r,-54l9015,11611xm9015,11705r,57l9067,11791r,-2l9017,11761r,-55l9015,11705xm8940,11287r,57l8992,11374r,-2l8942,11343r,-54l8940,11287xm8940,11194r,56l8992,11280r,-2l8942,11249r,-54l8940,11194xm9090,11655r,56l9142,11741r,-2l9092,11710r,-54l9090,11655xm9015,11424r,57l9067,11510r,-2l9017,11480r,-55l9015,11424xm9015,11330r,57l9067,11417r,-2l9017,11386r,-54l9015,11330xm9015,11237r,56l9067,11323r,-2l9017,11292r,-54l9015,11237xm8940,11381r,56l8992,11467r,-2l8942,11437r,-55l8940,11381xm9090,11561r,56l9142,11647r,-2l9092,11617r,-55l9090,11561xm8940,11568r,57l8992,11655r,-3l8942,11624r,-55l8940,11568xm8940,11475r,56l8992,11561r,-2l8942,11530r,-54l8940,11475xm9090,11748r,57l9142,11835r,-3l9092,11804r,-55l9090,11748xm9090,11280r,56l9142,11366r,-2l9092,11336r,-55l9090,11280xm9090,11467r,57l9142,11554r,-2l9092,11523r,-55l9090,11467xm9090,11374r,56l9142,11460r,-2l9092,11429r,-54l9090,11374xe" fillcolor="#5b658c" stroked="f">
              <v:stroke joinstyle="round"/>
              <v:formulas/>
              <v:path arrowok="t" o:connecttype="segments"/>
            </v:shape>
            <v:shape id="docshape228" o:spid="_x0000_s3940" style="position:absolute;left:8719;top:10475;width:661;height:630" coordorigin="8720,10475" coordsize="661,630" path="m8927,10475r-207,120l8720,10843r453,262l9380,10985r,-248l8927,10475xe" fillcolor="#eeedee" stroked="f">
              <v:path arrowok="t"/>
            </v:shape>
            <v:shape id="docshape229" o:spid="_x0000_s3939" style="position:absolute;left:8719;top:10475;width:500;height:630" coordorigin="8720,10475" coordsize="500,630" path="m8926,10475r-206,120l8720,10843r453,262l9173,11095r,-451l9219,10644r-293,-169xe" stroked="f">
              <v:path arrowok="t"/>
            </v:shape>
            <v:shape id="docshape230" o:spid="_x0000_s3938" type="#_x0000_t75" style="position:absolute;left:8849;top:10749;width:159;height:200">
              <v:imagedata r:id="rId124" o:title=""/>
            </v:shape>
            <v:shape id="docshape231" o:spid="_x0000_s3937" style="position:absolute;left:8719;top:10475;width:661;height:382" coordorigin="8720,10475" coordsize="661,382" path="m8927,10475r-207,120l9173,10857r207,-120l8927,10475xe" stroked="f">
              <v:path arrowok="t"/>
            </v:shape>
            <v:shape id="docshape232" o:spid="_x0000_s3936" style="position:absolute;left:8748;top:10492;width:603;height:348" coordorigin="8749,10492" coordsize="603,348" path="m8927,10492r-178,103l9173,10840r178,-103l8927,10492xe" fillcolor="#c9dbe6" stroked="f">
              <v:path arrowok="t"/>
            </v:shape>
            <v:shape id="docshape233" o:spid="_x0000_s3935" style="position:absolute;left:8540;top:11585;width:320;height:303" coordorigin="8540,11585" coordsize="320,303" o:spt="100" adj="0,,0" path="m8551,11587r-3,-2l8543,11585r-3,2l8540,11719r3,3l8545,11722r3,l8551,11719r,-132xm8860,11754r-2,-3l8852,11751r-2,3l8850,11886r2,2l8855,11888r3,l8860,11886r,-132xe" stroked="f">
              <v:stroke joinstyle="round"/>
              <v:formulas/>
              <v:path arrowok="t" o:connecttype="segments"/>
            </v:shape>
            <v:shape id="docshape234" o:spid="_x0000_s3934" style="position:absolute;left:8519;top:11499;width:473;height:282" coordorigin="8520,11500" coordsize="473,282" path="m8657,11500r-137,79l8520,11588r335,194l8992,11702r,-8l8657,11500xe" fillcolor="#5b658c" stroked="f">
              <v:path arrowok="t"/>
            </v:shape>
            <v:shape id="docshape235" o:spid="_x0000_s3933" style="position:absolute;left:8519;top:11499;width:473;height:274" coordorigin="8520,11500" coordsize="473,274" path="m8657,11500r-137,79l8855,11773r137,-79l8657,11500xe" fillcolor="#757da8" stroked="f">
              <v:path arrowok="t"/>
            </v:shape>
            <v:shape id="docshape236" o:spid="_x0000_s3932" style="position:absolute;left:5711;top:10984;width:918;height:522" coordorigin="5712,10985" coordsize="918,522" o:spt="100" adj="0,,0" path="m6012,10993r-83,23l5856,11049r-60,40l5751,11135r-29,51l5712,11242r9,53l5748,11345r42,45l5846,11429r68,33l5992,11486r86,16l6171,11507r92,-5l6349,11486r78,-24l6495,11429r56,-39l6594,11345r26,-50l6630,11242r-13,-61l6582,11124r-55,-49l6455,11034r-54,-20l6257,11014r-12,-2l6231,11007r-85,l6142,11006r-4,l6118,11004r-17,-5l6087,10993r-67,l6016,10993r-4,xm6322,11002r-11,5l6298,11011r-14,2l6270,11014r131,l6375,11005r-36,l6330,11004r-8,-2xm6204,10997r-12,4l6179,11004r-14,2l6149,11007r82,l6228,11005r-5,-3l6219,10999r-5,l6209,10998r-5,-1xm6369,11003r-7,1l6355,11005r20,l6369,11003xm6074,10985r-12,4l6050,10991r-13,2l6024,10993r63,l6086,10993r-12,-8xe" fillcolor="#80af51" stroked="f">
              <v:stroke joinstyle="round"/>
              <v:formulas/>
              <v:path arrowok="t" o:connecttype="segments"/>
            </v:shape>
            <v:shape id="docshape237" o:spid="_x0000_s3931" style="position:absolute;left:6012;top:10976;width:357;height:38" coordorigin="6012,10977" coordsize="357,38" path="m6171,10977r-42,1l6089,10981r-39,5l6012,10993r8,l6037,10993r13,-2l6062,10989r12,-4l6086,10993r15,6l6118,11004r20,2l6146,11007r19,-1l6179,11004r13,-3l6204,10997r5,1l6214,10999r5,l6223,11002r5,3l6245,11012r12,2l6270,11014r14,-1l6298,11011r13,-4l6322,11002r8,2l6339,11005r16,l6362,11004r7,-1l6322,10991r-48,-8l6223,10978r-52,-1xe" fillcolor="#609c51" stroked="f">
              <v:path arrowok="t"/>
            </v:shape>
            <v:shape id="docshape238" o:spid="_x0000_s3930" style="position:absolute;left:5664;top:10907;width:809;height:459" coordorigin="5664,10908" coordsize="809,459" path="m6075,10908r-81,4l5889,10932r-62,22l5757,10991r-53,47l5670,11098r-1,6l5664,11104r,33l5675,11190r78,91l5816,11316r75,27l5976,11360r92,6l6161,11360r85,-17l6321,11316r63,-35l6431,11238r42,-101l6473,11104r-5,l6463,11088r-42,-63l6325,10960r-77,-28l6187,10918r-67,-8l6075,10908xe" fillcolor="#e9e3e3" stroked="f">
              <v:path arrowok="t"/>
            </v:shape>
            <v:shape id="docshape239" o:spid="_x0000_s3929" style="position:absolute;left:5664;top:10880;width:809;height:459" coordorigin="5664,10880" coordsize="809,459" path="m6068,10880r-92,6l5891,10903r-75,27l5753,10966r-47,43l5664,11109r11,53l5753,11253r63,35l5891,11315r85,18l6068,11339r93,-6l6246,11315r75,-27l6384,11253r47,-43l6473,11109r-11,-52l6384,10966r-63,-36l6246,10903r-85,-17l6068,10880xe" stroked="f">
              <v:path arrowok="t"/>
            </v:shape>
            <v:shape id="docshape240" o:spid="_x0000_s3928" style="position:absolute;left:5705;top:10921;width:726;height:376" coordorigin="5706,10922" coordsize="726,376" path="m6069,10922r-95,7l5887,10948r-73,30l5756,11016r-50,93l5719,11159r95,82l5887,11271r87,19l6069,11297r95,-7l6250,11271r74,-30l6381,11203r50,-94l6418,11060r-94,-82l6250,10948r-86,-19l6069,10922xe" fillcolor="#757da8" stroked="f">
              <v:path arrowok="t"/>
            </v:shape>
            <v:shape id="docshape241" o:spid="_x0000_s3927" style="position:absolute;left:5860;top:10954;width:572;height:343" coordorigin="5860,10955" coordsize="572,343" path="m6270,10955r-410,307l5907,11277r51,11l6012,11295r57,2l6164,11290r86,-19l6324,11241r57,-38l6431,11109r-11,-46l6387,11021r-51,-37l6270,10955xe" fillcolor="#5b658c" stroked="f">
              <v:path arrowok="t"/>
            </v:shape>
            <v:shape id="docshape242" o:spid="_x0000_s3926" style="position:absolute;left:5705;top:10921;width:726;height:202" coordorigin="5706,10922" coordsize="726,202" path="m6069,10922r-95,7l5887,10948r-73,30l5756,11016r-50,93l5706,11114r1,9l5726,11077r40,-41l5823,11001r72,-28l5978,10956r91,-6l6160,10956r83,17l6314,11001r58,35l6430,11123r1,-9l6431,11109r-13,-49l6381,11016r-57,-38l6250,10948r-86,-19l6069,10922xe" fillcolor="#a2a3a7" stroked="f">
              <v:path arrowok="t"/>
            </v:shape>
            <v:shape id="docshape243" o:spid="_x0000_s3925" style="position:absolute;left:5846;top:10993;width:445;height:252" coordorigin="5846,10994" coordsize="445,252" path="m6047,10994r-66,9l5921,11025r-52,39l5848,11101r-2,l5846,11120r18,49l5911,11209r71,27l6068,11246r87,-10l6226,11209r48,-40l6291,11119r,-18l6289,11101r-2,-6l6247,11044r-55,-30l6095,10994r-48,xe" fillcolor="#e9e3e3" stroked="f">
              <v:path arrowok="t"/>
            </v:shape>
            <v:shape id="docshape244" o:spid="_x0000_s3924" style="position:absolute;left:5846;top:10977;width:445;height:253" coordorigin="5846,10978" coordsize="445,253" path="m6068,10978r-86,10l5911,11015r-47,40l5846,11104r18,49l5911,11193r71,27l6068,11230r87,-10l6226,11193r48,-40l6291,11104r-17,-49l6226,11015r-71,-27l6068,10978xe" stroked="f">
              <v:path arrowok="t"/>
            </v:shape>
            <v:shape id="docshape245" o:spid="_x0000_s3923" type="#_x0000_t75" style="position:absolute;left:5868;top:11000;width:400;height:207">
              <v:imagedata r:id="rId125" o:title=""/>
            </v:shape>
            <v:shape id="docshape246" o:spid="_x0000_s3922" style="position:absolute;left:5755;top:10837;width:620;height:280" coordorigin="5755,10837" coordsize="620,280" o:spt="100" adj="0,,0" path="m5872,10846r-52,3l5775,10856r-20,5l5894,10888r87,87l6026,11068r13,43l6063,11116r,1l6065,11116r2,l6067,11116r24,-5l6129,10950r42,-80l6184,10866r-184,l5979,10856r-68,l5872,10846xm6067,11116r-2,l6067,11117r,-1xm6046,10851r-21,5l6007,10863r-7,3l6130,10866r-26,-12l6097,10852r-32,l6046,10851xm6160,10846r-14,6l6130,10866r54,l6219,10856r-37,-8l6160,10846xm6323,10848r-79,l6375,10861r-52,-13xm5946,10852r-25,2l5911,10856r68,l5975,10854r-29,-2xm6264,10837r-24,4l6219,10856r25,-8l6323,10848r-19,-5l6264,10837xm6077,10848r-12,4l6097,10852r-9,-3l6077,10848xe" stroked="f">
              <v:stroke joinstyle="round"/>
              <v:formulas/>
              <v:path arrowok="t" o:connecttype="segments"/>
            </v:shape>
            <v:shape id="docshape247" o:spid="_x0000_s3921" type="#_x0000_t75" style="position:absolute;left:5908;top:10885;width:332;height:232">
              <v:imagedata r:id="rId126" o:title=""/>
            </v:shape>
            <v:shape id="docshape248" o:spid="_x0000_s3920" type="#_x0000_t75" style="position:absolute;left:4512;top:6074;width:4292;height:2767">
              <v:imagedata r:id="rId127" o:title=""/>
            </v:shape>
            <v:shape id="docshape249" o:spid="_x0000_s3919" type="#_x0000_t75" style="position:absolute;left:6910;top:9861;width:302;height:170">
              <v:imagedata r:id="rId128" o:title=""/>
            </v:shape>
            <v:shape id="docshape250" o:spid="_x0000_s3918" type="#_x0000_t75" style="position:absolute;left:7194;top:10022;width:301;height:179">
              <v:imagedata r:id="rId129" o:title=""/>
            </v:shape>
            <v:shape id="docshape251" o:spid="_x0000_s3917" type="#_x0000_t75" style="position:absolute;left:6906;top:9854;width:199;height:129">
              <v:imagedata r:id="rId130" o:title=""/>
            </v:shape>
            <v:shape id="docshape252" o:spid="_x0000_s3916" style="position:absolute;left:6994;top:9246;width:25;height:681" coordorigin="6995,9246" coordsize="25,681" path="m7014,9246r-14,l6995,9252r,669l7000,9926r7,l7014,9926r6,-5l7020,9252r-6,-6xe" fillcolor="#626e9d" stroked="f">
              <v:path arrowok="t"/>
            </v:shape>
            <v:shape id="docshape253" o:spid="_x0000_s3915" type="#_x0000_t75" style="position:absolute;left:6896;top:9210;width:220;height:301">
              <v:imagedata r:id="rId131" o:title=""/>
            </v:shape>
            <v:shape id="docshape254" o:spid="_x0000_s3914" style="position:absolute;left:6455;top:9647;width:1492;height:986" coordorigin="6455,9647" coordsize="1492,986" path="m7946,10030l7284,9647r-531,307l6455,10126r,41l6455,10250r662,383l7946,10154r,-124xe" stroked="f">
              <v:path arrowok="t"/>
            </v:shape>
            <v:shape id="docshape255" o:spid="_x0000_s3913" style="position:absolute;left:6455;top:9625;width:1492;height:986" coordorigin="6455,9625" coordsize="1492,986" path="m7284,9625r-829,479l6455,10145r,83l7117,10610r829,-478l7946,10007,7284,9625xe" fillcolor="#5b658c" stroked="f">
              <v:path arrowok="t"/>
            </v:shape>
            <v:shape id="docshape256" o:spid="_x0000_s3912" style="position:absolute;left:6455;top:9931;width:661;height:678" coordorigin="6455,9932" coordsize="661,678" path="m7116,9932r-363,l6455,10104r,124l7116,10609r,-677xe" fillcolor="#757da8" stroked="f">
              <v:path arrowok="t"/>
            </v:shape>
            <v:shape id="docshape257" o:spid="_x0000_s3911" style="position:absolute;left:6439;top:9597;width:1522;height:996" coordorigin="6440,9597" coordsize="1522,996" path="m7962,9988l7286,9597r-846,489l6440,10128r76,44l6516,10273r8,l6524,10177r83,48l6607,10339r9,l6616,10229r82,48l6698,10390r9,l6707,10282r82,48l6789,10441r9,l6798,10335r83,48l6881,10491r8,l6889,10387r83,48l6972,10542r8,l6980,10440r83,48l7063,10593r8,l7071,10493r45,25l7157,10495r,92l7165,10587r,-97l7248,10442r,94l7256,10536r,-99l7339,10389r,96l7347,10485r,-100l7430,10337r,97l7439,10434r,-102l7521,10284r,99l7530,10383r,-104l7612,10231r,101l7621,10332r,-105l7704,10179r,102l7712,10281r,-107l7795,10126r,105l7803,10231r,-110l7886,10074r,106l7894,10180r,-111l7962,10030r,-42xe" stroked="f">
              <v:path arrowok="t"/>
            </v:shape>
            <v:shape id="docshape258" o:spid="_x0000_s3910" style="position:absolute;left:6439;top:9597;width:1522;height:879" coordorigin="6440,9597" coordsize="1522,879" path="m7286,9597r-846,489l7116,10476r846,-488l7286,9597xe" fillcolor="#727fa7" stroked="f">
              <v:path arrowok="t"/>
            </v:shape>
            <v:shape id="docshape259" o:spid="_x0000_s3909" style="position:absolute;left:6439;top:9976;width:1522;height:499" coordorigin="6440,9977" coordsize="1522,499" path="m7943,9977r-827,478l6458,10075r-18,11l7116,10476r846,-488l7943,9977xe" fillcolor="#8292b4" stroked="f">
              <v:path arrowok="t"/>
            </v:shape>
            <v:shape id="docshape260" o:spid="_x0000_s3908" style="position:absolute;left:6439;top:9555;width:1522;height:921" coordorigin="6440,9555" coordsize="1522,921" path="m7286,9555r-846,488l6440,10086r676,390l7962,9988r,-43l7286,9555xe" fillcolor="#5b658c" stroked="f">
              <v:path arrowok="t"/>
            </v:shape>
            <v:shape id="docshape261" o:spid="_x0000_s3907" style="position:absolute;left:6439;top:9791;width:679;height:685" coordorigin="6440,9791" coordsize="679,685" path="m7119,9791r-242,l6440,10043r,43l7116,10476r3,-2l7119,9791xe" fillcolor="#757da8" stroked="f">
              <v:path arrowok="t"/>
            </v:shape>
            <v:shape id="docshape262" o:spid="_x0000_s3906" style="position:absolute;left:6439;top:9512;width:1522;height:921" coordorigin="6440,9513" coordsize="1522,921" path="m7962,9903l7286,9513r-846,488l6440,10043r676,391l7962,9945r,-42xe" stroked="f">
              <v:path arrowok="t"/>
            </v:shape>
            <v:shape id="docshape263" o:spid="_x0000_s3905" style="position:absolute;left:6439;top:9512;width:1522;height:879" coordorigin="6440,9513" coordsize="1522,879" path="m7286,9513r-846,488l7116,10391r846,-488l7286,9513xe" fillcolor="#757da8" stroked="f">
              <v:path arrowok="t"/>
            </v:shape>
            <v:shape id="docshape264" o:spid="_x0000_s3904" style="position:absolute;left:6787;top:9756;width:820;height:474" coordorigin="6787,9757" coordsize="820,474" path="m7243,9757r-456,263l7152,10230r455,-263l7243,9757xe" fillcolor="#4b5475" stroked="f">
              <v:path arrowok="t"/>
            </v:shape>
            <v:shape id="docshape265" o:spid="_x0000_s3903" style="position:absolute;left:6797;top:9718;width:738;height:488" coordorigin="6797,9718" coordsize="738,488" path="m7207,9718r-410,237l6797,9975r,41l7125,10205r410,-236l7535,9907,7207,9718xe" fillcolor="#c9dbe6" stroked="f">
              <v:path arrowok="t"/>
            </v:shape>
            <v:shape id="docshape266" o:spid="_x0000_s3902" style="position:absolute;left:6797;top:9869;width:327;height:336" coordorigin="6797,9870" coordsize="327,336" path="m7124,9870r-180,l6797,9955r,61l7124,10205r,-335xe" stroked="f">
              <v:path arrowok="t"/>
            </v:shape>
            <v:shape id="docshape267" o:spid="_x0000_s3901" style="position:absolute;left:6789;top:9693;width:753;height:456" coordorigin="6790,9693" coordsize="753,456" path="m7208,9693r-418,242l6790,9956r334,193l7542,9907r,-21l7208,9693xe" fillcolor="#5b658c" stroked="f">
              <v:path arrowok="t"/>
            </v:shape>
            <v:shape id="docshape268" o:spid="_x0000_s3900" type="#_x0000_t75" style="position:absolute;left:6789;top:9810;width:336;height:339">
              <v:imagedata r:id="rId132" o:title=""/>
            </v:shape>
            <v:shape id="docshape269" o:spid="_x0000_s3899" style="position:absolute;left:6789;top:9693;width:753;height:435" coordorigin="6790,9693" coordsize="753,435" path="m7208,9693r-418,242l7124,10128r418,-242l7208,9693xe" fillcolor="#727fa7" stroked="f">
              <v:path arrowok="t"/>
            </v:shape>
            <v:shape id="docshape270" o:spid="_x0000_s3898" style="position:absolute;left:6789;top:9881;width:753;height:247" coordorigin="6790,9881" coordsize="753,247" path="m7533,9881r-409,236l6799,9930r-9,5l7124,10128r418,-242l7533,9881xe" fillcolor="#8292b4" stroked="f">
              <v:path arrowok="t"/>
            </v:shape>
            <v:shape id="docshape271" o:spid="_x0000_s3897" style="position:absolute;left:6789;top:9672;width:753;height:456" coordorigin="6790,9672" coordsize="753,456" path="m7208,9672r-418,242l6790,9935r334,193l7542,9886r,-21l7208,9672xe" fillcolor="#c9dbe6" stroked="f">
              <v:path arrowok="t"/>
            </v:shape>
            <v:shape id="docshape272" o:spid="_x0000_s3896" type="#_x0000_t75" style="position:absolute;left:6789;top:9789;width:336;height:339">
              <v:imagedata r:id="rId133" o:title=""/>
            </v:shape>
            <v:shape id="docshape273" o:spid="_x0000_s3895" style="position:absolute;left:6789;top:9672;width:753;height:435" coordorigin="6790,9672" coordsize="753,435" path="m7542,9865r-9,-5l7208,9672r-418,242l7124,10107r418,-242xe" stroked="f">
              <v:path arrowok="t"/>
            </v:shape>
            <v:shape id="docshape274" o:spid="_x0000_s3894" style="position:absolute;left:6789;top:9651;width:753;height:456" coordorigin="6790,9652" coordsize="753,456" path="m7208,9652r-418,241l6790,9914r334,193l7542,9865r,-21l7208,9652xe" fillcolor="#5b658c" stroked="f">
              <v:path arrowok="t"/>
            </v:shape>
            <v:shape id="docshape275" o:spid="_x0000_s3893" type="#_x0000_t75" style="position:absolute;left:6789;top:9768;width:336;height:339">
              <v:imagedata r:id="rId134" o:title=""/>
            </v:shape>
            <v:shape id="docshape276" o:spid="_x0000_s3892" style="position:absolute;left:6789;top:9651;width:753;height:435" coordorigin="6790,9651" coordsize="753,435" path="m7208,9651r-418,242l7124,10086r418,-242l7208,9651xe" stroked="f">
              <v:path arrowok="t"/>
            </v:shape>
            <v:shape id="docshape277" o:spid="_x0000_s3891" type="#_x0000_t75" style="position:absolute;left:4732;top:12775;width:388;height:177">
              <v:imagedata r:id="rId135" o:title=""/>
            </v:shape>
            <v:shape id="docshape278" o:spid="_x0000_s3890" type="#_x0000_t75" style="position:absolute;left:4667;top:12376;width:154;height:417">
              <v:imagedata r:id="rId136" o:title=""/>
            </v:shape>
            <v:shape id="docshape279" o:spid="_x0000_s3889" style="position:absolute;left:7583;top:9909;width:845;height:1272" coordorigin="7583,9909" coordsize="845,1272" path="m8428,10220l7889,9909r-306,177l7583,10870r539,311l8428,11004r-306,-177l8122,10397r306,-177xe" stroked="f">
              <v:path arrowok="t"/>
            </v:shape>
            <v:shape id="docshape280" o:spid="_x0000_s3888" style="position:absolute;left:8121;top:10219;width:307;height:961" coordorigin="8122,10220" coordsize="307,961" path="m8428,10220r-306,177l8122,11181r306,-177l8428,10220xe" fillcolor="#b5cad6" stroked="f">
              <v:path arrowok="t"/>
            </v:shape>
            <v:shape id="docshape281" o:spid="_x0000_s3887" style="position:absolute;left:7649;top:9946;width:713;height:412" coordorigin="7649,9946" coordsize="713,412" path="m7908,9946r-259,149l8104,10357r258,-149l7908,9946xe" fillcolor="#727fa7" stroked="f">
              <v:path arrowok="t"/>
            </v:shape>
            <v:shape id="docshape282" o:spid="_x0000_s3886" style="position:absolute;left:7649;top:9946;width:455;height:412" coordorigin="7649,9946" coordsize="455,412" path="m8104,9946r-455,l7649,10095r455,262l8104,9946xe" fillcolor="#646d9a" stroked="f">
              <v:path arrowok="t"/>
            </v:shape>
            <v:shape id="docshape283" o:spid="_x0000_s3885" style="position:absolute;left:8103;top:9939;width:259;height:418" coordorigin="8104,9940" coordsize="259,418" path="m8104,9940r,417l8362,10208r,-174l8104,9940xe" fillcolor="#4b5475" stroked="f">
              <v:path arrowok="t"/>
            </v:shape>
            <v:shape id="docshape284" o:spid="_x0000_s3884" style="position:absolute;left:7583;top:9726;width:845;height:488" coordorigin="7583,9727" coordsize="845,488" path="m7889,9727r-306,177l8122,10214r306,-176l7889,9727xe" stroked="f">
              <v:path arrowok="t"/>
            </v:shape>
            <v:shape id="docshape285" o:spid="_x0000_s3883" style="position:absolute;left:7614;top:9744;width:783;height:452" coordorigin="7614,9745" coordsize="783,452" path="m7889,9745r-275,159l8122,10196r275,-158l7889,9745xe" fillcolor="#c9dbe6" stroked="f">
              <v:path arrowok="t"/>
            </v:shape>
            <v:shape id="docshape286" o:spid="_x0000_s3882" style="position:absolute;left:7583;top:9903;width:539;height:383" coordorigin="7583,9904" coordsize="539,383" path="m7583,9904r,71l8122,10286r,-72l7583,9904xe" stroked="f">
              <v:path arrowok="t"/>
            </v:shape>
            <v:shape id="docshape287" o:spid="_x0000_s3881" style="position:absolute;left:8121;top:10037;width:307;height:249" coordorigin="8122,10038" coordsize="307,249" path="m8428,10038r-306,176l8122,10286r306,-177l8428,10038xe" fillcolor="#b5cad6" stroked="f">
              <v:path arrowok="t"/>
            </v:shape>
            <v:shape id="docshape288" o:spid="_x0000_s3880" style="position:absolute;left:7627;top:10167;width:456;height:922" coordorigin="7628,10167" coordsize="456,922" o:spt="100" adj="0,,0" path="m7674,10764r-46,-27l7628,10826r46,27l7674,10764xm7674,10622r-46,-27l7628,10684r46,26l7674,10622xm7674,10479r-46,-27l7628,10541r46,27l7674,10479xm7674,10336r-46,-26l7628,10399r46,26l7674,10336xm7674,10194r-46,-27l7628,10256r46,27l7674,10194xm7742,10803r-48,-28l7694,10864r48,28l7742,10803xm7742,10661r-48,-28l7694,10722r48,28l7742,10661xm7742,10518r-48,-28l7694,10579r48,28l7742,10518xm7742,10376r-48,-28l7694,10437r48,28l7742,10376xm7742,10233r-48,-28l7694,10294r48,28l7742,10233xm7810,10843r-48,-29l7762,10904r48,28l7810,10843xm7810,10700r-48,-28l7762,10761r48,28l7810,10700xm7810,10558r-48,-28l7762,10618r48,29l7810,10558xm7810,10415r-48,-28l7762,10476r48,28l7810,10415xm7810,10273r-48,-28l7762,10333r48,29l7810,10273xm7879,10882r-49,-28l7830,10943r49,28l7879,10882xm7879,10739r-49,-28l7830,10800r49,28l7879,10739xm7879,10597r-49,-28l7830,10658r49,28l7879,10597xm7879,10454r-49,-28l7830,10515r49,28l7879,10454xm7879,10312r-49,-28l7830,10373r49,28l7879,10312xm7947,10921r-49,-28l7898,10982r49,28l7947,10921xm7947,10779r-49,-28l7898,10840r49,28l7947,10779xm7947,10636r-49,-28l7898,10697r49,28l7947,10636xm7947,10494r-49,-28l7898,10555r49,28l7947,10494xm7947,10351r-49,-28l7898,10412r49,28l7947,10351xm8015,10961r-49,-29l7966,11021r49,28l8015,10961xm8015,10818r-49,-28l7966,10879r49,28l8015,10818xm8015,10676r-49,-29l7966,10736r49,28l8015,10676xm8015,10533r-49,-28l7966,10594r49,28l8015,10533xm8015,10391r-49,-29l7966,10451r49,29l8015,10391xm8083,11000r-49,-28l8034,11061r49,28l8083,11000xm8083,10857r-49,-28l8034,10918r49,28l8083,10857xm8083,10715r-49,-28l8034,10776r49,28l8083,10715xm8083,10572r-49,-28l8034,10633r49,28l8083,10572xm8083,10430r-49,-28l8034,10491r49,28l8083,10430xe" fillcolor="#727fa7" stroked="f">
              <v:stroke joinstyle="round"/>
              <v:formulas/>
              <v:path arrowok="t" o:connecttype="segments"/>
            </v:shape>
            <v:shape id="docshape289" o:spid="_x0000_s3879" type="#_x0000_t75" style="position:absolute;left:9102;top:8315;width:744;height:768">
              <v:imagedata r:id="rId137" o:title=""/>
            </v:shape>
            <v:shape id="docshape290" o:spid="_x0000_s3878" type="#_x0000_t75" style="position:absolute;left:9699;top:10715;width:775;height:364">
              <v:imagedata r:id="rId138" o:title=""/>
            </v:shape>
            <v:shape id="docshape291" o:spid="_x0000_s3877" type="#_x0000_t75" style="position:absolute;left:9844;top:10158;width:630;height:919">
              <v:imagedata r:id="rId139" o:title=""/>
            </v:shape>
            <v:shape id="docshape292" o:spid="_x0000_s3876" type="#_x0000_t75" style="position:absolute;left:9872;top:10313;width:227;height:341">
              <v:imagedata r:id="rId140" o:title=""/>
            </v:shape>
            <v:shape id="docshape293" o:spid="_x0000_s3875" type="#_x0000_t75" style="position:absolute;left:9913;top:10376;width:138;height:226">
              <v:imagedata r:id="rId141" o:title=""/>
            </v:shape>
            <v:shape id="docshape294" o:spid="_x0000_s3874" type="#_x0000_t75" style="position:absolute;left:9991;top:10972;width:178;height:102">
              <v:imagedata r:id="rId142" o:title=""/>
            </v:shape>
            <v:shape id="docshape295" o:spid="_x0000_s3873" type="#_x0000_t75" style="position:absolute;left:9979;top:10872;width:117;height:120">
              <v:imagedata r:id="rId143" o:title=""/>
            </v:shape>
            <v:shape id="docshape296" o:spid="_x0000_s3872" type="#_x0000_t75" style="position:absolute;left:10058;top:10920;width:124;height:120">
              <v:imagedata r:id="rId144" o:title=""/>
            </v:shape>
            <v:shape id="docshape297" o:spid="_x0000_s3871" type="#_x0000_t75" style="position:absolute;left:9856;top:11052;width:80;height:19">
              <v:imagedata r:id="rId145" o:title=""/>
            </v:shape>
            <v:shape id="docshape298" o:spid="_x0000_s3870" type="#_x0000_t75" style="position:absolute;left:9722;top:10952;width:661;height:126">
              <v:imagedata r:id="rId146" o:title=""/>
            </v:shape>
            <v:shape id="docshape299" o:spid="_x0000_s3869" style="position:absolute;left:10086;top:10413;width:328;height:657" coordorigin="10087,10413" coordsize="328,657" o:spt="100" adj="0,,0" path="m10094,11035r-1,-1l10089,11034r-2,1l10087,11058r3,3l10092,11061r1,-1l10094,11037r,-2xm10096,10950r-1,-2l10090,10948r-2,1l10088,10995r,2l10089,10998r4,l10095,10997r1,-47xm10177,10537r-7,-44l10167,10491r-5,1l10160,10494r7,42l10167,10539r2,1l10175,10540r2,-3xm10189,10615r-7,-44l10179,10569r-5,1l10172,10572r6,42l10178,10617r3,2l10187,10618r2,-3xm10200,10693r-6,-45l10191,10647r-6,l10184,10650r6,42l10190,10694r3,2l10198,10695r2,-2xm10212,10771r-7,-44l10203,10725r-6,1l10195,10728r7,42l10202,10772r3,2l10210,10773r2,-2xm10222,10458r-14,-44l10205,10413r-4,2l10199,10417r14,42l10213,10461r3,2l10221,10461r1,-3xm10223,10849r-6,-44l10214,10803r-5,1l10207,10806r7,42l10214,10850r2,2l10221,10851r2,-2xm10234,10927r-6,-44l10226,10881r-5,1l10219,10884r7,41l10226,10928r2,1l10233,10929r1,-2xm10246,11004r-6,-41l10239,10961r-2,-2l10233,10960r-2,2l10238,11003r,2l10240,11007r4,-1l10246,11004xm10247,10537r-14,-44l10231,10491r-5,2l10224,10496r13,42l10238,10540r3,2l10246,10540r1,-3xm10254,11062r-3,-21l10251,11039r-2,-1l10245,11039r-1,1l10247,11063r4,2l10254,11062xm10273,10616r-15,-45l10256,10570r-6,1l10249,10574r13,42l10263,10619r3,1l10271,10619r2,-3xm10298,10694r-15,-44l10281,10648r-6,2l10274,10653r13,42l10288,10697r3,2l10296,10697r2,-3xm10322,10773r-14,-45l10306,10727r-5,2l10299,10731r14,42l10313,10776r3,1l10321,10775r1,-2xm10347,10851r-14,-44l10331,10806r-5,1l10324,10810r14,42l10339,10854r2,1l10346,10854r1,-3xm10372,10930r-14,-44l10356,10885r-5,1l10350,10889r13,41l10364,10932r2,2l10371,10932r1,-2xm10396,11008r-13,-43l10381,10963r-5,2l10375,10967r14,42l10389,11010r2,2l10395,11010r1,-2xm10414,11065r-6,-19l10407,11044r-2,-1l10404,11043r-3,5l10408,11067r4,2l10414,11065xe" stroked="f">
              <v:stroke joinstyle="round"/>
              <v:formulas/>
              <v:path arrowok="t" o:connecttype="segments"/>
            </v:shape>
            <v:shape id="docshape300" o:spid="_x0000_s3868" type="#_x0000_t75" style="position:absolute;left:9766;top:9728;width:711;height:1329">
              <v:imagedata r:id="rId147" o:title=""/>
            </v:shape>
            <v:shape id="docshape301" o:spid="_x0000_s3867" style="position:absolute;left:9495;top:11777;width:40;height:288" coordorigin="9495,11778" coordsize="40,288" path="m9520,11778r-9,l9508,11791r-10,205l9495,12057r10,6l9515,12065r10,-2l9534,12057r-10,-266l9520,11778xe" fillcolor="#f49c3c" stroked="f">
              <v:path arrowok="t"/>
            </v:shape>
            <v:shape id="docshape302" o:spid="_x0000_s3866" style="position:absolute;left:9294;top:11341;width:441;height:520" coordorigin="9295,11342" coordsize="441,520" path="m9519,11342r-19,3l9484,11354r-12,13l9465,11384r-19,8l9431,11406r-10,17l9417,11442r1,8l9402,11455r-40,51l9360,11527r1,10l9343,11547r-15,15l9318,11582r-3,23l9315,11616r2,10l9321,11635r-11,11l9302,11660r-6,15l9295,11691r4,26l9313,11740r20,17l9359,11767r1,18l9411,11826r25,4l9448,11830r11,-2l9470,11841r14,11l9500,11859r19,2l9522,11861r21,-3l9562,11849r15,-14l9587,11817r9,7l9608,11828r12,l9643,11823r19,-13l9675,11790r5,-24l9680,11761r-1,-5l9678,11751r23,-12l9719,11720r12,-24l9735,11668r-4,-26l9720,11619r-17,-19l9682,11588r4,-17l9666,11506r-38,-27l9628,11474r-2,-4l9624,11466r2,-6l9627,11453r,-6l9623,11426r-11,-18l9594,11394r-21,-8l9566,11369r-12,-14l9538,11345r-19,-3xe" fillcolor="#84b74a" stroked="f">
              <v:path arrowok="t"/>
            </v:shape>
            <v:shape id="docshape303" o:spid="_x0000_s3865" style="position:absolute;left:9308;top:11350;width:333;height:420" coordorigin="9309,11351" coordsize="333,420" path="m9489,11351r-9,6l9474,11365r-5,9l9465,11384r-19,8l9431,11406r-10,17l9417,11442r1,8l9402,11455r-40,51l9360,11527r1,10l9350,11542r-10,7l9332,11558r-7,10l9326,11578r2,4l9323,11587r-4,5l9316,11597r-1,5l9315,11616r2,9l9321,11634r-5,4l9312,11643r-3,5l9316,11662r9,13l9338,11684r15,7l9353,11705r51,39l9417,11745r11,-3l9435,11753r11,9l9458,11768r14,2l9474,11770r17,-2l9505,11761r12,-10l9525,11737r7,5l9541,11746r9,l9568,11743r15,-11l9593,11717r4,-20l9597,11693r-1,-8l9614,11676r14,-15l9638,11642r4,-22l9640,11598r-8,-19l9620,11564r-16,-11l9607,11540r-21,-63l9565,11464r,-4l9564,11457r-1,-4l9564,11449r1,-6l9566,11438r-3,-17l9555,11406r-13,-12l9526,11388r-4,-14l9513,11363r-11,-8l9489,11351xe" fillcolor="#adcb4e" stroked="f">
              <v:path arrowok="t"/>
            </v:shape>
            <v:shape id="docshape304" o:spid="_x0000_s3864" style="position:absolute;left:5871;top:10500;width:35;height:260" coordorigin="5872,10501" coordsize="35,260" path="m5894,10501r-8,l5882,10513r-10,238l5881,10761r16,l5907,10751r-10,-238l5894,10501xe" fillcolor="#ffc93e" stroked="f">
              <v:path arrowok="t"/>
            </v:shape>
            <v:shape id="docshape305" o:spid="_x0000_s3863" style="position:absolute;left:5692;top:10110;width:395;height:465" coordorigin="5692,10111" coordsize="395,465" path="m5893,10111r-17,3l5862,10121r-11,12l5845,10148r-18,8l5814,10168r-9,15l5802,10201r,6l5788,10212r-37,48l5749,10274r2,11l5735,10294r-13,14l5713,10326r-3,20l5710,10356r2,9l5715,10373r-9,10l5698,10395r-4,14l5692,10423r4,24l5708,10467r18,15l5749,10491r1,16l5808,10547r11,1l5829,10547r10,-1l5848,10558r13,9l5876,10573r16,2l5895,10575r19,-3l5931,10564r13,-12l5953,10536r9,6l5972,10545r11,l6004,10541r17,-12l6032,10512r4,-22l6036,10485r,-4l6035,10477r20,-11l6072,10449r10,-21l6086,10403r-3,-24l6073,10358r-15,-16l6038,10331r4,-15l6025,10258r-35,-24l5990,10229r-2,-3l5987,10222r1,-6l5990,10211r,-6l5986,10186r-10,-16l5960,10157r-19,-7l5935,10135r-11,-13l5910,10114r-17,-3xe" fillcolor="#4f8e48" stroked="f">
              <v:path arrowok="t"/>
            </v:shape>
            <v:shape id="docshape306" o:spid="_x0000_s3862" type="#_x0000_t75" style="position:absolute;left:5713;top:10372;width:2;height:2">
              <v:imagedata r:id="rId148" o:title=""/>
            </v:shape>
            <v:shape id="docshape307" o:spid="_x0000_s3861" style="position:absolute;left:6183;top:10594;width:24;height:184" coordorigin="6184,10594" coordsize="24,184" path="m6202,10594r-13,l6184,10600r,173l6189,10778r6,l6202,10778r5,-5l6207,10600r-5,-6xe" fillcolor="#444772" stroked="f">
              <v:path arrowok="t"/>
            </v:shape>
            <v:shape id="docshape308" o:spid="_x0000_s3860" style="position:absolute;left:6170;top:10184;width:51;height:423" coordorigin="6170,10185" coordsize="51,423" path="m6220,10201r,-7l6209,10189r-5,l6201,10186r-7,-1l6191,10187r,2l6182,10189r-12,5l6170,10202r,l6170,10206r1,7l6182,10227r9,l6191,10604r2,3l6197,10607r3,l6203,10604r,-377l6209,10227r11,-15l6220,10205r,-4xe" fillcolor="#4b5475" stroked="f">
              <v:path arrowok="t"/>
            </v:shape>
            <v:shape id="docshape309" o:spid="_x0000_s3859" style="position:absolute;left:6170;top:10188;width:51;height:26" coordorigin="6170,10189" coordsize="51,26" path="m6209,10189r-27,l6170,10194r,15l6182,10214r27,l6220,10209r,-7l6220,10194r-11,-5xe" fillcolor="#626e9d" stroked="f">
              <v:path arrowok="t"/>
            </v:shape>
            <v:shape id="docshape310" o:spid="_x0000_s3858" style="position:absolute;left:6171;top:10116;width:49;height:91" coordorigin="6172,10116" coordsize="49,91" path="m6209,10116r-27,l6172,10127r,69l6182,10207r14,l6209,10207r11,-11l6220,10127r-11,-11xe" fillcolor="#d0a242" stroked="f">
              <v:path arrowok="t"/>
            </v:shape>
            <v:shape id="docshape311" o:spid="_x0000_s3857" style="position:absolute;left:6175;top:10123;width:34;height:77" coordorigin="6176,10123" coordsize="34,77" path="m6202,10123r-19,l6176,10131r,61l6183,10200r10,l6202,10200r8,-8l6210,10131r-8,-8xe" fillcolor="#f0c045" stroked="f">
              <v:path arrowok="t"/>
            </v:shape>
            <v:shape id="docshape312" o:spid="_x0000_s3856" style="position:absolute;left:6160;top:10106;width:71;height:42" coordorigin="6160,10107" coordsize="71,42" path="m6215,10107r-20,l6176,10107r-16,8l6160,10131r1,9l6176,10148r39,l6230,10140r1,-10l6231,10125r-1,-10l6215,10107xe" fillcolor="#4b5475" stroked="f">
              <v:path arrowok="t"/>
            </v:shape>
            <v:shape id="docshape313" o:spid="_x0000_s3855" style="position:absolute;left:6160;top:10106;width:71;height:37" coordorigin="6160,10107" coordsize="71,37" path="m6215,10107r-39,l6160,10115r,20l6176,10143r39,l6231,10135r,-10l6231,10115r-16,-8xe" fillcolor="#626e9d" stroked="f">
              <v:path arrowok="t"/>
            </v:shape>
            <v:shape id="docshape314" o:spid="_x0000_s3854" style="position:absolute;left:6171;top:10106;width:47;height:28" coordorigin="6172,10107" coordsize="47,28" path="m6208,10107r-13,l6182,10107r-10,5l6172,10123r,6l6183,10134r25,l6218,10129r1,-7l6219,10112r-11,-5xe" fillcolor="#4b5475" stroked="f">
              <v:path arrowok="t"/>
            </v:shape>
            <v:shape id="docshape315" o:spid="_x0000_s3853" style="position:absolute;left:6171;top:10089;width:47;height:42" coordorigin="6172,10089" coordsize="47,42" path="m6208,10089r-26,l6172,10112r,14l6182,10131r26,l6219,10126r,-7l6219,10112r-11,-23xe" fillcolor="#626e9d" stroked="f">
              <v:path arrowok="t"/>
            </v:shape>
            <v:shape id="docshape316" o:spid="_x0000_s3852" style="position:absolute;left:6180;top:10151;width:18;height:42" coordorigin="6181,10152" coordsize="18,42" path="m6194,10152r-9,l6181,10161r,23l6185,10193r9,l6198,10184r,-12l6198,10161r-4,-9xe" stroked="f">
              <v:path arrowok="t"/>
            </v:shape>
            <v:shape id="docshape317" o:spid="_x0000_s3851" type="#_x0000_t75" style="position:absolute;left:4942;top:10118;width:1061;height:1027">
              <v:imagedata r:id="rId149" o:title=""/>
            </v:shape>
            <v:shape id="docshape318" o:spid="_x0000_s3850" type="#_x0000_t75" style="position:absolute;left:8392;top:12286;width:599;height:327">
              <v:imagedata r:id="rId150" o:title=""/>
            </v:shape>
            <v:shape id="docshape319" o:spid="_x0000_s3849" type="#_x0000_t75" style="position:absolute;left:8386;top:11802;width:583;height:767">
              <v:imagedata r:id="rId151" o:title=""/>
            </v:shape>
            <v:shape id="docshape320" o:spid="_x0000_s3848" type="#_x0000_t75" style="position:absolute;left:6534;top:10430;width:669;height:760">
              <v:imagedata r:id="rId152" o:title=""/>
            </v:shape>
            <v:shape id="docshape321" o:spid="_x0000_s3847" type="#_x0000_t75" style="position:absolute;left:7547;top:11426;width:746;height:421">
              <v:imagedata r:id="rId153" o:title=""/>
            </v:shape>
            <v:shape id="docshape322" o:spid="_x0000_s3846" type="#_x0000_t75" style="position:absolute;left:7591;top:10983;width:669;height:801">
              <v:imagedata r:id="rId154" o:title=""/>
            </v:shape>
            <v:shape id="docshape323" o:spid="_x0000_s3845" type="#_x0000_t75" style="position:absolute;left:7067;top:12219;width:1366;height:830">
              <v:imagedata r:id="rId155" o:title=""/>
            </v:shape>
            <v:shape id="docshape324" o:spid="_x0000_s3844" type="#_x0000_t75" style="position:absolute;left:6713;top:12669;width:109;height:65">
              <v:imagedata r:id="rId156" o:title=""/>
            </v:shape>
            <v:shape id="docshape325" o:spid="_x0000_s3843" style="position:absolute;left:6803;top:12104;width:1418;height:782" coordorigin="6804,12104" coordsize="1418,782" o:spt="100" adj="0,,0" path="m6822,12723r-18,10l7068,12886r17,-10l6822,12723xm7092,12827r,12l7093,12853r1,8l7096,12869r35,-20l7092,12827xm8021,12104r-3,123l8084,12264r-15,14l8056,12292r-11,17l8037,12326r184,-106l8021,12104xe" fillcolor="#d18e29" stroked="f">
              <v:stroke joinstyle="round"/>
              <v:formulas/>
              <v:path arrowok="t" o:connecttype="segments"/>
            </v:shape>
            <v:shape id="docshape326" o:spid="_x0000_s3842" type="#_x0000_t75" style="position:absolute;left:8413;top:12357;width:61;height:118">
              <v:imagedata r:id="rId157" o:title=""/>
            </v:shape>
            <v:shape id="docshape327" o:spid="_x0000_s3841" style="position:absolute;left:8386;top:12341;width:69;height:147" coordorigin="8387,12342" coordsize="69,147" path="m8433,12342r-32,55l8387,12467r1,22l8414,12474r,-16l8416,12441r23,-61l8455,12357r-3,-4l8447,12350r-14,-8xe" fillcolor="#6e2e34" stroked="f">
              <v:path arrowok="t"/>
            </v:shape>
            <v:shape id="docshape328" o:spid="_x0000_s3840" style="position:absolute;left:8464;top:12418;width:8;height:19" coordorigin="8464,12418" coordsize="8,19" path="m8472,12418r-8,19l8468,12431r3,-6l8472,12418xe" fillcolor="#d29f45" stroked="f">
              <v:path arrowok="t"/>
            </v:shape>
            <v:shape id="docshape329" o:spid="_x0000_s3839" type="#_x0000_t75" style="position:absolute;left:6699;top:11619;width:1393;height:1265">
              <v:imagedata r:id="rId158" o:title=""/>
            </v:shape>
            <v:shape id="docshape330" o:spid="_x0000_s3838" type="#_x0000_t75" style="position:absolute;left:6832;top:11623;width:749;height:816">
              <v:imagedata r:id="rId159" o:title=""/>
            </v:shape>
            <v:shape id="docshape331" o:spid="_x0000_s3837" type="#_x0000_t75" style="position:absolute;left:7686;top:12040;width:5;height:5">
              <v:imagedata r:id="rId160" o:title=""/>
            </v:shape>
            <v:shape id="docshape332" o:spid="_x0000_s3836" type="#_x0000_t75" style="position:absolute;left:6738;top:11623;width:1261;height:1224">
              <v:imagedata r:id="rId161" o:title=""/>
            </v:shape>
            <v:shape id="docshape333" o:spid="_x0000_s3835" style="position:absolute;left:7310;top:12171;width:10;height:10" coordorigin="7310,12171" coordsize="10,10" path="m7317,12171r-7,4l7310,12177r,4l7320,12176r-3,-5xe" fillcolor="#7ca2aa" stroked="f">
              <v:path arrowok="t"/>
            </v:shape>
            <v:shape id="docshape334" o:spid="_x0000_s3834" style="position:absolute;left:7309;top:12175;width:15;height:49" coordorigin="7310,12176" coordsize="15,49" path="m7320,12176r-10,5l7310,12195r,10l7311,12210r1,3l7310,12217r14,-34l7320,12176xe" fillcolor="#994257" stroked="f">
              <v:path arrowok="t"/>
            </v:shape>
            <v:shape id="docshape335" o:spid="_x0000_s3833" type="#_x0000_t75" style="position:absolute;left:7199;top:12166;width:21;height:45">
              <v:imagedata r:id="rId162" o:title=""/>
            </v:shape>
            <v:shape id="docshape336" o:spid="_x0000_s3832" type="#_x0000_t75" style="position:absolute;left:7620;top:11994;width:77;height:60">
              <v:imagedata r:id="rId163" o:title=""/>
            </v:shape>
            <v:shape id="docshape337" o:spid="_x0000_s3831" type="#_x0000_t75" style="position:absolute;left:7167;top:11956;width:181;height:337">
              <v:imagedata r:id="rId164" o:title=""/>
            </v:shape>
            <v:shape id="docshape338" o:spid="_x0000_s3830" type="#_x0000_t75" style="position:absolute;left:7999;top:11921;width:27;height:122">
              <v:imagedata r:id="rId165" o:title=""/>
            </v:shape>
            <v:shape id="docshape339" o:spid="_x0000_s3829" style="position:absolute;left:7999;top:12029;width:24;height:75" coordorigin="7999,12029" coordsize="24,75" path="m8023,12029r-24,14l7999,12091r22,13l8023,12029xe" fillcolor="#a1b659" stroked="f">
              <v:path arrowok="t"/>
            </v:shape>
            <v:shape id="docshape340" o:spid="_x0000_s3828" type="#_x0000_t75" style="position:absolute;left:6699;top:11623;width:1405;height:1295">
              <v:imagedata r:id="rId166" o:title=""/>
            </v:shape>
            <v:shape id="docshape341" o:spid="_x0000_s3827" type="#_x0000_t75" style="position:absolute;left:4139;top:11122;width:402;height:230">
              <v:imagedata r:id="rId167" o:title=""/>
            </v:shape>
            <v:shape id="docshape342" o:spid="_x0000_s3826" style="position:absolute;left:4173;top:10554;width:76;height:126" coordorigin="4173,10554" coordsize="76,126" path="m4248,10554r-49,39l4173,10657r5,7l4192,10674r16,6l4218,10679r7,-20l4235,10625r13,-46l4248,10554xe" fillcolor="#db4057" stroked="f">
              <v:path arrowok="t"/>
            </v:shape>
            <v:shape id="docshape343" o:spid="_x0000_s3825" type="#_x0000_t75" style="position:absolute;left:4191;top:11151;width:158;height:117">
              <v:imagedata r:id="rId168" o:title=""/>
            </v:shape>
            <v:shape id="docshape344" o:spid="_x0000_s3824" style="position:absolute;left:4238;top:10813;width:111;height:411" coordorigin="4238,10813" coordsize="111,411" path="m4348,10813r-110,3l4240,10872r6,2l4259,10879r13,9l4279,10898r32,318l4313,11219r6,4l4329,11224r14,-8l4345,11215r2,-3l4348,10814r,-1xe" fillcolor="#7c3147" stroked="f">
              <v:path arrowok="t"/>
            </v:shape>
            <v:shape id="docshape345" o:spid="_x0000_s3823" type="#_x0000_t75" style="position:absolute;left:4115;top:10441;width:288;height:743">
              <v:imagedata r:id="rId169" o:title=""/>
            </v:shape>
            <v:shape id="docshape346" o:spid="_x0000_s3822" type="#_x0000_t75" style="position:absolute;left:10560;top:11060;width:174;height:443">
              <v:imagedata r:id="rId170" o:title=""/>
            </v:shape>
            <v:shape id="docshape347" o:spid="_x0000_s3821" style="position:absolute;left:10609;top:11068;width:107;height:406" coordorigin="10610,11068" coordsize="107,406" path="m10717,11068r-107,19l10622,11464r15,8l10646,11474r4,-3l10653,11462r28,-303l10701,11140r11,-16l10716,11103r1,-35xe" fillcolor="#7c3147" stroked="f">
              <v:path arrowok="t"/>
            </v:shape>
            <v:shape id="docshape348" o:spid="_x0000_s3820" type="#_x0000_t75" style="position:absolute;left:10460;top:10708;width:272;height:407">
              <v:imagedata r:id="rId171" o:title=""/>
            </v:shape>
            <v:shape id="docshape349" o:spid="_x0000_s3819" type="#_x0000_t75" style="position:absolute;left:2989;top:11400;width:402;height:230">
              <v:imagedata r:id="rId172" o:title=""/>
            </v:shape>
            <v:shape id="docshape350" o:spid="_x0000_s3818" type="#_x0000_t75" style="position:absolute;left:2988;top:10826;width:231;height:727">
              <v:imagedata r:id="rId173" o:title=""/>
            </v:shape>
            <v:shape id="docshape351" o:spid="_x0000_s3817" style="position:absolute;left:3044;top:11091;width:129;height:416" coordorigin="3045,11091" coordsize="129,416" path="m3057,11091r-11,24l3045,11144r4,28l3056,11195r59,131l3132,11492r8,11l3146,11507r8,-3l3167,11494r7,-176l3168,11291r-13,-52l3142,11188r-8,-30l3136,11153r8,-12l3159,11118r-102,-27xe" fillcolor="#4b5475" stroked="f">
              <v:path arrowok="t"/>
            </v:shape>
            <v:shape id="docshape352" o:spid="_x0000_s3816" type="#_x0000_t75" style="position:absolute;left:2995;top:10761;width:336;height:449">
              <v:imagedata r:id="rId174" o:title=""/>
            </v:shape>
            <v:shape id="docshape353" o:spid="_x0000_s3815" type="#_x0000_t75" style="position:absolute;left:6136;top:11816;width:828;height:318">
              <v:imagedata r:id="rId175" o:title=""/>
            </v:shape>
            <v:shape id="docshape354" o:spid="_x0000_s3814" type="#_x0000_t75" style="position:absolute;left:6159;top:11294;width:754;height:806">
              <v:imagedata r:id="rId176" o:title=""/>
            </v:shape>
            <v:shape id="docshape355" o:spid="_x0000_s3813" type="#_x0000_t75" style="position:absolute;left:3504;top:12816;width:402;height:230">
              <v:imagedata r:id="rId177" o:title=""/>
            </v:shape>
            <v:shape id="docshape356" o:spid="_x0000_s3812" style="position:absolute;left:3693;top:12880;width:92;height:76" coordorigin="3693,12881" coordsize="92,76" o:spt="100" adj="0,,0" path="m3715,12881r-10,12l3700,12900r-4,8l3695,12920r-2,21l3697,12956r20,-3l3720,12945r3,-8l3778,12937r6,-7l3784,12916r-1,-6l3740,12910r-5,-17l3715,12881xm3778,12937r-55,l3729,12947r33,-5l3778,12937r,xm3778,12902r-7,2l3757,12910r-17,l3783,12910r-1,-4l3778,12902xe" fillcolor="#4b5475" stroked="f">
              <v:stroke joinstyle="round"/>
              <v:formulas/>
              <v:path arrowok="t" o:connecttype="segments"/>
            </v:shape>
            <v:shape id="docshape357" o:spid="_x0000_s3811" style="position:absolute;left:3581;top:12506;width:156;height:403" coordorigin="3581,12507" coordsize="156,403" path="m3609,12507r-14,25l3583,12570r-2,23l3592,12611r27,21l3634,12666r22,50l3674,12761r8,24l3682,12791r2,15l3698,12904r4,2l3710,12909r13,1l3736,12903r-4,-172l3716,12630r-14,-71l3689,12523r-70,26l3618,12537r-2,-21l3609,12507xe" fillcolor="#323852" stroked="f">
              <v:path arrowok="t"/>
            </v:shape>
            <v:shape id="docshape358" o:spid="_x0000_s3810" type="#_x0000_t75" style="position:absolute;left:3530;top:12153;width:347;height:782">
              <v:imagedata r:id="rId178" o:title=""/>
            </v:shape>
            <v:shape id="docshape359" o:spid="_x0000_s3809" type="#_x0000_t75" style="position:absolute;left:5200;top:11124;width:789;height:584">
              <v:imagedata r:id="rId179" o:title=""/>
            </v:shape>
            <v:shape id="docshape360" o:spid="_x0000_s3808" type="#_x0000_t75" style="position:absolute;left:6424;top:12701;width:630;height:969">
              <v:imagedata r:id="rId180" o:title=""/>
            </v:shape>
            <v:rect id="docshape361" o:spid="_x0000_s3807" style="position:absolute;left:10390;top:16230;width:1175;height:267" filled="f" strokecolor="#005aaa" strokeweight=".14994mm"/>
            <v:shape id="docshape362" o:spid="_x0000_s3806" style="position:absolute;left:10475;top:16301;width:502;height:144" coordorigin="10476,16301" coordsize="502,144" o:spt="100" adj="0,,0" path="m10590,16302r-29,l10533,16394r-29,-92l10476,16302r46,142l10543,16444r47,-142xm10682,16388r-1,-6l10679,16369r-5,-9l10670,16353r-13,-10l10657,16382r-40,l10617,16378r1,-3l10620,16371r2,-6l10628,16360r18,l10651,16365r3,6l10656,16375r,3l10657,16382r,-39l10656,16343r-19,-4l10619,16343r-15,10l10595,16369r-3,23l10596,16418r11,16l10622,16442r18,3l10652,16444r10,-3l10671,16435r8,-7l10673,16423r-10,-10l10657,16420r-6,3l10625,16423r-8,-10l10617,16400r65,l10682,16388xm10781,16349r-7,-7l10767,16339r-21,l10736,16344r-5,6l10731,16340r-25,l10706,16444r26,l10732,16368r8,-6l10755,16362r3,2l10762,16368r19,-19xm10813,16414r-30,l10783,16444r30,l10813,16414xm10924,16342r-3,-17l10912,16312r-14,-8l10881,16301r-17,3l10850,16312r-9,13l10838,16342r26,l10864,16329r8,-5l10892,16324r6,7l10898,16349r-2,4l10838,16420r,24l10924,16444r,-24l10869,16420r49,-57l10924,16356r,-14xm10977,16414r-30,l10947,16444r30,l10977,16414xe" fillcolor="#231f20" stroked="f">
              <v:stroke joinstyle="round"/>
              <v:formulas/>
              <v:path arrowok="t" o:connecttype="segments"/>
            </v:shape>
            <v:shape id="docshape363" o:spid="_x0000_s3805" type="#_x0000_t75" style="position:absolute;left:11188;top:16230;width:377;height:267">
              <v:imagedata r:id="rId181" o:title=""/>
            </v:shape>
            <v:shape id="docshape364" o:spid="_x0000_s3804" style="position:absolute;left:11005;top:16303;width:39;height:137" coordorigin="11005,16304" coordsize="39,137" path="m11044,16304r-19,l11005,16318r,21l11025,16325r,116l11044,16441r,-137xe" fillcolor="#231f20" stroked="f">
              <v:path arrowok="t"/>
            </v:shape>
            <v:shape id="docshape365" o:spid="_x0000_s3803" style="position:absolute;left:11005;top:16303;width:39;height:137" coordorigin="11005,16304" coordsize="39,137" path="m11005,16339r,-21l11025,16304r19,l11044,16441r-19,l11025,16325r-20,14xe" filled="f" strokecolor="#231f20" strokeweight=".25pt">
              <v:path arrowok="t"/>
            </v:shape>
            <w10:wrap anchorx="page" anchory="page"/>
          </v:group>
        </w:pict>
      </w:r>
      <w:bookmarkStart w:id="0" w:name="H1-PDF用"/>
      <w:bookmarkEnd w:id="0"/>
      <w:r w:rsidR="00F443E3">
        <w:rPr>
          <w:rFonts w:ascii="SimSun" w:eastAsia="SimSun" w:hint="eastAsia"/>
          <w:w w:val="105"/>
          <w:sz w:val="28"/>
        </w:rPr>
        <w:t>合同2021-5-04</w:t>
      </w:r>
    </w:p>
    <w:p w14:paraId="5516E83B" w14:textId="77777777" w:rsidR="00EE1D15" w:rsidRDefault="00BD5658">
      <w:pPr>
        <w:pStyle w:val="a3"/>
        <w:spacing w:before="5"/>
        <w:rPr>
          <w:rFonts w:ascii="SimSun"/>
          <w:sz w:val="5"/>
        </w:rPr>
      </w:pPr>
      <w:r>
        <w:pict w14:anchorId="4E5527A9">
          <v:shape id="docshape366" o:spid="_x0000_s3801" style="position:absolute;margin-left:64.05pt;margin-top:4.7pt;width:26.4pt;height:36.7pt;z-index:-15728640;mso-wrap-distance-left:0;mso-wrap-distance-right:0;mso-position-horizontal-relative:page" coordorigin="1281,94" coordsize="528,734" path="m1546,94r-84,10l1392,134r-54,51l1302,254r-15,71l1281,461r1,79l1293,637r45,100l1392,787r70,31l1546,828r84,-11l1699,787r54,-51l1788,666r14,-64l1808,508r,-49l1563,455r180,55l1745,512r-5,88l1700,704r-92,60l1545,771r-64,-8l1389,703r-34,-77l1346,537r-1,-76l1346,385r9,-89l1389,219r92,-61l1545,151r61,6l1655,177r40,32l1727,252r3,5l1736,258r5,-2l1783,236r,-5l1781,226r-35,-52l1696,132r-67,-28l1546,94xe" fillcolor="#005aaa" stroked="f">
            <v:path arrowok="t"/>
            <w10:wrap type="topAndBottom" anchorx="page"/>
          </v:shape>
        </w:pict>
      </w:r>
      <w:r>
        <w:pict w14:anchorId="33DF4F2B">
          <v:shape id="docshape367" o:spid="_x0000_s3800" style="position:absolute;margin-left:114.1pt;margin-top:4.7pt;width:26.4pt;height:36.7pt;z-index:-15728128;mso-wrap-distance-left:0;mso-wrap-distance-right:0;mso-position-horizontal-relative:page" coordorigin="2282,94" coordsize="528,734" o:spt="100" adj="0,,0" path="m2546,94r-84,10l2393,135r-53,50l2304,254r-9,31l2288,326r-5,56l2282,461r1,79l2288,596r7,40l2304,667r36,70l2393,787r69,30l2546,828r84,-11l2698,787r17,-16l2546,771r-64,-8l2430,740r-39,-37l2364,651r-7,-26l2351,588r-4,-53l2345,461r2,-74l2351,333r6,-37l2364,271r27,-52l2430,181r52,-23l2546,151r169,l2698,135r-68,-31l2546,94xm2715,151r-169,l2609,158r52,23l2700,219r26,52l2734,296r6,37l2744,387r1,74l2744,535r-4,53l2734,625r-8,26l2700,703r-39,37l2609,763r-63,8l2715,771r36,-34l2787,667r9,-31l2803,596r4,-56l2809,461r-2,-79l2803,326r-7,-41l2787,254r-36,-69l2715,151xe" fillcolor="#005aaa" stroked="f">
            <v:stroke joinstyle="round"/>
            <v:formulas/>
            <v:path arrowok="t" o:connecttype="segments"/>
            <w10:wrap type="topAndBottom" anchorx="page"/>
          </v:shape>
        </w:pict>
      </w:r>
      <w:r>
        <w:pict w14:anchorId="18ECF71F">
          <v:shape id="docshape368" o:spid="_x0000_s3799" style="position:absolute;margin-left:161.4pt;margin-top:5.2pt;width:28.25pt;height:35.65pt;z-index:-15727616;mso-wrap-distance-left:0;mso-wrap-distance-right:0;mso-position-horizontal-relative:page" coordorigin="3228,104" coordsize="565,713" path="m3789,104r-56,l3729,106r-3,9l3515,718r-2,l3296,115r-4,-9l3289,104r-56,l3228,110r5,9l3483,813r3,4l3493,817r44,l3541,813,3793,110r-4,-6xe" fillcolor="#005aaa" stroked="f">
            <v:path arrowok="t"/>
            <w10:wrap type="topAndBottom" anchorx="page"/>
          </v:shape>
        </w:pict>
      </w:r>
      <w:r>
        <w:pict w14:anchorId="55D11336">
          <v:shape id="docshape369" o:spid="_x0000_s3798" style="position:absolute;margin-left:212.7pt;margin-top:5.2pt;width:22.55pt;height:35.65pt;z-index:-15727104;mso-wrap-distance-left:0;mso-wrap-distance-right:0;mso-position-horizontal-relative:page" coordorigin="4254,104" coordsize="451,713" path="m4699,104r-441,l4254,109r,6l4254,813r4,4l4699,817r5,-4l4704,765r-5,-4l4319,761r-3,-2l4316,486r3,-2l4648,484r4,-4l4652,431r-4,-4l4319,427r-3,-2l4316,163r3,-2l4699,161r5,-4l4704,109r-5,-5xe" fillcolor="#005aaa" stroked="f">
            <v:path arrowok="t"/>
            <w10:wrap type="topAndBottom" anchorx="page"/>
          </v:shape>
        </w:pict>
      </w:r>
      <w:r>
        <w:pict w14:anchorId="50DAEC3D">
          <v:shape id="docshape370" o:spid="_x0000_s3797" style="position:absolute;margin-left:259.8pt;margin-top:5.2pt;width:25.25pt;height:35.65pt;z-index:-15726592;mso-wrap-distance-left:0;mso-wrap-distance-right:0;mso-position-horizontal-relative:page" coordorigin="5196,104" coordsize="505,713" o:spt="100" adj="0,,0" path="m5458,104r-258,l5196,109r,704l5200,817r54,l5259,813r,-312l5261,499r276,l5533,490r64,-25l5625,442r-364,l5259,440r,-277l5261,161r364,l5599,139r-63,-26l5458,104xm5537,499r-68,l5627,808r3,7l5633,817r64,l5700,812r-4,-6l5537,499xm5625,161r-168,l5528,170r52,28l5612,242r11,59l5612,361r-32,45l5528,433r-71,9l5625,442r20,-17l5676,369r10,-68l5676,234r-30,-54l5625,161xe" fillcolor="#005aaa" stroked="f">
            <v:stroke joinstyle="round"/>
            <v:formulas/>
            <v:path arrowok="t" o:connecttype="segments"/>
            <w10:wrap type="topAndBottom" anchorx="page"/>
          </v:shape>
        </w:pict>
      </w:r>
      <w:r>
        <w:pict w14:anchorId="79A5B008">
          <v:shape id="docshape371" o:spid="_x0000_s3796" style="position:absolute;margin-left:310.15pt;margin-top:5.2pt;width:25.5pt;height:35.65pt;z-index:-15726080;mso-wrap-distance-left:0;mso-wrap-distance-right:0;mso-position-horizontal-relative:page" coordorigin="6203,104" coordsize="510,713" path="m6709,104r-54,l6650,109r,592l6647,701,6274,115r-5,-8l6263,104r-55,l6203,109r,6l6203,813r5,4l6262,817r4,-4l6266,220r5,l6646,815r7,2l6709,817r4,-4l6713,109r-4,-5xe" fillcolor="#005aaa" stroked="f">
            <v:path arrowok="t"/>
            <w10:wrap type="topAndBottom" anchorx="page"/>
          </v:shape>
        </w:pict>
      </w:r>
      <w:r>
        <w:pict w14:anchorId="645F14DF">
          <v:shape id="docshape372" o:spid="_x0000_s3795" style="position:absolute;margin-left:358.95pt;margin-top:5.2pt;width:29.65pt;height:35.65pt;z-index:-15725568;mso-wrap-distance-left:0;mso-wrap-distance-right:0;mso-position-horizontal-relative:page" coordorigin="7179,104" coordsize="593,713" o:spt="100" adj="0,,0" path="m7504,104r-54,l7445,109r-2,6l7181,807r-2,6l7182,817r56,l7243,815r3,-8l7312,632r391,l7682,574r-349,l7474,201r67,l7509,115r-2,-6l7504,104xm7703,632r-65,l7704,807r2,8l7711,817r57,l7771,813r-2,-6l7703,632xm7541,201r-64,l7617,574r65,l7541,201xe" fillcolor="#005aaa" stroked="f">
            <v:stroke joinstyle="round"/>
            <v:formulas/>
            <v:path arrowok="t" o:connecttype="segments"/>
            <w10:wrap type="topAndBottom" anchorx="page"/>
          </v:shape>
        </w:pict>
      </w:r>
      <w:r>
        <w:pict w14:anchorId="2EB0937E">
          <v:shape id="docshape373" o:spid="_x0000_s3794" style="position:absolute;margin-left:411.85pt;margin-top:5.2pt;width:25.5pt;height:35.65pt;z-index:-15725056;mso-wrap-distance-left:0;mso-wrap-distance-right:0;mso-position-horizontal-relative:page" coordorigin="8237,104" coordsize="510,713" path="m8742,104r-54,l8684,109r,592l8681,701,8307,115r-4,-8l8296,104r-55,l8237,109r,6l8237,813r4,4l8295,817r5,-4l8300,220r4,l8680,815r6,2l8742,817r5,-4l8747,109r-5,-5xe" fillcolor="#005aaa" stroked="f">
            <v:path arrowok="t"/>
            <w10:wrap type="topAndBottom" anchorx="page"/>
          </v:shape>
        </w:pict>
      </w:r>
      <w:r>
        <w:pict w14:anchorId="47171281">
          <v:shape id="docshape374" o:spid="_x0000_s3793" style="position:absolute;margin-left:462.6pt;margin-top:4.7pt;width:24.25pt;height:36.7pt;z-index:-15724544;mso-wrap-distance-left:0;mso-wrap-distance-right:0;mso-position-horizontal-relative:page" coordorigin="9252,94" coordsize="485,734" path="m9509,94r-82,10l9360,133r-52,50l9272,253r-15,71l9252,461r1,80l9264,638r44,100l9360,788r67,30l9509,828r72,-9l9644,794r51,-41l9734,696r3,-6l9737,685r-6,-3l9695,665r-6,-3l9684,664r-4,5l9651,711r-38,32l9566,764r-57,7l9447,764r-88,-60l9326,628r-9,-91l9316,461r1,-77l9326,294r33,-76l9447,158r62,-7l9566,158r47,21l9651,211r29,41l9684,257r5,3l9695,256r36,-16l9737,236r,-5l9734,226r-39,-57l9644,127r-63,-25l9509,94xe" fillcolor="#005aaa" stroked="f">
            <v:path arrowok="t"/>
            <w10:wrap type="topAndBottom" anchorx="page"/>
          </v:shape>
        </w:pict>
      </w:r>
      <w:r>
        <w:pict w14:anchorId="5B2DAE83">
          <v:shape id="docshape375" o:spid="_x0000_s3792" style="position:absolute;margin-left:511.3pt;margin-top:5.2pt;width:22.55pt;height:35.65pt;z-index:-15724032;mso-wrap-distance-left:0;mso-wrap-distance-right:0;mso-position-horizontal-relative:page" coordorigin="10226,104" coordsize="451,713" path="m10672,104r-441,l10226,109r,6l10226,813r5,4l10672,817r5,-4l10677,765r-5,-4l10291,761r-2,-2l10289,486r2,-2l10621,484r4,-4l10625,431r-4,-4l10291,427r-2,-2l10289,163r2,-2l10672,161r5,-4l10677,109r-5,-5xe" fillcolor="#005aaa" stroked="f">
            <v:path arrowok="t"/>
            <w10:wrap type="topAndBottom" anchorx="page"/>
          </v:shape>
        </w:pict>
      </w:r>
    </w:p>
    <w:p w14:paraId="6AD80DBA" w14:textId="77777777" w:rsidR="00EE1D15" w:rsidRDefault="00EE1D15">
      <w:pPr>
        <w:pStyle w:val="a3"/>
        <w:rPr>
          <w:rFonts w:ascii="SimSun"/>
          <w:sz w:val="20"/>
        </w:rPr>
      </w:pPr>
    </w:p>
    <w:p w14:paraId="7D9380CB" w14:textId="77777777" w:rsidR="00EE1D15" w:rsidRDefault="00BD5658">
      <w:pPr>
        <w:pStyle w:val="a3"/>
        <w:spacing w:before="11"/>
        <w:rPr>
          <w:rFonts w:ascii="SimSun"/>
          <w:sz w:val="16"/>
        </w:rPr>
      </w:pPr>
      <w:r>
        <w:pict w14:anchorId="028CB4A8">
          <v:shape id="docshape376" o:spid="_x0000_s3791" style="position:absolute;margin-left:116.4pt;margin-top:12.55pt;width:25.5pt;height:35.65pt;z-index:-15723520;mso-wrap-distance-left:0;mso-wrap-distance-right:0;mso-position-horizontal-relative:page" coordorigin="2328,251" coordsize="510,713" path="m2833,251r-54,l2775,255r,593l2771,848,2398,262r-4,-9l2387,251r-55,l2328,255r,7l2328,960r4,4l2386,964r4,-4l2390,366r5,l2770,962r7,2l2833,964r5,-4l2838,255r-5,-4xe" fillcolor="#005aaa" stroked="f">
            <v:path arrowok="t"/>
            <w10:wrap type="topAndBottom" anchorx="page"/>
          </v:shape>
        </w:pict>
      </w:r>
      <w:r>
        <w:pict w14:anchorId="6AFB3512">
          <v:shape id="docshape377" o:spid="_x0000_s3790" style="position:absolute;margin-left:168.75pt;margin-top:12.55pt;width:25.5pt;height:35.65pt;z-index:-15723008;mso-wrap-distance-left:0;mso-wrap-distance-right:0;mso-position-horizontal-relative:page" coordorigin="3375,251" coordsize="510,713" path="m3880,251r-54,l3822,255r,593l3818,848,3445,262r-4,-9l3434,251r-55,l3375,255r,7l3375,960r4,4l3433,964r4,-4l3437,366r5,l3817,962r7,2l3880,964r5,-4l3885,255r-5,-4xe" fillcolor="#005aaa" stroked="f">
            <v:path arrowok="t"/>
            <w10:wrap type="topAndBottom" anchorx="page"/>
          </v:shape>
        </w:pict>
      </w:r>
      <w:r>
        <w:pict w14:anchorId="422FDB8B">
          <v:shape id="docshape378" o:spid="_x0000_s3789" style="position:absolute;margin-left:219.5pt;margin-top:12.05pt;width:26.4pt;height:36.7pt;z-index:-15722496;mso-wrap-distance-left:0;mso-wrap-distance-right:0;mso-position-horizontal-relative:page" coordorigin="4390,241" coordsize="528,734" o:spt="100" adj="0,,0" path="m4654,241r-84,10l4501,281r-53,51l4412,401r-9,31l4396,472r-5,57l4390,607r1,79l4396,743r7,40l4412,814r36,69l4501,934r69,30l4654,974r84,-10l4806,934r17,-16l4654,918r-64,-8l4539,887r-40,-38l4472,797r-7,-25l4459,735r-4,-53l4454,607r1,-74l4459,480r6,-37l4472,418r27,-52l4539,328r51,-23l4654,297r169,l4806,281r-68,-30l4654,241xm4823,297r-169,l4717,305r52,23l4808,366r27,52l4842,443r6,37l4852,533r1,74l4852,682r-4,53l4842,772r-7,25l4808,849r-39,38l4717,910r-63,8l4823,918r36,-35l4895,814r9,-31l4911,743r5,-57l4917,607r-1,-78l4911,472r-7,-40l4895,401r-36,-69l4823,297xe" fillcolor="#005aaa" stroked="f">
            <v:stroke joinstyle="round"/>
            <v:formulas/>
            <v:path arrowok="t" o:connecttype="segments"/>
            <w10:wrap type="topAndBottom" anchorx="page"/>
          </v:shape>
        </w:pict>
      </w:r>
      <w:r>
        <w:pict w14:anchorId="4106328C">
          <v:shape id="docshape379" o:spid="_x0000_s3788" style="position:absolute;margin-left:266.85pt;margin-top:12.55pt;width:28.25pt;height:35.65pt;z-index:-15721984;mso-wrap-distance-left:0;mso-wrap-distance-right:0;mso-position-horizontal-relative:page" coordorigin="5337,251" coordsize="565,713" path="m5897,251r-56,l5838,253r-4,9l5623,864r-2,l5404,262r-3,-9l5397,251r-56,l5337,256r4,10l5591,960r3,4l5601,964r44,l5649,960,5902,256r-5,-5xe" fillcolor="#005aaa" stroked="f">
            <v:path arrowok="t"/>
            <w10:wrap type="topAndBottom" anchorx="page"/>
          </v:shape>
        </w:pict>
      </w:r>
      <w:r>
        <w:pict w14:anchorId="25CDF08A">
          <v:shape id="docshape380" o:spid="_x0000_s3787" style="position:absolute;margin-left:311.85pt;margin-top:12.55pt;width:29.65pt;height:35.65pt;z-index:-15721472;mso-wrap-distance-left:0;mso-wrap-distance-right:0;mso-position-horizontal-relative:page" coordorigin="6237,251" coordsize="593,713" o:spt="100" adj="0,,0" path="m6562,251r-54,l6504,255r-2,7l6240,953r-3,7l6241,964r56,l6301,962r4,-9l6371,778r391,l6740,721r-348,l6532,348r68,l6568,262r-3,-7l6562,251xm6762,778r-65,l6763,953r2,9l6769,964r57,l6830,960r-2,-7l6762,778xm6600,348r-64,l6676,721r64,l6600,348xe" fillcolor="#005aaa" stroked="f">
            <v:stroke joinstyle="round"/>
            <v:formulas/>
            <v:path arrowok="t" o:connecttype="segments"/>
            <w10:wrap type="topAndBottom" anchorx="page"/>
          </v:shape>
        </w:pict>
      </w:r>
      <w:r>
        <w:pict w14:anchorId="6891A324">
          <v:shape id="docshape381" o:spid="_x0000_s3786" style="position:absolute;margin-left:356.75pt;margin-top:12.55pt;width:26.5pt;height:35.65pt;z-index:-15720960;mso-wrap-distance-left:0;mso-wrap-distance-right:0;mso-position-horizontal-relative:page" coordorigin="7135,251" coordsize="530,713" path="m7660,251r-521,l7135,255r,48l7139,308r227,l7368,310r,650l7373,964r6,l7426,964r5,-4l7431,310r2,-2l7660,308r4,-5l7664,255r-4,-4xe" fillcolor="#005aaa" stroked="f">
            <v:path arrowok="t"/>
            <w10:wrap type="topAndBottom" anchorx="page"/>
          </v:shape>
        </w:pict>
      </w:r>
      <w:r>
        <w:pict w14:anchorId="362C8115">
          <v:shape id="docshape382" o:spid="_x0000_s3785" style="position:absolute;margin-left:434.5pt;margin-top:12.05pt;width:26.4pt;height:36.7pt;z-index:-15720448;mso-wrap-distance-left:0;mso-wrap-distance-right:0;mso-position-horizontal-relative:page" coordorigin="8690,241" coordsize="528,734" o:spt="100" adj="0,,0" path="m8955,241r-85,10l8801,281r-53,51l8712,401r-9,31l8696,472r-4,57l8690,607r2,79l8696,743r7,40l8712,814r36,69l8801,934r69,30l8955,974r83,-10l9107,934r17,-16l8955,918r-64,-8l8839,887r-39,-38l8773,797r-7,-25l8760,735r-4,-53l8754,607r2,-74l8760,480r6,-37l8773,418r27,-52l8839,328r52,-23l8955,297r169,l9107,281r-69,-30l8955,241xm9124,297r-169,l9018,305r51,23l9108,366r27,52l9142,443r6,37l9152,533r2,74l9152,682r-4,53l9142,772r-7,25l9108,849r-39,38l9018,910r-63,8l9124,918r36,-35l9196,814r9,-31l9212,743r4,-57l9218,607r-2,-78l9212,472r-7,-40l9196,401r-36,-69l9124,297xe" fillcolor="#005aaa" stroked="f">
            <v:stroke joinstyle="round"/>
            <v:formulas/>
            <v:path arrowok="t" o:connecttype="segments"/>
            <w10:wrap type="topAndBottom" anchorx="page"/>
          </v:shape>
        </w:pict>
      </w:r>
      <w:r>
        <w:pict w14:anchorId="6460D6C5">
          <v:shape id="docshape383" o:spid="_x0000_s3784" style="position:absolute;margin-left:486.15pt;margin-top:12.55pt;width:25.5pt;height:35.65pt;z-index:-15719936;mso-wrap-distance-left:0;mso-wrap-distance-right:0;mso-position-horizontal-relative:page" coordorigin="9723,251" coordsize="510,713" path="m10229,251r-54,l10170,255r,593l10167,848,9794,262r-5,-9l9783,251r-55,l9723,255r,7l9723,960r5,4l9781,964r5,-4l9786,366r4,l10166,962r6,2l10229,964r4,-4l10233,255r-4,-4xe" fillcolor="#005aaa" stroked="f">
            <v:path arrowok="t"/>
            <w10:wrap type="topAndBottom" anchorx="page"/>
          </v:shape>
        </w:pict>
      </w:r>
    </w:p>
    <w:p w14:paraId="1EC0DF10" w14:textId="77777777" w:rsidR="00EE1D15" w:rsidRDefault="00EE1D15">
      <w:pPr>
        <w:pStyle w:val="a3"/>
        <w:rPr>
          <w:rFonts w:ascii="SimSun"/>
          <w:sz w:val="20"/>
        </w:rPr>
      </w:pPr>
    </w:p>
    <w:p w14:paraId="683A3144" w14:textId="77777777" w:rsidR="00EE1D15" w:rsidRDefault="00BD5658">
      <w:pPr>
        <w:pStyle w:val="a3"/>
        <w:spacing w:before="12"/>
        <w:rPr>
          <w:rFonts w:ascii="SimSun"/>
          <w:sz w:val="20"/>
        </w:rPr>
      </w:pPr>
      <w:r>
        <w:pict w14:anchorId="721C4317">
          <v:group id="docshapegroup384" o:spid="_x0000_s3781" style="position:absolute;margin-left:258pt;margin-top:15pt;width:38.65pt;height:27.15pt;z-index:-15719424;mso-wrap-distance-left:0;mso-wrap-distance-right:0;mso-position-horizontal-relative:page" coordorigin="5160,300" coordsize="773,543">
            <v:shape id="docshape385" o:spid="_x0000_s3783" style="position:absolute;left:5159;top:300;width:424;height:535" coordorigin="5160,300" coordsize="424,535" path="m5580,300r-42,l5535,302r-2,6l5374,760r-1,l5208,302r-3,-2l5163,300r-3,4l5163,311r187,521l5353,835r5,l5391,835r3,-3l5583,304r-3,-4xe" fillcolor="#005aaa" stroked="f">
              <v:path arrowok="t"/>
            </v:shape>
            <v:shape id="docshape386" o:spid="_x0000_s3782" type="#_x0000_t75" style="position:absolute;left:5615;top:452;width:317;height:391">
              <v:imagedata r:id="rId182" o:title=""/>
            </v:shape>
            <w10:wrap type="topAndBottom" anchorx="page"/>
          </v:group>
        </w:pict>
      </w:r>
      <w:r>
        <w:pict w14:anchorId="4146CF67">
          <v:shape id="docshape387" o:spid="_x0000_s3780" style="position:absolute;margin-left:302.85pt;margin-top:22.6pt;width:15.8pt;height:19.15pt;z-index:-15718912;mso-wrap-distance-left:0;mso-wrap-distance-right:0;mso-position-horizontal-relative:page" coordorigin="6057,452" coordsize="316,383" o:spt="100" adj="0,,0" path="m6292,484r-1,-4l6287,478r-16,-11l6252,459r-21,-5l6208,452r-38,5l6140,470r-23,20l6102,516r-1,l6101,463r-3,-3l6060,460r-3,3l6057,832r3,3l6065,835r33,l6101,832r,-212l6106,571r17,-41l6153,503r44,-10l6215,494r16,4l6246,504r14,8l6265,514r4,l6272,510r17,-22l6292,484xm6372,770r-3,-3l6318,767r-3,3l6315,774r,58l6318,835r51,l6372,832r,-62xe" fillcolor="#005aaa" stroked="f">
            <v:stroke joinstyle="round"/>
            <v:formulas/>
            <v:path arrowok="t" o:connecttype="segments"/>
            <w10:wrap type="topAndBottom" anchorx="page"/>
          </v:shape>
        </w:pict>
      </w:r>
      <w:r>
        <w:pict w14:anchorId="548F7A9C">
          <v:shape id="docshape388" o:spid="_x0000_s3779" style="position:absolute;margin-left:325.1pt;margin-top:14.6pt;width:15.15pt;height:27.15pt;z-index:-15718400;mso-wrap-distance-left:0;mso-wrap-distance-right:0;mso-position-horizontal-relative:page" coordorigin="6502,292" coordsize="303,543" path="m6653,292r-60,11l6517,370r-15,51l6504,425r5,l6535,432r5,l6544,430r1,-5l6557,387r22,-29l6610,340r42,-7l6695,341r34,20l6751,393r8,40l6756,460r-9,26l6732,512r-19,26l6503,800r-1,2l6502,807r,25l6506,835r295,l6804,832r,-35l6801,794r-239,l6562,793,6747,564r42,-64l6804,433r-11,-56l6762,332r-47,-29l6653,292xe" fillcolor="#005aaa" stroked="f">
            <v:path arrowok="t"/>
            <w10:wrap type="topAndBottom" anchorx="page"/>
          </v:shape>
        </w:pict>
      </w:r>
    </w:p>
    <w:p w14:paraId="1B80F059" w14:textId="77777777" w:rsidR="00EE1D15" w:rsidRDefault="00EE1D15">
      <w:pPr>
        <w:pStyle w:val="a3"/>
        <w:rPr>
          <w:rFonts w:ascii="SimSun"/>
          <w:sz w:val="20"/>
        </w:rPr>
      </w:pPr>
    </w:p>
    <w:p w14:paraId="3C91365D" w14:textId="77777777" w:rsidR="00EE1D15" w:rsidRDefault="00F443E3">
      <w:pPr>
        <w:pStyle w:val="a3"/>
        <w:spacing w:before="9"/>
        <w:rPr>
          <w:rFonts w:ascii="SimSun"/>
          <w:sz w:val="14"/>
        </w:rPr>
      </w:pPr>
      <w:r>
        <w:rPr>
          <w:noProof/>
        </w:rPr>
        <w:drawing>
          <wp:anchor distT="0" distB="0" distL="0" distR="0" simplePos="0" relativeHeight="21" behindDoc="0" locked="0" layoutInCell="1" allowOverlap="1" wp14:anchorId="1F5F847F" wp14:editId="2E6ABD1A">
            <wp:simplePos x="0" y="0"/>
            <wp:positionH relativeFrom="page">
              <wp:posOffset>1281127</wp:posOffset>
            </wp:positionH>
            <wp:positionV relativeFrom="paragraph">
              <wp:posOffset>170420</wp:posOffset>
            </wp:positionV>
            <wp:extent cx="168956" cy="147637"/>
            <wp:effectExtent l="0" t="0" r="0" b="0"/>
            <wp:wrapTopAndBottom/>
            <wp:docPr id="1" name="image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77.png"/>
                    <pic:cNvPicPr/>
                  </pic:nvPicPr>
                  <pic:blipFill>
                    <a:blip r:embed="rId183" cstate="print"/>
                    <a:stretch>
                      <a:fillRect/>
                    </a:stretch>
                  </pic:blipFill>
                  <pic:spPr>
                    <a:xfrm>
                      <a:off x="0" y="0"/>
                      <a:ext cx="168956" cy="147637"/>
                    </a:xfrm>
                    <a:prstGeom prst="rect">
                      <a:avLst/>
                    </a:prstGeom>
                  </pic:spPr>
                </pic:pic>
              </a:graphicData>
            </a:graphic>
          </wp:anchor>
        </w:drawing>
      </w:r>
      <w:r>
        <w:rPr>
          <w:noProof/>
        </w:rPr>
        <w:drawing>
          <wp:anchor distT="0" distB="0" distL="0" distR="0" simplePos="0" relativeHeight="22" behindDoc="0" locked="0" layoutInCell="1" allowOverlap="1" wp14:anchorId="4FE5546D" wp14:editId="2BE4CC77">
            <wp:simplePos x="0" y="0"/>
            <wp:positionH relativeFrom="page">
              <wp:posOffset>1507017</wp:posOffset>
            </wp:positionH>
            <wp:positionV relativeFrom="paragraph">
              <wp:posOffset>135023</wp:posOffset>
            </wp:positionV>
            <wp:extent cx="152042" cy="185737"/>
            <wp:effectExtent l="0" t="0" r="0" b="0"/>
            <wp:wrapTopAndBottom/>
            <wp:docPr id="3" name="image1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78.png"/>
                    <pic:cNvPicPr/>
                  </pic:nvPicPr>
                  <pic:blipFill>
                    <a:blip r:embed="rId184" cstate="print"/>
                    <a:stretch>
                      <a:fillRect/>
                    </a:stretch>
                  </pic:blipFill>
                  <pic:spPr>
                    <a:xfrm>
                      <a:off x="0" y="0"/>
                      <a:ext cx="152042" cy="185737"/>
                    </a:xfrm>
                    <a:prstGeom prst="rect">
                      <a:avLst/>
                    </a:prstGeom>
                  </pic:spPr>
                </pic:pic>
              </a:graphicData>
            </a:graphic>
          </wp:anchor>
        </w:drawing>
      </w:r>
      <w:r>
        <w:rPr>
          <w:noProof/>
        </w:rPr>
        <w:drawing>
          <wp:anchor distT="0" distB="0" distL="0" distR="0" simplePos="0" relativeHeight="23" behindDoc="0" locked="0" layoutInCell="1" allowOverlap="1" wp14:anchorId="0384B62B" wp14:editId="154D474C">
            <wp:simplePos x="0" y="0"/>
            <wp:positionH relativeFrom="page">
              <wp:posOffset>1713598</wp:posOffset>
            </wp:positionH>
            <wp:positionV relativeFrom="paragraph">
              <wp:posOffset>185162</wp:posOffset>
            </wp:positionV>
            <wp:extent cx="136860" cy="136017"/>
            <wp:effectExtent l="0" t="0" r="0" b="0"/>
            <wp:wrapTopAndBottom/>
            <wp:docPr id="5" name="image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79.png"/>
                    <pic:cNvPicPr/>
                  </pic:nvPicPr>
                  <pic:blipFill>
                    <a:blip r:embed="rId185" cstate="print"/>
                    <a:stretch>
                      <a:fillRect/>
                    </a:stretch>
                  </pic:blipFill>
                  <pic:spPr>
                    <a:xfrm>
                      <a:off x="0" y="0"/>
                      <a:ext cx="136860" cy="136017"/>
                    </a:xfrm>
                    <a:prstGeom prst="rect">
                      <a:avLst/>
                    </a:prstGeom>
                  </pic:spPr>
                </pic:pic>
              </a:graphicData>
            </a:graphic>
          </wp:anchor>
        </w:drawing>
      </w:r>
      <w:r>
        <w:rPr>
          <w:noProof/>
        </w:rPr>
        <w:drawing>
          <wp:anchor distT="0" distB="0" distL="0" distR="0" simplePos="0" relativeHeight="24" behindDoc="0" locked="0" layoutInCell="1" allowOverlap="1" wp14:anchorId="50B4E083" wp14:editId="4615DA61">
            <wp:simplePos x="0" y="0"/>
            <wp:positionH relativeFrom="page">
              <wp:posOffset>1908630</wp:posOffset>
            </wp:positionH>
            <wp:positionV relativeFrom="paragraph">
              <wp:posOffset>144505</wp:posOffset>
            </wp:positionV>
            <wp:extent cx="141730" cy="180975"/>
            <wp:effectExtent l="0" t="0" r="0" b="0"/>
            <wp:wrapTopAndBottom/>
            <wp:docPr id="7" name="image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80.png"/>
                    <pic:cNvPicPr/>
                  </pic:nvPicPr>
                  <pic:blipFill>
                    <a:blip r:embed="rId186" cstate="print"/>
                    <a:stretch>
                      <a:fillRect/>
                    </a:stretch>
                  </pic:blipFill>
                  <pic:spPr>
                    <a:xfrm>
                      <a:off x="0" y="0"/>
                      <a:ext cx="141730" cy="180975"/>
                    </a:xfrm>
                    <a:prstGeom prst="rect">
                      <a:avLst/>
                    </a:prstGeom>
                  </pic:spPr>
                </pic:pic>
              </a:graphicData>
            </a:graphic>
          </wp:anchor>
        </w:drawing>
      </w:r>
      <w:r>
        <w:rPr>
          <w:noProof/>
        </w:rPr>
        <w:drawing>
          <wp:anchor distT="0" distB="0" distL="0" distR="0" simplePos="0" relativeHeight="25" behindDoc="0" locked="0" layoutInCell="1" allowOverlap="1" wp14:anchorId="4F679E71" wp14:editId="553641C5">
            <wp:simplePos x="0" y="0"/>
            <wp:positionH relativeFrom="page">
              <wp:posOffset>2101757</wp:posOffset>
            </wp:positionH>
            <wp:positionV relativeFrom="paragraph">
              <wp:posOffset>164731</wp:posOffset>
            </wp:positionV>
            <wp:extent cx="182416" cy="140017"/>
            <wp:effectExtent l="0" t="0" r="0" b="0"/>
            <wp:wrapTopAndBottom/>
            <wp:docPr id="9" name="image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81.png"/>
                    <pic:cNvPicPr/>
                  </pic:nvPicPr>
                  <pic:blipFill>
                    <a:blip r:embed="rId187" cstate="print"/>
                    <a:stretch>
                      <a:fillRect/>
                    </a:stretch>
                  </pic:blipFill>
                  <pic:spPr>
                    <a:xfrm>
                      <a:off x="0" y="0"/>
                      <a:ext cx="182416" cy="140017"/>
                    </a:xfrm>
                    <a:prstGeom prst="rect">
                      <a:avLst/>
                    </a:prstGeom>
                  </pic:spPr>
                </pic:pic>
              </a:graphicData>
            </a:graphic>
          </wp:anchor>
        </w:drawing>
      </w:r>
      <w:r w:rsidR="00BD5658">
        <w:pict w14:anchorId="1D8611EA">
          <v:shape id="docshape389" o:spid="_x0000_s3778" style="position:absolute;margin-left:186.15pt;margin-top:16.6pt;width:3.8pt;height:3.75pt;z-index:-15715328;mso-wrap-distance-left:0;mso-wrap-distance-right:0;mso-position-horizontal-relative:page;mso-position-vertical-relative:text" coordorigin="3723,332" coordsize="76,75" path="m3764,332r-18,3l3733,344r-7,13l3723,372r3,14l3733,397r12,7l3759,407r17,-3l3789,395r7,-13l3799,367r-3,-14l3789,342r-11,-7l3764,332xe" fillcolor="#005aaa" stroked="f">
            <v:path arrowok="t"/>
            <w10:wrap type="topAndBottom" anchorx="page"/>
          </v:shape>
        </w:pict>
      </w:r>
      <w:r w:rsidR="00BD5658">
        <w:pict w14:anchorId="3B69EE56">
          <v:group id="docshapegroup390" o:spid="_x0000_s3775" style="position:absolute;margin-left:195.45pt;margin-top:10.65pt;width:31.95pt;height:14.35pt;z-index:-15714816;mso-wrap-distance-left:0;mso-wrap-distance-right:0;mso-position-horizontal-relative:page;mso-position-vertical-relative:text" coordorigin="3909,213" coordsize="639,287">
            <v:shape id="docshape391" o:spid="_x0000_s3777" type="#_x0000_t75" style="position:absolute;left:3908;top:212;width:274;height:287">
              <v:imagedata r:id="rId188" o:title=""/>
            </v:shape>
            <v:shape id="docshape392" o:spid="_x0000_s3776" type="#_x0000_t75" style="position:absolute;left:4240;top:250;width:308;height:200">
              <v:imagedata r:id="rId189" o:title=""/>
            </v:shape>
            <w10:wrap type="topAndBottom" anchorx="page"/>
          </v:group>
        </w:pict>
      </w:r>
      <w:r>
        <w:rPr>
          <w:noProof/>
        </w:rPr>
        <w:drawing>
          <wp:anchor distT="0" distB="0" distL="0" distR="0" simplePos="0" relativeHeight="28" behindDoc="0" locked="0" layoutInCell="1" allowOverlap="1" wp14:anchorId="69E93926" wp14:editId="334253D4">
            <wp:simplePos x="0" y="0"/>
            <wp:positionH relativeFrom="page">
              <wp:posOffset>2941449</wp:posOffset>
            </wp:positionH>
            <wp:positionV relativeFrom="paragraph">
              <wp:posOffset>149565</wp:posOffset>
            </wp:positionV>
            <wp:extent cx="171858" cy="171450"/>
            <wp:effectExtent l="0" t="0" r="0" b="0"/>
            <wp:wrapTopAndBottom/>
            <wp:docPr id="11" name="image1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84.png"/>
                    <pic:cNvPicPr/>
                  </pic:nvPicPr>
                  <pic:blipFill>
                    <a:blip r:embed="rId190" cstate="print"/>
                    <a:stretch>
                      <a:fillRect/>
                    </a:stretch>
                  </pic:blipFill>
                  <pic:spPr>
                    <a:xfrm>
                      <a:off x="0" y="0"/>
                      <a:ext cx="171858" cy="171450"/>
                    </a:xfrm>
                    <a:prstGeom prst="rect">
                      <a:avLst/>
                    </a:prstGeom>
                  </pic:spPr>
                </pic:pic>
              </a:graphicData>
            </a:graphic>
          </wp:anchor>
        </w:drawing>
      </w:r>
      <w:r>
        <w:rPr>
          <w:noProof/>
        </w:rPr>
        <w:drawing>
          <wp:anchor distT="0" distB="0" distL="0" distR="0" simplePos="0" relativeHeight="29" behindDoc="0" locked="0" layoutInCell="1" allowOverlap="1" wp14:anchorId="1296AA82" wp14:editId="3918036F">
            <wp:simplePos x="0" y="0"/>
            <wp:positionH relativeFrom="page">
              <wp:posOffset>3179620</wp:posOffset>
            </wp:positionH>
            <wp:positionV relativeFrom="paragraph">
              <wp:posOffset>159252</wp:posOffset>
            </wp:positionV>
            <wp:extent cx="150254" cy="154019"/>
            <wp:effectExtent l="0" t="0" r="0" b="0"/>
            <wp:wrapTopAndBottom/>
            <wp:docPr id="13" name="image1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85.png"/>
                    <pic:cNvPicPr/>
                  </pic:nvPicPr>
                  <pic:blipFill>
                    <a:blip r:embed="rId191" cstate="print"/>
                    <a:stretch>
                      <a:fillRect/>
                    </a:stretch>
                  </pic:blipFill>
                  <pic:spPr>
                    <a:xfrm>
                      <a:off x="0" y="0"/>
                      <a:ext cx="150254" cy="154019"/>
                    </a:xfrm>
                    <a:prstGeom prst="rect">
                      <a:avLst/>
                    </a:prstGeom>
                  </pic:spPr>
                </pic:pic>
              </a:graphicData>
            </a:graphic>
          </wp:anchor>
        </w:drawing>
      </w:r>
      <w:r>
        <w:rPr>
          <w:noProof/>
        </w:rPr>
        <w:drawing>
          <wp:anchor distT="0" distB="0" distL="0" distR="0" simplePos="0" relativeHeight="30" behindDoc="0" locked="0" layoutInCell="1" allowOverlap="1" wp14:anchorId="69489ABB" wp14:editId="2164D6DF">
            <wp:simplePos x="0" y="0"/>
            <wp:positionH relativeFrom="page">
              <wp:posOffset>3382646</wp:posOffset>
            </wp:positionH>
            <wp:positionV relativeFrom="paragraph">
              <wp:posOffset>170214</wp:posOffset>
            </wp:positionV>
            <wp:extent cx="153663" cy="137159"/>
            <wp:effectExtent l="0" t="0" r="0" b="0"/>
            <wp:wrapTopAndBottom/>
            <wp:docPr id="15" name="image1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86.png"/>
                    <pic:cNvPicPr/>
                  </pic:nvPicPr>
                  <pic:blipFill>
                    <a:blip r:embed="rId192" cstate="print"/>
                    <a:stretch>
                      <a:fillRect/>
                    </a:stretch>
                  </pic:blipFill>
                  <pic:spPr>
                    <a:xfrm>
                      <a:off x="0" y="0"/>
                      <a:ext cx="153663" cy="137159"/>
                    </a:xfrm>
                    <a:prstGeom prst="rect">
                      <a:avLst/>
                    </a:prstGeom>
                  </pic:spPr>
                </pic:pic>
              </a:graphicData>
            </a:graphic>
          </wp:anchor>
        </w:drawing>
      </w:r>
      <w:r>
        <w:rPr>
          <w:noProof/>
        </w:rPr>
        <w:drawing>
          <wp:anchor distT="0" distB="0" distL="0" distR="0" simplePos="0" relativeHeight="31" behindDoc="0" locked="0" layoutInCell="1" allowOverlap="1" wp14:anchorId="3493E1CF" wp14:editId="284A8FE7">
            <wp:simplePos x="0" y="0"/>
            <wp:positionH relativeFrom="page">
              <wp:posOffset>3599991</wp:posOffset>
            </wp:positionH>
            <wp:positionV relativeFrom="paragraph">
              <wp:posOffset>163252</wp:posOffset>
            </wp:positionV>
            <wp:extent cx="164850" cy="150590"/>
            <wp:effectExtent l="0" t="0" r="0" b="0"/>
            <wp:wrapTopAndBottom/>
            <wp:docPr id="17" name="image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87.png"/>
                    <pic:cNvPicPr/>
                  </pic:nvPicPr>
                  <pic:blipFill>
                    <a:blip r:embed="rId193" cstate="print"/>
                    <a:stretch>
                      <a:fillRect/>
                    </a:stretch>
                  </pic:blipFill>
                  <pic:spPr>
                    <a:xfrm>
                      <a:off x="0" y="0"/>
                      <a:ext cx="164850" cy="150590"/>
                    </a:xfrm>
                    <a:prstGeom prst="rect">
                      <a:avLst/>
                    </a:prstGeom>
                  </pic:spPr>
                </pic:pic>
              </a:graphicData>
            </a:graphic>
          </wp:anchor>
        </w:drawing>
      </w:r>
      <w:r>
        <w:rPr>
          <w:noProof/>
        </w:rPr>
        <w:drawing>
          <wp:anchor distT="0" distB="0" distL="0" distR="0" simplePos="0" relativeHeight="32" behindDoc="0" locked="0" layoutInCell="1" allowOverlap="1" wp14:anchorId="4F7F5241" wp14:editId="62837070">
            <wp:simplePos x="0" y="0"/>
            <wp:positionH relativeFrom="page">
              <wp:posOffset>3828924</wp:posOffset>
            </wp:positionH>
            <wp:positionV relativeFrom="paragraph">
              <wp:posOffset>140294</wp:posOffset>
            </wp:positionV>
            <wp:extent cx="190644" cy="180975"/>
            <wp:effectExtent l="0" t="0" r="0" b="0"/>
            <wp:wrapTopAndBottom/>
            <wp:docPr id="19" name="image1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88.png"/>
                    <pic:cNvPicPr/>
                  </pic:nvPicPr>
                  <pic:blipFill>
                    <a:blip r:embed="rId194" cstate="print"/>
                    <a:stretch>
                      <a:fillRect/>
                    </a:stretch>
                  </pic:blipFill>
                  <pic:spPr>
                    <a:xfrm>
                      <a:off x="0" y="0"/>
                      <a:ext cx="190644" cy="180975"/>
                    </a:xfrm>
                    <a:prstGeom prst="rect">
                      <a:avLst/>
                    </a:prstGeom>
                  </pic:spPr>
                </pic:pic>
              </a:graphicData>
            </a:graphic>
          </wp:anchor>
        </w:drawing>
      </w:r>
      <w:r w:rsidR="00BD5658">
        <w:pict w14:anchorId="677D56F2">
          <v:group id="docshapegroup393" o:spid="_x0000_s3772" style="position:absolute;margin-left:320.85pt;margin-top:10.9pt;width:29.75pt;height:14.65pt;z-index:-15711744;mso-wrap-distance-left:0;mso-wrap-distance-right:0;mso-position-horizontal-relative:page;mso-position-vertical-relative:text" coordorigin="6417,218" coordsize="595,293">
            <v:shape id="docshape394" o:spid="_x0000_s3774" type="#_x0000_t75" style="position:absolute;left:6416;top:218;width:304;height:290">
              <v:imagedata r:id="rId195" o:title=""/>
            </v:shape>
            <v:shape id="docshape395" o:spid="_x0000_s3773" type="#_x0000_t75" style="position:absolute;left:6789;top:227;width:222;height:283">
              <v:imagedata r:id="rId196" o:title=""/>
            </v:shape>
            <w10:wrap type="topAndBottom" anchorx="page"/>
          </v:group>
        </w:pict>
      </w:r>
      <w:r>
        <w:rPr>
          <w:noProof/>
        </w:rPr>
        <w:drawing>
          <wp:anchor distT="0" distB="0" distL="0" distR="0" simplePos="0" relativeHeight="34" behindDoc="0" locked="0" layoutInCell="1" allowOverlap="1" wp14:anchorId="4E7D6F16" wp14:editId="3D1B6B6B">
            <wp:simplePos x="0" y="0"/>
            <wp:positionH relativeFrom="page">
              <wp:posOffset>4525603</wp:posOffset>
            </wp:positionH>
            <wp:positionV relativeFrom="paragraph">
              <wp:posOffset>159252</wp:posOffset>
            </wp:positionV>
            <wp:extent cx="150254" cy="154019"/>
            <wp:effectExtent l="0" t="0" r="0" b="0"/>
            <wp:wrapTopAndBottom/>
            <wp:docPr id="21" name="image1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91.png"/>
                    <pic:cNvPicPr/>
                  </pic:nvPicPr>
                  <pic:blipFill>
                    <a:blip r:embed="rId197" cstate="print"/>
                    <a:stretch>
                      <a:fillRect/>
                    </a:stretch>
                  </pic:blipFill>
                  <pic:spPr>
                    <a:xfrm>
                      <a:off x="0" y="0"/>
                      <a:ext cx="150254" cy="154019"/>
                    </a:xfrm>
                    <a:prstGeom prst="rect">
                      <a:avLst/>
                    </a:prstGeom>
                  </pic:spPr>
                </pic:pic>
              </a:graphicData>
            </a:graphic>
          </wp:anchor>
        </w:drawing>
      </w:r>
      <w:r>
        <w:rPr>
          <w:noProof/>
        </w:rPr>
        <w:drawing>
          <wp:anchor distT="0" distB="0" distL="0" distR="0" simplePos="0" relativeHeight="35" behindDoc="0" locked="0" layoutInCell="1" allowOverlap="1" wp14:anchorId="5FF4CC33" wp14:editId="4D4AA2AF">
            <wp:simplePos x="0" y="0"/>
            <wp:positionH relativeFrom="page">
              <wp:posOffset>4742516</wp:posOffset>
            </wp:positionH>
            <wp:positionV relativeFrom="paragraph">
              <wp:posOffset>151457</wp:posOffset>
            </wp:positionV>
            <wp:extent cx="127246" cy="160305"/>
            <wp:effectExtent l="0" t="0" r="0" b="0"/>
            <wp:wrapTopAndBottom/>
            <wp:docPr id="23" name="image1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92.png"/>
                    <pic:cNvPicPr/>
                  </pic:nvPicPr>
                  <pic:blipFill>
                    <a:blip r:embed="rId198" cstate="print"/>
                    <a:stretch>
                      <a:fillRect/>
                    </a:stretch>
                  </pic:blipFill>
                  <pic:spPr>
                    <a:xfrm>
                      <a:off x="0" y="0"/>
                      <a:ext cx="127246" cy="160305"/>
                    </a:xfrm>
                    <a:prstGeom prst="rect">
                      <a:avLst/>
                    </a:prstGeom>
                  </pic:spPr>
                </pic:pic>
              </a:graphicData>
            </a:graphic>
          </wp:anchor>
        </w:drawing>
      </w:r>
      <w:r>
        <w:rPr>
          <w:noProof/>
        </w:rPr>
        <w:drawing>
          <wp:anchor distT="0" distB="0" distL="0" distR="0" simplePos="0" relativeHeight="36" behindDoc="0" locked="0" layoutInCell="1" allowOverlap="1" wp14:anchorId="434FEB77" wp14:editId="6C09108A">
            <wp:simplePos x="0" y="0"/>
            <wp:positionH relativeFrom="page">
              <wp:posOffset>4950171</wp:posOffset>
            </wp:positionH>
            <wp:positionV relativeFrom="paragraph">
              <wp:posOffset>138606</wp:posOffset>
            </wp:positionV>
            <wp:extent cx="436479" cy="190500"/>
            <wp:effectExtent l="0" t="0" r="0" b="0"/>
            <wp:wrapTopAndBottom/>
            <wp:docPr id="25" name="image1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93.png"/>
                    <pic:cNvPicPr/>
                  </pic:nvPicPr>
                  <pic:blipFill>
                    <a:blip r:embed="rId199" cstate="print"/>
                    <a:stretch>
                      <a:fillRect/>
                    </a:stretch>
                  </pic:blipFill>
                  <pic:spPr>
                    <a:xfrm>
                      <a:off x="0" y="0"/>
                      <a:ext cx="436479" cy="190500"/>
                    </a:xfrm>
                    <a:prstGeom prst="rect">
                      <a:avLst/>
                    </a:prstGeom>
                  </pic:spPr>
                </pic:pic>
              </a:graphicData>
            </a:graphic>
          </wp:anchor>
        </w:drawing>
      </w:r>
      <w:r>
        <w:rPr>
          <w:noProof/>
        </w:rPr>
        <w:drawing>
          <wp:anchor distT="0" distB="0" distL="0" distR="0" simplePos="0" relativeHeight="37" behindDoc="0" locked="0" layoutInCell="1" allowOverlap="1" wp14:anchorId="32CC75F2" wp14:editId="68D58979">
            <wp:simplePos x="0" y="0"/>
            <wp:positionH relativeFrom="page">
              <wp:posOffset>5456457</wp:posOffset>
            </wp:positionH>
            <wp:positionV relativeFrom="paragraph">
              <wp:posOffset>156938</wp:posOffset>
            </wp:positionV>
            <wp:extent cx="152270" cy="160305"/>
            <wp:effectExtent l="0" t="0" r="0" b="0"/>
            <wp:wrapTopAndBottom/>
            <wp:docPr id="27" name="image1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94.png"/>
                    <pic:cNvPicPr/>
                  </pic:nvPicPr>
                  <pic:blipFill>
                    <a:blip r:embed="rId200" cstate="print"/>
                    <a:stretch>
                      <a:fillRect/>
                    </a:stretch>
                  </pic:blipFill>
                  <pic:spPr>
                    <a:xfrm>
                      <a:off x="0" y="0"/>
                      <a:ext cx="152270" cy="160305"/>
                    </a:xfrm>
                    <a:prstGeom prst="rect">
                      <a:avLst/>
                    </a:prstGeom>
                  </pic:spPr>
                </pic:pic>
              </a:graphicData>
            </a:graphic>
          </wp:anchor>
        </w:drawing>
      </w:r>
      <w:r>
        <w:rPr>
          <w:noProof/>
        </w:rPr>
        <w:drawing>
          <wp:anchor distT="0" distB="0" distL="0" distR="0" simplePos="0" relativeHeight="38" behindDoc="0" locked="0" layoutInCell="1" allowOverlap="1" wp14:anchorId="6307C883" wp14:editId="3CA43676">
            <wp:simplePos x="0" y="0"/>
            <wp:positionH relativeFrom="page">
              <wp:posOffset>5678431</wp:posOffset>
            </wp:positionH>
            <wp:positionV relativeFrom="paragraph">
              <wp:posOffset>137553</wp:posOffset>
            </wp:positionV>
            <wp:extent cx="168177" cy="190500"/>
            <wp:effectExtent l="0" t="0" r="0" b="0"/>
            <wp:wrapTopAndBottom/>
            <wp:docPr id="29" name="image1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95.png"/>
                    <pic:cNvPicPr/>
                  </pic:nvPicPr>
                  <pic:blipFill>
                    <a:blip r:embed="rId201" cstate="print"/>
                    <a:stretch>
                      <a:fillRect/>
                    </a:stretch>
                  </pic:blipFill>
                  <pic:spPr>
                    <a:xfrm>
                      <a:off x="0" y="0"/>
                      <a:ext cx="168177" cy="190500"/>
                    </a:xfrm>
                    <a:prstGeom prst="rect">
                      <a:avLst/>
                    </a:prstGeom>
                  </pic:spPr>
                </pic:pic>
              </a:graphicData>
            </a:graphic>
          </wp:anchor>
        </w:drawing>
      </w:r>
      <w:r>
        <w:rPr>
          <w:noProof/>
        </w:rPr>
        <w:drawing>
          <wp:anchor distT="0" distB="0" distL="0" distR="0" simplePos="0" relativeHeight="39" behindDoc="0" locked="0" layoutInCell="1" allowOverlap="1" wp14:anchorId="02CA23CA" wp14:editId="1FCBA479">
            <wp:simplePos x="0" y="0"/>
            <wp:positionH relativeFrom="page">
              <wp:posOffset>5924220</wp:posOffset>
            </wp:positionH>
            <wp:positionV relativeFrom="paragraph">
              <wp:posOffset>156095</wp:posOffset>
            </wp:positionV>
            <wp:extent cx="152757" cy="166687"/>
            <wp:effectExtent l="0" t="0" r="0" b="0"/>
            <wp:wrapTopAndBottom/>
            <wp:docPr id="31" name="image1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96.png"/>
                    <pic:cNvPicPr/>
                  </pic:nvPicPr>
                  <pic:blipFill>
                    <a:blip r:embed="rId202" cstate="print"/>
                    <a:stretch>
                      <a:fillRect/>
                    </a:stretch>
                  </pic:blipFill>
                  <pic:spPr>
                    <a:xfrm>
                      <a:off x="0" y="0"/>
                      <a:ext cx="152757" cy="166687"/>
                    </a:xfrm>
                    <a:prstGeom prst="rect">
                      <a:avLst/>
                    </a:prstGeom>
                  </pic:spPr>
                </pic:pic>
              </a:graphicData>
            </a:graphic>
          </wp:anchor>
        </w:drawing>
      </w:r>
      <w:r>
        <w:rPr>
          <w:noProof/>
        </w:rPr>
        <w:drawing>
          <wp:anchor distT="0" distB="0" distL="0" distR="0" simplePos="0" relativeHeight="40" behindDoc="0" locked="0" layoutInCell="1" allowOverlap="1" wp14:anchorId="62717040" wp14:editId="34EC443B">
            <wp:simplePos x="0" y="0"/>
            <wp:positionH relativeFrom="page">
              <wp:posOffset>6135451</wp:posOffset>
            </wp:positionH>
            <wp:positionV relativeFrom="paragraph">
              <wp:posOffset>161985</wp:posOffset>
            </wp:positionV>
            <wp:extent cx="160598" cy="152400"/>
            <wp:effectExtent l="0" t="0" r="0" b="0"/>
            <wp:wrapTopAndBottom/>
            <wp:docPr id="33" name="image1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97.png"/>
                    <pic:cNvPicPr/>
                  </pic:nvPicPr>
                  <pic:blipFill>
                    <a:blip r:embed="rId203" cstate="print"/>
                    <a:stretch>
                      <a:fillRect/>
                    </a:stretch>
                  </pic:blipFill>
                  <pic:spPr>
                    <a:xfrm>
                      <a:off x="0" y="0"/>
                      <a:ext cx="160598" cy="152400"/>
                    </a:xfrm>
                    <a:prstGeom prst="rect">
                      <a:avLst/>
                    </a:prstGeom>
                  </pic:spPr>
                </pic:pic>
              </a:graphicData>
            </a:graphic>
          </wp:anchor>
        </w:drawing>
      </w:r>
      <w:r w:rsidR="00BD5658">
        <w:pict w14:anchorId="6702645F">
          <v:shape id="docshape396" o:spid="_x0000_s3771" style="position:absolute;margin-left:100.7pt;margin-top:30.6pt;width:396.05pt;height:.1pt;z-index:-15707648;mso-wrap-distance-left:0;mso-wrap-distance-right:0;mso-position-horizontal-relative:page;mso-position-vertical-relative:text" coordorigin="2014,612" coordsize="7921,0" path="m9934,612r-7920,e" filled="f" strokecolor="#005aaa" strokeweight=".14994mm">
            <v:path arrowok="t"/>
            <w10:wrap type="topAndBottom" anchorx="page"/>
          </v:shape>
        </w:pict>
      </w:r>
    </w:p>
    <w:p w14:paraId="29DF51D2" w14:textId="77777777" w:rsidR="00EE1D15" w:rsidRDefault="00EE1D15">
      <w:pPr>
        <w:pStyle w:val="a3"/>
        <w:spacing w:before="6"/>
        <w:rPr>
          <w:rFonts w:ascii="SimSun"/>
          <w:sz w:val="5"/>
        </w:rPr>
      </w:pPr>
    </w:p>
    <w:p w14:paraId="7752BC6D" w14:textId="77777777" w:rsidR="00EE1D15" w:rsidRDefault="00EE1D15">
      <w:pPr>
        <w:pStyle w:val="a3"/>
        <w:spacing w:before="5"/>
        <w:rPr>
          <w:rFonts w:ascii="SimSun"/>
          <w:sz w:val="7"/>
        </w:rPr>
      </w:pPr>
    </w:p>
    <w:p w14:paraId="3C13AB51" w14:textId="77777777" w:rsidR="00EE1D15" w:rsidRDefault="00BD5658">
      <w:pPr>
        <w:spacing w:before="191" w:line="225" w:lineRule="auto"/>
        <w:ind w:left="5047"/>
        <w:rPr>
          <w:rFonts w:ascii="SimSun"/>
          <w:sz w:val="24"/>
        </w:rPr>
      </w:pPr>
      <w:hyperlink r:id="rId204">
        <w:r w:rsidR="00F443E3">
          <w:rPr>
            <w:rFonts w:ascii="SimSun"/>
            <w:w w:val="90"/>
            <w:sz w:val="24"/>
          </w:rPr>
          <w:t>https://www.meti.go.jp/shingikai/mono_info_service/</w:t>
        </w:r>
      </w:hyperlink>
      <w:r w:rsidR="00F443E3">
        <w:rPr>
          <w:rFonts w:ascii="SimSun"/>
          <w:spacing w:val="1"/>
          <w:w w:val="90"/>
          <w:sz w:val="24"/>
        </w:rPr>
        <w:t xml:space="preserve"> </w:t>
      </w:r>
      <w:proofErr w:type="spellStart"/>
      <w:r w:rsidR="00F443E3">
        <w:rPr>
          <w:rFonts w:ascii="SimSun"/>
          <w:sz w:val="24"/>
        </w:rPr>
        <w:t>governance_model_kento</w:t>
      </w:r>
      <w:proofErr w:type="spellEnd"/>
      <w:r w:rsidR="00F443E3">
        <w:rPr>
          <w:rFonts w:ascii="SimSun"/>
          <w:sz w:val="24"/>
        </w:rPr>
        <w:t>/20210730_report.html</w:t>
      </w:r>
    </w:p>
    <w:p w14:paraId="59A016DE" w14:textId="77777777" w:rsidR="00EE1D15" w:rsidRDefault="00EE1D15">
      <w:pPr>
        <w:spacing w:line="225" w:lineRule="auto"/>
        <w:rPr>
          <w:rFonts w:ascii="SimSun"/>
          <w:sz w:val="24"/>
        </w:rPr>
        <w:sectPr w:rsidR="00EE1D15">
          <w:type w:val="continuous"/>
          <w:pgSz w:w="11910" w:h="16840"/>
          <w:pgMar w:top="100" w:right="800" w:bottom="0" w:left="180" w:header="720" w:footer="720" w:gutter="0"/>
          <w:cols w:space="720"/>
        </w:sectPr>
      </w:pPr>
    </w:p>
    <w:p w14:paraId="6D9A37AF" w14:textId="77777777" w:rsidR="00EE1D15" w:rsidRDefault="00BD5658">
      <w:pPr>
        <w:tabs>
          <w:tab w:val="left" w:pos="1558"/>
          <w:tab w:val="left" w:pos="8469"/>
        </w:tabs>
        <w:spacing w:before="65" w:line="453" w:lineRule="exact"/>
        <w:ind w:left="245"/>
        <w:jc w:val="center"/>
        <w:rPr>
          <w:rFonts w:ascii="Century Gothic" w:eastAsia="Century Gothic"/>
          <w:sz w:val="21"/>
          <w:lang w:eastAsia="ja-JP"/>
        </w:rPr>
      </w:pPr>
      <w:r>
        <w:lastRenderedPageBreak/>
        <w:pict w14:anchorId="61D181A7">
          <v:group id="docshapegroup397" o:spid="_x0000_s3768" style="position:absolute;left:0;text-align:left;margin-left:188.25pt;margin-top:10.05pt;width:302.5pt;height:.85pt;z-index:-19074048;mso-position-horizontal-relative:page" coordorigin="3765,201" coordsize="6050,17">
            <v:line id="_x0000_s3770" style="position:absolute" from="3808,210" to="9789,210" strokecolor="#58595b" strokeweight=".85pt">
              <v:stroke dashstyle="dot"/>
            </v:line>
            <v:shape id="docshape398" o:spid="_x0000_s3769" style="position:absolute;left:3765;top:201;width:6050;height:17" coordorigin="3765,201" coordsize="6050,17" o:spt="100" adj="0,,0" path="m3782,210r-2,-6l3774,201r-6,3l3765,210r3,6l3774,218r6,-2l3782,210xm9815,210r-3,-6l9806,201r-6,3l9798,210r2,6l9806,218r6,-2l9815,210xe" fillcolor="#58595b" stroked="f">
              <v:stroke joinstyle="round"/>
              <v:formulas/>
              <v:path arrowok="t" o:connecttype="segments"/>
            </v:shape>
            <w10:wrap anchorx="page"/>
          </v:group>
        </w:pict>
      </w:r>
      <w:r>
        <w:pict w14:anchorId="3D67C826">
          <v:line id="_x0000_s3767" style="position:absolute;left:0;text-align:left;z-index:-19055104;mso-position-horizontal-relative:page;mso-position-vertical-relative:page" from="136.5pt,70.85pt" to="136.5pt,765.35pt" strokecolor="#8c8f90" strokeweight=".85pt">
            <w10:wrap anchorx="page" anchory="page"/>
          </v:line>
        </w:pict>
      </w:r>
      <w:bookmarkStart w:id="1" w:name="ショートサマリーver2-1"/>
      <w:bookmarkEnd w:id="1"/>
      <w:r w:rsidR="00F443E3">
        <w:rPr>
          <w:rFonts w:ascii="SimSun" w:eastAsia="SimSun" w:hint="eastAsia"/>
          <w:color w:val="005AAA"/>
          <w:position w:val="-13"/>
          <w:sz w:val="37"/>
          <w:lang w:eastAsia="ja-JP"/>
        </w:rPr>
        <w:t>目次</w:t>
      </w:r>
      <w:r w:rsidR="00F443E3">
        <w:rPr>
          <w:rFonts w:ascii="SimSun" w:eastAsia="SimSun" w:hint="eastAsia"/>
          <w:color w:val="005AAA"/>
          <w:position w:val="-13"/>
          <w:sz w:val="37"/>
          <w:lang w:eastAsia="ja-JP"/>
        </w:rPr>
        <w:tab/>
      </w:r>
      <w:hyperlink w:anchor="_bookmark0" w:history="1">
        <w:r w:rsidR="00F443E3">
          <w:rPr>
            <w:rFonts w:ascii="SimSun" w:eastAsia="SimSun" w:hint="eastAsia"/>
            <w:color w:val="005AAA"/>
            <w:sz w:val="21"/>
            <w:lang w:eastAsia="ja-JP"/>
          </w:rPr>
          <w:t>はじめに</w:t>
        </w:r>
        <w:r w:rsidR="00F443E3">
          <w:rPr>
            <w:rFonts w:ascii="Times New Roman" w:eastAsia="Times New Roman"/>
            <w:color w:val="005AAA"/>
            <w:sz w:val="21"/>
            <w:lang w:eastAsia="ja-JP"/>
          </w:rPr>
          <w:tab/>
        </w:r>
        <w:r w:rsidR="00F443E3">
          <w:rPr>
            <w:rFonts w:ascii="Century Gothic" w:eastAsia="Century Gothic"/>
            <w:color w:val="231F20"/>
            <w:sz w:val="21"/>
            <w:lang w:eastAsia="ja-JP"/>
          </w:rPr>
          <w:t>i</w:t>
        </w:r>
      </w:hyperlink>
    </w:p>
    <w:p w14:paraId="50572A23" w14:textId="77777777" w:rsidR="00EE1D15" w:rsidRDefault="00BD5658">
      <w:pPr>
        <w:tabs>
          <w:tab w:val="left" w:pos="9587"/>
        </w:tabs>
        <w:spacing w:line="248" w:lineRule="exact"/>
        <w:ind w:left="2755"/>
        <w:rPr>
          <w:rFonts w:ascii="SimSun" w:eastAsia="SimSun" w:hAnsi="SimSun"/>
          <w:sz w:val="21"/>
          <w:lang w:eastAsia="ja-JP"/>
        </w:rPr>
      </w:pPr>
      <w:r>
        <w:pict w14:anchorId="51762389">
          <v:group id="docshapegroup399" o:spid="_x0000_s3764" style="position:absolute;left:0;text-align:left;margin-left:223.6pt;margin-top:4.75pt;width:264.85pt;height:.85pt;z-index:-19073536;mso-position-horizontal-relative:page" coordorigin="4472,95" coordsize="5297,17">
            <v:line id="_x0000_s3766" style="position:absolute" from="4514,103" to="9742,103" strokecolor="#58595b" strokeweight=".85pt">
              <v:stroke dashstyle="dot"/>
            </v:line>
            <v:shape id="docshape400" o:spid="_x0000_s3765" style="position:absolute;left:4471;top:94;width:5297;height:17" coordorigin="4472,95" coordsize="5297,17" o:spt="100" adj="0,,0" path="m4489,103r-3,-6l4480,95r-6,2l4472,103r2,6l4480,112r6,-3l4489,103xm9768,103r-3,-6l9759,95r-6,2l9751,103r2,6l9759,112r6,-3l9768,103xe" fillcolor="#58595b" stroked="f">
              <v:stroke joinstyle="round"/>
              <v:formulas/>
              <v:path arrowok="t" o:connecttype="segments"/>
            </v:shape>
            <w10:wrap anchorx="page"/>
          </v:group>
        </w:pict>
      </w:r>
      <w:hyperlink w:anchor="_bookmark1" w:history="1">
        <w:r w:rsidR="00F443E3">
          <w:rPr>
            <w:rFonts w:ascii="SimSun" w:eastAsia="SimSun" w:hAnsi="SimSun" w:hint="eastAsia"/>
            <w:color w:val="005AAA"/>
            <w:spacing w:val="-44"/>
            <w:w w:val="105"/>
            <w:sz w:val="21"/>
            <w:lang w:eastAsia="ja-JP"/>
          </w:rPr>
          <w:t>シ</w:t>
        </w:r>
        <w:r w:rsidR="00F443E3">
          <w:rPr>
            <w:rFonts w:ascii="SimSun" w:eastAsia="SimSun" w:hAnsi="SimSun" w:hint="eastAsia"/>
            <w:color w:val="005AAA"/>
            <w:spacing w:val="-39"/>
            <w:w w:val="105"/>
            <w:sz w:val="21"/>
            <w:lang w:eastAsia="ja-JP"/>
          </w:rPr>
          <w:t>ョ</w:t>
        </w:r>
        <w:r w:rsidR="00F443E3">
          <w:rPr>
            <w:rFonts w:ascii="SimSun" w:eastAsia="SimSun" w:hAnsi="SimSun" w:hint="eastAsia"/>
            <w:color w:val="005AAA"/>
            <w:spacing w:val="-48"/>
            <w:w w:val="105"/>
            <w:sz w:val="21"/>
            <w:lang w:eastAsia="ja-JP"/>
          </w:rPr>
          <w:t>ー</w:t>
        </w:r>
        <w:r w:rsidR="00F443E3">
          <w:rPr>
            <w:rFonts w:ascii="SimSun" w:eastAsia="SimSun" w:hAnsi="SimSun" w:hint="eastAsia"/>
            <w:color w:val="005AAA"/>
            <w:spacing w:val="-101"/>
            <w:w w:val="115"/>
            <w:sz w:val="21"/>
            <w:lang w:eastAsia="ja-JP"/>
          </w:rPr>
          <w:t>ト</w:t>
        </w:r>
        <w:r w:rsidR="00F443E3">
          <w:rPr>
            <w:rFonts w:ascii="SimSun" w:eastAsia="SimSun" w:hAnsi="SimSun" w:hint="eastAsia"/>
            <w:color w:val="005AAA"/>
            <w:spacing w:val="-80"/>
            <w:w w:val="115"/>
            <w:sz w:val="21"/>
            <w:lang w:eastAsia="ja-JP"/>
          </w:rPr>
          <w:t>•</w:t>
        </w:r>
        <w:r w:rsidR="00F443E3">
          <w:rPr>
            <w:rFonts w:ascii="SimSun" w:eastAsia="SimSun" w:hAnsi="SimSun" w:hint="eastAsia"/>
            <w:color w:val="005AAA"/>
            <w:spacing w:val="-19"/>
            <w:w w:val="105"/>
            <w:sz w:val="21"/>
            <w:lang w:eastAsia="ja-JP"/>
          </w:rPr>
          <w:t>サ</w:t>
        </w:r>
        <w:r w:rsidR="00F443E3">
          <w:rPr>
            <w:rFonts w:ascii="SimSun" w:eastAsia="SimSun" w:hAnsi="SimSun" w:hint="eastAsia"/>
            <w:color w:val="005AAA"/>
            <w:spacing w:val="-29"/>
            <w:w w:val="105"/>
            <w:sz w:val="21"/>
            <w:lang w:eastAsia="ja-JP"/>
          </w:rPr>
          <w:t>マ</w:t>
        </w:r>
        <w:r w:rsidR="00F443E3">
          <w:rPr>
            <w:rFonts w:ascii="SimSun" w:eastAsia="SimSun" w:hAnsi="SimSun" w:hint="eastAsia"/>
            <w:color w:val="005AAA"/>
            <w:spacing w:val="-31"/>
            <w:w w:val="105"/>
            <w:sz w:val="21"/>
            <w:lang w:eastAsia="ja-JP"/>
          </w:rPr>
          <w:t>リ</w:t>
        </w:r>
        <w:r w:rsidR="00F443E3">
          <w:rPr>
            <w:rFonts w:ascii="SimSun" w:eastAsia="SimSun" w:hAnsi="SimSun" w:hint="eastAsia"/>
            <w:color w:val="005AAA"/>
            <w:w w:val="105"/>
            <w:sz w:val="21"/>
            <w:lang w:eastAsia="ja-JP"/>
          </w:rPr>
          <w:t>ー</w:t>
        </w:r>
        <w:r w:rsidR="00F443E3">
          <w:rPr>
            <w:rFonts w:ascii="SimSun" w:eastAsia="SimSun" w:hAnsi="SimSun" w:hint="eastAsia"/>
            <w:color w:val="005AAA"/>
            <w:w w:val="105"/>
            <w:sz w:val="21"/>
            <w:lang w:eastAsia="ja-JP"/>
          </w:rPr>
          <w:tab/>
        </w:r>
        <w:r w:rsidR="00F443E3">
          <w:rPr>
            <w:rFonts w:ascii="SimSun" w:eastAsia="SimSun" w:hAnsi="SimSun" w:hint="eastAsia"/>
            <w:color w:val="231F20"/>
            <w:w w:val="105"/>
            <w:sz w:val="21"/>
            <w:lang w:eastAsia="ja-JP"/>
          </w:rPr>
          <w:t>ⅳ</w:t>
        </w:r>
      </w:hyperlink>
    </w:p>
    <w:p w14:paraId="3AF85A68" w14:textId="77777777" w:rsidR="00EE1D15" w:rsidRDefault="00BD5658">
      <w:pPr>
        <w:tabs>
          <w:tab w:val="left" w:pos="9592"/>
        </w:tabs>
        <w:spacing w:before="142"/>
        <w:ind w:left="2761"/>
        <w:rPr>
          <w:rFonts w:ascii="SimSun" w:eastAsia="SimSun" w:hAnsi="SimSun"/>
          <w:sz w:val="21"/>
          <w:lang w:eastAsia="ja-JP"/>
        </w:rPr>
      </w:pPr>
      <w:r>
        <w:pict w14:anchorId="3C3E0E6B">
          <v:group id="docshapegroup401" o:spid="_x0000_s3761" style="position:absolute;left:0;text-align:left;margin-left:255.4pt;margin-top:12.95pt;width:233.25pt;height:.85pt;z-index:-19073024;mso-position-horizontal-relative:page" coordorigin="5108,259" coordsize="4665,17">
            <v:line id="_x0000_s3763" style="position:absolute" from="5151,267" to="9748,267" strokecolor="#58595b" strokeweight=".85pt">
              <v:stroke dashstyle="dot"/>
            </v:line>
            <v:shape id="docshape402" o:spid="_x0000_s3762" style="position:absolute;left:5108;top:258;width:4665;height:17" coordorigin="5108,259" coordsize="4665,17" o:spt="100" adj="0,,0" path="m5125,267r-2,-6l5117,259r-6,2l5108,267r3,6l5117,276r6,-3l5125,267xm9773,267r-2,-6l9765,259r-6,2l9756,267r3,6l9765,276r6,-3l9773,267xe" fillcolor="#58595b" stroked="f">
              <v:stroke joinstyle="round"/>
              <v:formulas/>
              <v:path arrowok="t" o:connecttype="segments"/>
            </v:shape>
            <w10:wrap anchorx="page"/>
          </v:group>
        </w:pict>
      </w:r>
      <w:hyperlink w:anchor="_bookmark2" w:history="1">
        <w:r w:rsidR="00F443E3">
          <w:rPr>
            <w:rFonts w:ascii="SimSun" w:eastAsia="SimSun" w:hAnsi="SimSun" w:hint="eastAsia"/>
            <w:color w:val="005AAA"/>
            <w:spacing w:val="-22"/>
            <w:w w:val="105"/>
            <w:sz w:val="21"/>
            <w:lang w:eastAsia="ja-JP"/>
          </w:rPr>
          <w:t>エ</w:t>
        </w:r>
        <w:r w:rsidR="00F443E3">
          <w:rPr>
            <w:rFonts w:ascii="SimSun" w:eastAsia="SimSun" w:hAnsi="SimSun" w:hint="eastAsia"/>
            <w:color w:val="005AAA"/>
            <w:spacing w:val="-17"/>
            <w:w w:val="105"/>
            <w:sz w:val="21"/>
            <w:lang w:eastAsia="ja-JP"/>
          </w:rPr>
          <w:t>グ</w:t>
        </w:r>
        <w:r w:rsidR="00F443E3">
          <w:rPr>
            <w:rFonts w:ascii="SimSun" w:eastAsia="SimSun" w:hAnsi="SimSun" w:hint="eastAsia"/>
            <w:color w:val="005AAA"/>
            <w:spacing w:val="-23"/>
            <w:w w:val="105"/>
            <w:sz w:val="21"/>
            <w:lang w:eastAsia="ja-JP"/>
          </w:rPr>
          <w:t>ゼ</w:t>
        </w:r>
        <w:r w:rsidR="00F443E3">
          <w:rPr>
            <w:rFonts w:ascii="SimSun" w:eastAsia="SimSun" w:hAnsi="SimSun" w:hint="eastAsia"/>
            <w:color w:val="005AAA"/>
            <w:spacing w:val="-29"/>
            <w:w w:val="105"/>
            <w:sz w:val="21"/>
            <w:lang w:eastAsia="ja-JP"/>
          </w:rPr>
          <w:t>ク</w:t>
        </w:r>
        <w:r w:rsidR="00F443E3">
          <w:rPr>
            <w:rFonts w:ascii="SimSun" w:eastAsia="SimSun" w:hAnsi="SimSun" w:hint="eastAsia"/>
            <w:color w:val="005AAA"/>
            <w:spacing w:val="-45"/>
            <w:w w:val="105"/>
            <w:sz w:val="21"/>
            <w:lang w:eastAsia="ja-JP"/>
          </w:rPr>
          <w:t>テ</w:t>
        </w:r>
        <w:r w:rsidR="00F443E3">
          <w:rPr>
            <w:rFonts w:ascii="SimSun" w:eastAsia="SimSun" w:hAnsi="SimSun" w:hint="eastAsia"/>
            <w:color w:val="005AAA"/>
            <w:spacing w:val="-47"/>
            <w:w w:val="105"/>
            <w:sz w:val="21"/>
            <w:lang w:eastAsia="ja-JP"/>
          </w:rPr>
          <w:t>ィ</w:t>
        </w:r>
        <w:r w:rsidR="00F443E3">
          <w:rPr>
            <w:rFonts w:ascii="SimSun" w:eastAsia="SimSun" w:hAnsi="SimSun" w:hint="eastAsia"/>
            <w:color w:val="005AAA"/>
            <w:spacing w:val="-75"/>
            <w:w w:val="105"/>
            <w:sz w:val="21"/>
            <w:lang w:eastAsia="ja-JP"/>
          </w:rPr>
          <w:t>ブ</w:t>
        </w:r>
        <w:r w:rsidR="00F443E3">
          <w:rPr>
            <w:rFonts w:ascii="SimSun" w:eastAsia="SimSun" w:hAnsi="SimSun" w:hint="eastAsia"/>
            <w:color w:val="005AAA"/>
            <w:spacing w:val="-80"/>
            <w:w w:val="105"/>
            <w:sz w:val="21"/>
            <w:lang w:eastAsia="ja-JP"/>
          </w:rPr>
          <w:t>•</w:t>
        </w:r>
        <w:r w:rsidR="00F443E3">
          <w:rPr>
            <w:rFonts w:ascii="SimSun" w:eastAsia="SimSun" w:hAnsi="SimSun" w:hint="eastAsia"/>
            <w:color w:val="005AAA"/>
            <w:spacing w:val="-19"/>
            <w:w w:val="105"/>
            <w:sz w:val="21"/>
            <w:lang w:eastAsia="ja-JP"/>
          </w:rPr>
          <w:t>サ</w:t>
        </w:r>
        <w:r w:rsidR="00F443E3">
          <w:rPr>
            <w:rFonts w:ascii="SimSun" w:eastAsia="SimSun" w:hAnsi="SimSun" w:hint="eastAsia"/>
            <w:color w:val="005AAA"/>
            <w:spacing w:val="-29"/>
            <w:w w:val="105"/>
            <w:sz w:val="21"/>
            <w:lang w:eastAsia="ja-JP"/>
          </w:rPr>
          <w:t>マ</w:t>
        </w:r>
        <w:r w:rsidR="00F443E3">
          <w:rPr>
            <w:rFonts w:ascii="SimSun" w:eastAsia="SimSun" w:hAnsi="SimSun" w:hint="eastAsia"/>
            <w:color w:val="005AAA"/>
            <w:spacing w:val="-31"/>
            <w:w w:val="105"/>
            <w:sz w:val="21"/>
            <w:lang w:eastAsia="ja-JP"/>
          </w:rPr>
          <w:t>リ</w:t>
        </w:r>
        <w:r w:rsidR="00F443E3">
          <w:rPr>
            <w:rFonts w:ascii="SimSun" w:eastAsia="SimSun" w:hAnsi="SimSun" w:hint="eastAsia"/>
            <w:color w:val="005AAA"/>
            <w:w w:val="105"/>
            <w:sz w:val="21"/>
            <w:lang w:eastAsia="ja-JP"/>
          </w:rPr>
          <w:t>ー</w:t>
        </w:r>
        <w:r w:rsidR="00F443E3">
          <w:rPr>
            <w:rFonts w:ascii="SimSun" w:eastAsia="SimSun" w:hAnsi="SimSun" w:hint="eastAsia"/>
            <w:color w:val="005AAA"/>
            <w:w w:val="105"/>
            <w:sz w:val="21"/>
            <w:lang w:eastAsia="ja-JP"/>
          </w:rPr>
          <w:tab/>
        </w:r>
        <w:r w:rsidR="00F443E3">
          <w:rPr>
            <w:rFonts w:ascii="SimSun" w:eastAsia="SimSun" w:hAnsi="SimSun" w:hint="eastAsia"/>
            <w:color w:val="231F20"/>
            <w:w w:val="110"/>
            <w:sz w:val="21"/>
            <w:lang w:eastAsia="ja-JP"/>
          </w:rPr>
          <w:t>ⅳ</w:t>
        </w:r>
      </w:hyperlink>
    </w:p>
    <w:sdt>
      <w:sdtPr>
        <w:rPr>
          <w:sz w:val="21"/>
          <w:szCs w:val="21"/>
        </w:rPr>
        <w:id w:val="-1210026852"/>
        <w:docPartObj>
          <w:docPartGallery w:val="Table of Contents"/>
          <w:docPartUnique/>
        </w:docPartObj>
      </w:sdtPr>
      <w:sdtEndPr/>
      <w:sdtContent>
        <w:p w14:paraId="64B10B84" w14:textId="77777777" w:rsidR="00EE1D15" w:rsidRDefault="00BD5658">
          <w:pPr>
            <w:pStyle w:val="20"/>
            <w:tabs>
              <w:tab w:val="left" w:pos="9630"/>
            </w:tabs>
            <w:spacing w:before="139"/>
            <w:rPr>
              <w:rFonts w:ascii="Century Gothic" w:eastAsia="Century Gothic"/>
              <w:sz w:val="21"/>
              <w:lang w:eastAsia="ja-JP"/>
            </w:rPr>
          </w:pPr>
          <w:r>
            <w:pict w14:anchorId="33BBFBEF">
              <v:group id="docshapegroup403" o:spid="_x0000_s3758" style="position:absolute;left:0;text-align:left;margin-left:395.9pt;margin-top:13.95pt;width:92.6pt;height:.85pt;z-index:-19072512;mso-position-horizontal-relative:page;mso-position-vertical-relative:text" coordorigin="7918,279" coordsize="1852,17">
                <v:line id="_x0000_s3760" style="position:absolute" from="7960,288" to="9743,288" strokecolor="#58595b" strokeweight=".85pt">
                  <v:stroke dashstyle="dot"/>
                </v:line>
                <v:shape id="docshape404" o:spid="_x0000_s3759" style="position:absolute;left:7917;top:279;width:1852;height:17" coordorigin="7918,279" coordsize="1852,17" o:spt="100" adj="0,,0" path="m7935,288r-3,-6l7926,279r-6,3l7918,288r2,6l7926,296r6,-2l7935,288xm9769,288r-3,-6l9760,279r-6,3l9752,288r2,6l9760,296r6,-2l9769,288xe" fillcolor="#58595b" stroked="f">
                  <v:stroke joinstyle="round"/>
                  <v:formulas/>
                  <v:path arrowok="t" o:connecttype="segments"/>
                </v:shape>
                <w10:wrap anchorx="page"/>
              </v:group>
            </w:pict>
          </w:r>
          <w:hyperlink w:anchor="_bookmark3" w:history="1">
            <w:r w:rsidR="00F443E3">
              <w:rPr>
                <w:color w:val="005AAA"/>
                <w:spacing w:val="-6"/>
                <w:lang w:eastAsia="ja-JP"/>
              </w:rPr>
              <w:t>第1</w:t>
            </w:r>
            <w:r w:rsidR="00F443E3">
              <w:rPr>
                <w:color w:val="005AAA"/>
                <w:lang w:eastAsia="ja-JP"/>
              </w:rPr>
              <w:t>章</w:t>
            </w:r>
            <w:r w:rsidR="00F443E3">
              <w:rPr>
                <w:color w:val="005AAA"/>
                <w:spacing w:val="-44"/>
                <w:lang w:eastAsia="ja-JP"/>
              </w:rPr>
              <w:t xml:space="preserve"> </w:t>
            </w:r>
            <w:r w:rsidR="00F443E3">
              <w:rPr>
                <w:color w:val="005AAA"/>
                <w:spacing w:val="-6"/>
                <w:w w:val="115"/>
                <w:lang w:eastAsia="ja-JP"/>
              </w:rPr>
              <w:t>S</w:t>
            </w:r>
            <w:r w:rsidR="00F443E3">
              <w:rPr>
                <w:color w:val="005AAA"/>
                <w:spacing w:val="-6"/>
                <w:w w:val="96"/>
                <w:lang w:eastAsia="ja-JP"/>
              </w:rPr>
              <w:t>ocie</w:t>
            </w:r>
            <w:r w:rsidR="00F443E3">
              <w:rPr>
                <w:color w:val="005AAA"/>
                <w:spacing w:val="-8"/>
                <w:w w:val="82"/>
                <w:lang w:eastAsia="ja-JP"/>
              </w:rPr>
              <w:t>t</w:t>
            </w:r>
            <w:r w:rsidR="00F443E3">
              <w:rPr>
                <w:color w:val="005AAA"/>
                <w:spacing w:val="-6"/>
                <w:w w:val="118"/>
                <w:lang w:eastAsia="ja-JP"/>
              </w:rPr>
              <w:t>y</w:t>
            </w:r>
            <w:r w:rsidR="00F443E3">
              <w:rPr>
                <w:color w:val="005AAA"/>
                <w:spacing w:val="-9"/>
                <w:w w:val="118"/>
                <w:lang w:eastAsia="ja-JP"/>
              </w:rPr>
              <w:t>5</w:t>
            </w:r>
            <w:r w:rsidR="00F443E3">
              <w:rPr>
                <w:color w:val="005AAA"/>
                <w:spacing w:val="-11"/>
                <w:w w:val="53"/>
                <w:lang w:eastAsia="ja-JP"/>
              </w:rPr>
              <w:t>.</w:t>
            </w:r>
            <w:r w:rsidR="00F443E3">
              <w:rPr>
                <w:color w:val="005AAA"/>
                <w:spacing w:val="-10"/>
                <w:w w:val="144"/>
                <w:lang w:eastAsia="ja-JP"/>
              </w:rPr>
              <w:t>0</w:t>
            </w:r>
            <w:r w:rsidR="00F443E3">
              <w:rPr>
                <w:color w:val="005AAA"/>
                <w:spacing w:val="-18"/>
                <w:w w:val="102"/>
                <w:lang w:eastAsia="ja-JP"/>
              </w:rPr>
              <w:t>に</w:t>
            </w:r>
            <w:r w:rsidR="00F443E3">
              <w:rPr>
                <w:color w:val="005AAA"/>
                <w:spacing w:val="-12"/>
                <w:w w:val="102"/>
                <w:lang w:eastAsia="ja-JP"/>
              </w:rPr>
              <w:t>お</w:t>
            </w:r>
            <w:r w:rsidR="00F443E3">
              <w:rPr>
                <w:color w:val="005AAA"/>
                <w:spacing w:val="-34"/>
                <w:w w:val="102"/>
                <w:lang w:eastAsia="ja-JP"/>
              </w:rPr>
              <w:t>け</w:t>
            </w:r>
            <w:r w:rsidR="00F443E3">
              <w:rPr>
                <w:color w:val="005AAA"/>
                <w:spacing w:val="-41"/>
                <w:w w:val="102"/>
                <w:lang w:eastAsia="ja-JP"/>
              </w:rPr>
              <w:t>る</w:t>
            </w:r>
            <w:r w:rsidR="00F443E3">
              <w:rPr>
                <w:color w:val="005AAA"/>
                <w:spacing w:val="-20"/>
                <w:w w:val="102"/>
                <w:lang w:eastAsia="ja-JP"/>
              </w:rPr>
              <w:t>ガ</w:t>
            </w:r>
            <w:r w:rsidR="00F443E3">
              <w:rPr>
                <w:color w:val="005AAA"/>
                <w:spacing w:val="-7"/>
                <w:w w:val="102"/>
                <w:lang w:eastAsia="ja-JP"/>
              </w:rPr>
              <w:t>バ</w:t>
            </w:r>
            <w:r w:rsidR="00F443E3">
              <w:rPr>
                <w:color w:val="005AAA"/>
                <w:spacing w:val="-35"/>
                <w:w w:val="102"/>
                <w:lang w:eastAsia="ja-JP"/>
              </w:rPr>
              <w:t>ナ</w:t>
            </w:r>
            <w:r w:rsidR="00F443E3">
              <w:rPr>
                <w:color w:val="005AAA"/>
                <w:spacing w:val="-33"/>
                <w:w w:val="102"/>
                <w:lang w:eastAsia="ja-JP"/>
              </w:rPr>
              <w:t>ン</w:t>
            </w:r>
            <w:r w:rsidR="00F443E3">
              <w:rPr>
                <w:color w:val="005AAA"/>
                <w:spacing w:val="-29"/>
                <w:w w:val="102"/>
                <w:lang w:eastAsia="ja-JP"/>
              </w:rPr>
              <w:t>ス</w:t>
            </w:r>
            <w:r w:rsidR="00F443E3">
              <w:rPr>
                <w:color w:val="005AAA"/>
                <w:spacing w:val="-13"/>
                <w:w w:val="102"/>
                <w:lang w:eastAsia="ja-JP"/>
              </w:rPr>
              <w:t>の</w:t>
            </w:r>
            <w:r w:rsidR="00F443E3">
              <w:rPr>
                <w:color w:val="005AAA"/>
                <w:spacing w:val="-6"/>
                <w:w w:val="102"/>
                <w:lang w:eastAsia="ja-JP"/>
              </w:rPr>
              <w:t>必要性</w:t>
            </w:r>
            <w:r w:rsidR="00F443E3">
              <w:rPr>
                <w:rFonts w:ascii="Times New Roman" w:eastAsia="Times New Roman"/>
                <w:color w:val="005AAA"/>
                <w:w w:val="102"/>
                <w:lang w:eastAsia="ja-JP"/>
              </w:rPr>
              <w:t xml:space="preserve"> </w:t>
            </w:r>
            <w:r w:rsidR="00F443E3">
              <w:rPr>
                <w:rFonts w:ascii="Times New Roman" w:eastAsia="Times New Roman"/>
                <w:color w:val="005AAA"/>
                <w:lang w:eastAsia="ja-JP"/>
              </w:rPr>
              <w:tab/>
            </w:r>
            <w:r w:rsidR="00F443E3">
              <w:rPr>
                <w:rFonts w:ascii="Century Gothic" w:eastAsia="Century Gothic"/>
                <w:color w:val="231F20"/>
                <w:w w:val="101"/>
                <w:position w:val="2"/>
                <w:sz w:val="21"/>
                <w:lang w:eastAsia="ja-JP"/>
              </w:rPr>
              <w:t>1</w:t>
            </w:r>
          </w:hyperlink>
        </w:p>
        <w:p w14:paraId="7713A895" w14:textId="77777777" w:rsidR="00EE1D15" w:rsidRDefault="00BD5658" w:rsidP="00F443E3">
          <w:pPr>
            <w:pStyle w:val="5"/>
            <w:numPr>
              <w:ilvl w:val="1"/>
              <w:numId w:val="8"/>
            </w:numPr>
            <w:tabs>
              <w:tab w:val="left" w:pos="3838"/>
              <w:tab w:val="left" w:pos="9630"/>
            </w:tabs>
            <w:spacing w:before="9" w:line="360" w:lineRule="exact"/>
            <w:rPr>
              <w:rFonts w:ascii="Century Gothic" w:eastAsia="Century Gothic"/>
              <w:lang w:eastAsia="ja-JP"/>
            </w:rPr>
          </w:pPr>
          <w:r>
            <w:pict w14:anchorId="4DBCCA3A">
              <v:group id="docshapegroup405" o:spid="_x0000_s3755" style="position:absolute;left:0;text-align:left;margin-left:308.3pt;margin-top:9.2pt;width:180.2pt;height:.85pt;z-index:-19072000;mso-position-horizontal-relative:page" coordorigin="6166,184" coordsize="3604,17">
                <v:line id="_x0000_s3757" style="position:absolute" from="6208,192" to="9743,192" strokecolor="#58595b" strokeweight=".85pt">
                  <v:stroke dashstyle="dot"/>
                </v:line>
                <v:shape id="docshape406" o:spid="_x0000_s3756" style="position:absolute;left:6165;top:183;width:3604;height:17" coordorigin="6166,184" coordsize="3604,17" o:spt="100" adj="0,,0" path="m6183,192r-3,-6l6174,184r-6,2l6166,192r2,6l6174,201r6,-3l6183,192xm9769,192r-3,-6l9760,184r-6,2l9752,192r2,6l9760,201r6,-3l9769,192xe" fillcolor="#58595b" stroked="f">
                  <v:stroke joinstyle="round"/>
                  <v:formulas/>
                  <v:path arrowok="t" o:connecttype="segments"/>
                </v:shape>
                <w10:wrap anchorx="page"/>
              </v:group>
            </w:pict>
          </w:r>
          <w:hyperlink w:anchor="_bookmark4" w:history="1">
            <w:r w:rsidR="00F443E3">
              <w:rPr>
                <w:color w:val="231F20"/>
                <w:spacing w:val="-3"/>
                <w:lang w:eastAsia="ja-JP"/>
              </w:rPr>
              <w:t>なぜガバ</w:t>
            </w:r>
            <w:r w:rsidR="00F443E3">
              <w:rPr>
                <w:color w:val="231F20"/>
                <w:spacing w:val="-2"/>
                <w:lang w:eastAsia="ja-JP"/>
              </w:rPr>
              <w:t>ナンスが必要か</w:t>
            </w:r>
            <w:r w:rsidR="00F443E3">
              <w:rPr>
                <w:rFonts w:ascii="Times New Roman" w:eastAsia="Times New Roman"/>
                <w:color w:val="231F20"/>
                <w:spacing w:val="-2"/>
                <w:lang w:eastAsia="ja-JP"/>
              </w:rPr>
              <w:tab/>
            </w:r>
            <w:r w:rsidR="00F443E3">
              <w:rPr>
                <w:rFonts w:ascii="Century Gothic" w:eastAsia="Century Gothic"/>
                <w:color w:val="231F20"/>
                <w:lang w:eastAsia="ja-JP"/>
              </w:rPr>
              <w:t>1</w:t>
            </w:r>
          </w:hyperlink>
        </w:p>
        <w:p w14:paraId="48374FF8" w14:textId="77777777" w:rsidR="00EE1D15" w:rsidRDefault="00BD5658" w:rsidP="00F443E3">
          <w:pPr>
            <w:pStyle w:val="5"/>
            <w:numPr>
              <w:ilvl w:val="1"/>
              <w:numId w:val="8"/>
            </w:numPr>
            <w:tabs>
              <w:tab w:val="left" w:pos="3837"/>
              <w:tab w:val="left" w:pos="9634"/>
            </w:tabs>
            <w:ind w:left="3836" w:hanging="332"/>
            <w:rPr>
              <w:rFonts w:ascii="Century Gothic" w:eastAsia="Century Gothic"/>
            </w:rPr>
          </w:pPr>
          <w:r>
            <w:pict w14:anchorId="5EA6FB12">
              <v:group id="docshapegroup407" o:spid="_x0000_s3752" style="position:absolute;left:0;text-align:left;margin-left:283.2pt;margin-top:7.8pt;width:205.5pt;height:.85pt;z-index:-19071488;mso-position-horizontal-relative:page" coordorigin="5664,156" coordsize="4110,17">
                <v:line id="_x0000_s3754" style="position:absolute" from="5707,165" to="9747,165" strokecolor="#58595b" strokeweight=".85pt">
                  <v:stroke dashstyle="dot"/>
                </v:line>
                <v:shape id="docshape408" o:spid="_x0000_s3753" style="position:absolute;left:5663;top:156;width:4110;height:17" coordorigin="5664,156" coordsize="4110,17" o:spt="100" adj="0,,0" path="m5681,165r-3,-6l5672,156r-6,3l5664,165r2,6l5672,173r6,-2l5681,165xm9773,165r-2,-6l9765,156r-6,3l9756,165r3,6l9765,173r6,-2l9773,165xe" fillcolor="#58595b" stroked="f">
                  <v:stroke joinstyle="round"/>
                  <v:formulas/>
                  <v:path arrowok="t" o:connecttype="segments"/>
                </v:shape>
                <w10:wrap anchorx="page"/>
              </v:group>
            </w:pict>
          </w:r>
          <w:hyperlink w:anchor="_bookmark5" w:history="1">
            <w:r w:rsidR="00F443E3">
              <w:rPr>
                <w:color w:val="231F20"/>
              </w:rPr>
              <w:t>本報告書のねらい</w:t>
            </w:r>
            <w:r w:rsidR="00F443E3">
              <w:rPr>
                <w:rFonts w:ascii="Times New Roman" w:eastAsia="Times New Roman"/>
                <w:color w:val="231F20"/>
              </w:rPr>
              <w:tab/>
            </w:r>
            <w:r w:rsidR="00F443E3">
              <w:rPr>
                <w:rFonts w:ascii="Century Gothic" w:eastAsia="Century Gothic"/>
                <w:color w:val="231F20"/>
              </w:rPr>
              <w:t>6</w:t>
            </w:r>
          </w:hyperlink>
        </w:p>
        <w:p w14:paraId="0D03B00B" w14:textId="77777777" w:rsidR="00EE1D15" w:rsidRDefault="00BD5658" w:rsidP="00F443E3">
          <w:pPr>
            <w:pStyle w:val="5"/>
            <w:numPr>
              <w:ilvl w:val="1"/>
              <w:numId w:val="8"/>
            </w:numPr>
            <w:tabs>
              <w:tab w:val="left" w:pos="3838"/>
              <w:tab w:val="left" w:pos="9509"/>
            </w:tabs>
            <w:rPr>
              <w:rFonts w:ascii="Century Gothic" w:eastAsia="Century Gothic"/>
            </w:rPr>
          </w:pPr>
          <w:r>
            <w:pict w14:anchorId="46FABFE0">
              <v:group id="docshapegroup409" o:spid="_x0000_s3749" style="position:absolute;left:0;text-align:left;margin-left:277.35pt;margin-top:7.8pt;width:205.1pt;height:.85pt;z-index:-19070976;mso-position-horizontal-relative:page" coordorigin="5547,156" coordsize="4102,17">
                <v:line id="_x0000_s3751" style="position:absolute" from="5589,165" to="9623,165" strokecolor="#58595b" strokeweight=".85pt">
                  <v:stroke dashstyle="dot"/>
                </v:line>
                <v:shape id="docshape410" o:spid="_x0000_s3750" style="position:absolute;left:5546;top:156;width:4102;height:17" coordorigin="5547,156" coordsize="4102,17" o:spt="100" adj="0,,0" path="m5564,165r-3,-6l5555,156r-6,3l5547,165r2,6l5555,173r6,-2l5564,165xm9648,165r-2,-6l9640,156r-6,3l9631,165r3,6l9640,173r6,-2l9648,165xe" fillcolor="#58595b" stroked="f">
                  <v:stroke joinstyle="round"/>
                  <v:formulas/>
                  <v:path arrowok="t" o:connecttype="segments"/>
                </v:shape>
                <w10:wrap anchorx="page"/>
              </v:group>
            </w:pict>
          </w:r>
          <w:hyperlink w:anchor="_bookmark6" w:history="1">
            <w:r w:rsidR="00F443E3">
              <w:rPr>
                <w:color w:val="231F20"/>
              </w:rPr>
              <w:t>本報告書の構成</w:t>
            </w:r>
            <w:r w:rsidR="00F443E3">
              <w:rPr>
                <w:rFonts w:ascii="Times New Roman" w:eastAsia="Times New Roman"/>
                <w:color w:val="231F20"/>
              </w:rPr>
              <w:tab/>
            </w:r>
            <w:r w:rsidR="00F443E3">
              <w:rPr>
                <w:rFonts w:ascii="Century Gothic" w:eastAsia="Century Gothic"/>
                <w:color w:val="231F20"/>
              </w:rPr>
              <w:t>10</w:t>
            </w:r>
          </w:hyperlink>
        </w:p>
        <w:p w14:paraId="61854C64" w14:textId="77777777" w:rsidR="00EE1D15" w:rsidRDefault="00BD5658" w:rsidP="00F443E3">
          <w:pPr>
            <w:pStyle w:val="5"/>
            <w:numPr>
              <w:ilvl w:val="1"/>
              <w:numId w:val="8"/>
            </w:numPr>
            <w:tabs>
              <w:tab w:val="left" w:pos="3836"/>
              <w:tab w:val="left" w:pos="9509"/>
            </w:tabs>
            <w:spacing w:line="360" w:lineRule="exact"/>
            <w:ind w:left="3835" w:hanging="331"/>
            <w:rPr>
              <w:rFonts w:ascii="Century Gothic" w:eastAsia="Century Gothic"/>
              <w:lang w:eastAsia="ja-JP"/>
            </w:rPr>
          </w:pPr>
          <w:r>
            <w:pict w14:anchorId="1C9FC227">
              <v:group id="docshapegroup411" o:spid="_x0000_s3746" style="position:absolute;left:0;text-align:left;margin-left:363.15pt;margin-top:7.8pt;width:119.3pt;height:.85pt;z-index:-19070464;mso-position-horizontal-relative:page" coordorigin="7263,156" coordsize="2386,17">
                <v:line id="_x0000_s3748" style="position:absolute" from="7305,165" to="9623,165" strokecolor="#58595b" strokeweight=".85pt">
                  <v:stroke dashstyle="dot"/>
                </v:line>
                <v:shape id="docshape412" o:spid="_x0000_s3747" style="position:absolute;left:7262;top:156;width:2386;height:17" coordorigin="7263,156" coordsize="2386,17" o:spt="100" adj="0,,0" path="m7280,165r-3,-6l7271,156r-6,3l7263,165r2,6l7271,173r6,-2l7280,165xm9648,165r-2,-6l9640,156r-6,3l9631,165r3,6l9640,173r6,-2l9648,165xe" fillcolor="#58595b" stroked="f">
                  <v:stroke joinstyle="round"/>
                  <v:formulas/>
                  <v:path arrowok="t" o:connecttype="segments"/>
                </v:shape>
                <w10:wrap anchorx="page"/>
              </v:group>
            </w:pict>
          </w:r>
          <w:hyperlink w:anchor="_bookmark7" w:history="1">
            <w:r w:rsidR="00F443E3">
              <w:rPr>
                <w:color w:val="231F20"/>
                <w:spacing w:val="-5"/>
                <w:lang w:eastAsia="ja-JP"/>
              </w:rPr>
              <w:t>本報告書におけるガバナンスの定義</w:t>
            </w:r>
            <w:r w:rsidR="00F443E3">
              <w:rPr>
                <w:rFonts w:ascii="Times New Roman" w:eastAsia="Times New Roman"/>
                <w:color w:val="231F20"/>
                <w:spacing w:val="-5"/>
                <w:lang w:eastAsia="ja-JP"/>
              </w:rPr>
              <w:tab/>
            </w:r>
            <w:r w:rsidR="00F443E3">
              <w:rPr>
                <w:rFonts w:ascii="Century Gothic" w:eastAsia="Century Gothic"/>
                <w:color w:val="231F20"/>
                <w:lang w:eastAsia="ja-JP"/>
              </w:rPr>
              <w:t>12</w:t>
            </w:r>
          </w:hyperlink>
        </w:p>
        <w:p w14:paraId="51D09396" w14:textId="77777777" w:rsidR="00EE1D15" w:rsidRDefault="00BD5658">
          <w:pPr>
            <w:pStyle w:val="20"/>
            <w:tabs>
              <w:tab w:val="left" w:pos="9509"/>
            </w:tabs>
            <w:spacing w:before="128" w:line="201" w:lineRule="auto"/>
            <w:ind w:left="3467" w:right="1186" w:hanging="700"/>
            <w:rPr>
              <w:rFonts w:ascii="Century Gothic" w:eastAsia="Century Gothic" w:hAnsi="Century Gothic"/>
              <w:sz w:val="21"/>
              <w:lang w:eastAsia="ja-JP"/>
            </w:rPr>
          </w:pPr>
          <w:r>
            <w:pict w14:anchorId="37E81A79">
              <v:group id="docshapegroup413" o:spid="_x0000_s3743" style="position:absolute;left:0;text-align:left;margin-left:317.1pt;margin-top:24.9pt;width:165.3pt;height:.85pt;z-index:-19069952;mso-position-horizontal-relative:page" coordorigin="6342,498" coordsize="3306,17">
                <v:line id="_x0000_s3745" style="position:absolute" from="6385,506" to="9623,506" strokecolor="#58595b" strokeweight=".85pt">
                  <v:stroke dashstyle="dot"/>
                </v:line>
                <v:shape id="docshape414" o:spid="_x0000_s3744" style="position:absolute;left:6342;top:497;width:3306;height:17" coordorigin="6342,498" coordsize="3306,17" o:spt="100" adj="0,,0" path="m6359,506r-2,-6l6351,498r-6,2l6342,506r3,6l6351,515r6,-3l6359,506xm9648,506r-2,-6l9640,498r-6,2l9631,506r3,6l9640,515r6,-3l9648,506xe" fillcolor="#58595b" stroked="f">
                  <v:stroke joinstyle="round"/>
                  <v:formulas/>
                  <v:path arrowok="t" o:connecttype="segments"/>
                </v:shape>
                <w10:wrap anchorx="page"/>
              </v:group>
            </w:pict>
          </w:r>
          <w:hyperlink w:anchor="_bookmark8" w:history="1">
            <w:r w:rsidR="00F443E3">
              <w:rPr>
                <w:color w:val="005AAA"/>
                <w:spacing w:val="-6"/>
                <w:w w:val="106"/>
                <w:lang w:eastAsia="ja-JP"/>
              </w:rPr>
              <w:t>第2</w:t>
            </w:r>
            <w:r w:rsidR="00F443E3">
              <w:rPr>
                <w:color w:val="005AAA"/>
                <w:w w:val="106"/>
                <w:lang w:eastAsia="ja-JP"/>
              </w:rPr>
              <w:t>章</w:t>
            </w:r>
            <w:r w:rsidR="00F443E3">
              <w:rPr>
                <w:color w:val="005AAA"/>
                <w:spacing w:val="-86"/>
                <w:lang w:eastAsia="ja-JP"/>
              </w:rPr>
              <w:t xml:space="preserve"> </w:t>
            </w:r>
            <w:r w:rsidR="00F443E3">
              <w:rPr>
                <w:color w:val="005AAA"/>
                <w:spacing w:val="-30"/>
                <w:w w:val="102"/>
                <w:lang w:eastAsia="ja-JP"/>
              </w:rPr>
              <w:t>サ</w:t>
            </w:r>
            <w:r w:rsidR="00F443E3">
              <w:rPr>
                <w:color w:val="005AAA"/>
                <w:spacing w:val="-40"/>
                <w:w w:val="102"/>
                <w:lang w:eastAsia="ja-JP"/>
              </w:rPr>
              <w:t>イ</w:t>
            </w:r>
            <w:r w:rsidR="00F443E3">
              <w:rPr>
                <w:color w:val="005AAA"/>
                <w:spacing w:val="-11"/>
                <w:w w:val="102"/>
                <w:lang w:eastAsia="ja-JP"/>
              </w:rPr>
              <w:t>バ</w:t>
            </w:r>
            <w:r w:rsidR="00F443E3">
              <w:rPr>
                <w:color w:val="005AAA"/>
                <w:spacing w:val="-101"/>
                <w:w w:val="102"/>
                <w:lang w:eastAsia="ja-JP"/>
              </w:rPr>
              <w:t>ー</w:t>
            </w:r>
            <w:r w:rsidR="00F443E3">
              <w:rPr>
                <w:color w:val="005AAA"/>
                <w:spacing w:val="-110"/>
                <w:w w:val="204"/>
                <w:lang w:eastAsia="ja-JP"/>
              </w:rPr>
              <w:t>•</w:t>
            </w:r>
            <w:r w:rsidR="00F443E3">
              <w:rPr>
                <w:color w:val="005AAA"/>
                <w:spacing w:val="-56"/>
                <w:w w:val="102"/>
                <w:lang w:eastAsia="ja-JP"/>
              </w:rPr>
              <w:t>フ</w:t>
            </w:r>
            <w:r w:rsidR="00F443E3">
              <w:rPr>
                <w:color w:val="005AAA"/>
                <w:spacing w:val="-59"/>
                <w:w w:val="102"/>
                <w:lang w:eastAsia="ja-JP"/>
              </w:rPr>
              <w:t>ィ</w:t>
            </w:r>
            <w:r w:rsidR="00F443E3">
              <w:rPr>
                <w:color w:val="005AAA"/>
                <w:spacing w:val="-37"/>
                <w:w w:val="102"/>
                <w:lang w:eastAsia="ja-JP"/>
              </w:rPr>
              <w:t>ジ</w:t>
            </w:r>
            <w:r w:rsidR="00F443E3">
              <w:rPr>
                <w:color w:val="005AAA"/>
                <w:spacing w:val="-23"/>
                <w:w w:val="102"/>
                <w:lang w:eastAsia="ja-JP"/>
              </w:rPr>
              <w:t>カ</w:t>
            </w:r>
            <w:r w:rsidR="00F443E3">
              <w:rPr>
                <w:color w:val="005AAA"/>
                <w:spacing w:val="-27"/>
                <w:w w:val="102"/>
                <w:lang w:eastAsia="ja-JP"/>
              </w:rPr>
              <w:t>ル</w:t>
            </w:r>
            <w:r w:rsidR="00F443E3">
              <w:rPr>
                <w:color w:val="005AAA"/>
                <w:spacing w:val="-39"/>
                <w:w w:val="102"/>
                <w:lang w:eastAsia="ja-JP"/>
              </w:rPr>
              <w:t>シ</w:t>
            </w:r>
            <w:r w:rsidR="00F443E3">
              <w:rPr>
                <w:color w:val="005AAA"/>
                <w:spacing w:val="-27"/>
                <w:w w:val="102"/>
                <w:lang w:eastAsia="ja-JP"/>
              </w:rPr>
              <w:t>ス</w:t>
            </w:r>
            <w:r w:rsidR="00F443E3">
              <w:rPr>
                <w:color w:val="005AAA"/>
                <w:spacing w:val="-31"/>
                <w:w w:val="102"/>
                <w:lang w:eastAsia="ja-JP"/>
              </w:rPr>
              <w:t>テ</w:t>
            </w:r>
            <w:r w:rsidR="00F443E3">
              <w:rPr>
                <w:color w:val="005AAA"/>
                <w:spacing w:val="-134"/>
                <w:w w:val="102"/>
                <w:lang w:eastAsia="ja-JP"/>
              </w:rPr>
              <w:t>ム</w:t>
            </w:r>
            <w:r w:rsidR="00F443E3">
              <w:rPr>
                <w:color w:val="005AAA"/>
                <w:spacing w:val="-6"/>
                <w:w w:val="114"/>
                <w:lang w:eastAsia="ja-JP"/>
              </w:rPr>
              <w:t>（C</w:t>
            </w:r>
            <w:r w:rsidR="00F443E3">
              <w:rPr>
                <w:color w:val="005AAA"/>
                <w:spacing w:val="-11"/>
                <w:w w:val="114"/>
                <w:lang w:eastAsia="ja-JP"/>
              </w:rPr>
              <w:t>P</w:t>
            </w:r>
            <w:r w:rsidR="00F443E3">
              <w:rPr>
                <w:color w:val="005AAA"/>
                <w:spacing w:val="-6"/>
                <w:w w:val="115"/>
                <w:lang w:eastAsia="ja-JP"/>
              </w:rPr>
              <w:t>S</w:t>
            </w:r>
            <w:r w:rsidR="00F443E3">
              <w:rPr>
                <w:color w:val="005AAA"/>
                <w:spacing w:val="-135"/>
                <w:w w:val="102"/>
                <w:lang w:eastAsia="ja-JP"/>
              </w:rPr>
              <w:t>）</w:t>
            </w:r>
            <w:r w:rsidR="00F443E3">
              <w:rPr>
                <w:color w:val="005AAA"/>
                <w:spacing w:val="-20"/>
                <w:w w:val="102"/>
                <w:lang w:eastAsia="ja-JP"/>
              </w:rPr>
              <w:t>を</w:t>
            </w:r>
            <w:r w:rsidR="00F443E3">
              <w:rPr>
                <w:color w:val="005AAA"/>
                <w:spacing w:val="-6"/>
                <w:w w:val="102"/>
                <w:lang w:eastAsia="ja-JP"/>
              </w:rPr>
              <w:t>基</w:t>
            </w:r>
            <w:r w:rsidR="00F443E3">
              <w:rPr>
                <w:color w:val="005AAA"/>
                <w:spacing w:val="-22"/>
                <w:w w:val="102"/>
                <w:lang w:eastAsia="ja-JP"/>
              </w:rPr>
              <w:t>盤</w:t>
            </w:r>
            <w:r w:rsidR="00F443E3">
              <w:rPr>
                <w:color w:val="005AAA"/>
                <w:spacing w:val="-39"/>
                <w:w w:val="102"/>
                <w:lang w:eastAsia="ja-JP"/>
              </w:rPr>
              <w:t>と</w:t>
            </w:r>
            <w:r w:rsidR="00F443E3">
              <w:rPr>
                <w:color w:val="005AAA"/>
                <w:spacing w:val="-38"/>
                <w:w w:val="102"/>
                <w:lang w:eastAsia="ja-JP"/>
              </w:rPr>
              <w:t>す</w:t>
            </w:r>
            <w:r w:rsidR="00F443E3">
              <w:rPr>
                <w:color w:val="005AAA"/>
                <w:w w:val="102"/>
                <w:lang w:eastAsia="ja-JP"/>
              </w:rPr>
              <w:t xml:space="preserve">る </w:t>
            </w:r>
            <w:r w:rsidR="00F443E3">
              <w:rPr>
                <w:color w:val="005AAA"/>
                <w:spacing w:val="-6"/>
                <w:w w:val="115"/>
                <w:lang w:eastAsia="ja-JP"/>
              </w:rPr>
              <w:t>S</w:t>
            </w:r>
            <w:r w:rsidR="00F443E3">
              <w:rPr>
                <w:color w:val="005AAA"/>
                <w:spacing w:val="-6"/>
                <w:w w:val="96"/>
                <w:lang w:eastAsia="ja-JP"/>
              </w:rPr>
              <w:t>ocie</w:t>
            </w:r>
            <w:r w:rsidR="00F443E3">
              <w:rPr>
                <w:color w:val="005AAA"/>
                <w:spacing w:val="-8"/>
                <w:w w:val="82"/>
                <w:lang w:eastAsia="ja-JP"/>
              </w:rPr>
              <w:t>t</w:t>
            </w:r>
            <w:r w:rsidR="00F443E3">
              <w:rPr>
                <w:color w:val="005AAA"/>
                <w:spacing w:val="-6"/>
                <w:w w:val="118"/>
                <w:lang w:eastAsia="ja-JP"/>
              </w:rPr>
              <w:t>y</w:t>
            </w:r>
            <w:r w:rsidR="00F443E3">
              <w:rPr>
                <w:color w:val="005AAA"/>
                <w:spacing w:val="-9"/>
                <w:w w:val="118"/>
                <w:lang w:eastAsia="ja-JP"/>
              </w:rPr>
              <w:t>5</w:t>
            </w:r>
            <w:r w:rsidR="00F443E3">
              <w:rPr>
                <w:color w:val="005AAA"/>
                <w:spacing w:val="-11"/>
                <w:w w:val="53"/>
                <w:lang w:eastAsia="ja-JP"/>
              </w:rPr>
              <w:t>.</w:t>
            </w:r>
            <w:r w:rsidR="00F443E3">
              <w:rPr>
                <w:color w:val="005AAA"/>
                <w:spacing w:val="-13"/>
                <w:w w:val="144"/>
                <w:lang w:eastAsia="ja-JP"/>
              </w:rPr>
              <w:t>0</w:t>
            </w:r>
            <w:r w:rsidR="00F443E3">
              <w:rPr>
                <w:color w:val="005AAA"/>
                <w:spacing w:val="-13"/>
                <w:w w:val="102"/>
                <w:lang w:eastAsia="ja-JP"/>
              </w:rPr>
              <w:t>の</w:t>
            </w:r>
            <w:r w:rsidR="00F443E3">
              <w:rPr>
                <w:color w:val="005AAA"/>
                <w:spacing w:val="-6"/>
                <w:w w:val="102"/>
                <w:lang w:eastAsia="ja-JP"/>
              </w:rPr>
              <w:t>特</w:t>
            </w:r>
            <w:r w:rsidR="00F443E3">
              <w:rPr>
                <w:color w:val="005AAA"/>
                <w:spacing w:val="-22"/>
                <w:w w:val="102"/>
                <w:lang w:eastAsia="ja-JP"/>
              </w:rPr>
              <w:t>徴</w:t>
            </w:r>
            <w:r w:rsidR="00F443E3">
              <w:rPr>
                <w:color w:val="005AAA"/>
                <w:spacing w:val="-28"/>
                <w:w w:val="102"/>
                <w:lang w:eastAsia="ja-JP"/>
              </w:rPr>
              <w:t>と</w:t>
            </w:r>
            <w:r w:rsidR="00F443E3">
              <w:rPr>
                <w:color w:val="005AAA"/>
                <w:spacing w:val="-6"/>
                <w:w w:val="102"/>
                <w:lang w:eastAsia="ja-JP"/>
              </w:rPr>
              <w:t>課題</w:t>
            </w:r>
            <w:r w:rsidR="00F443E3">
              <w:rPr>
                <w:rFonts w:ascii="Times New Roman" w:eastAsia="Times New Roman" w:hAnsi="Times New Roman"/>
                <w:color w:val="005AAA"/>
                <w:w w:val="102"/>
                <w:lang w:eastAsia="ja-JP"/>
              </w:rPr>
              <w:t xml:space="preserve"> </w:t>
            </w:r>
            <w:r w:rsidR="00F443E3">
              <w:rPr>
                <w:rFonts w:ascii="Times New Roman" w:eastAsia="Times New Roman" w:hAnsi="Times New Roman"/>
                <w:color w:val="005AAA"/>
                <w:lang w:eastAsia="ja-JP"/>
              </w:rPr>
              <w:tab/>
            </w:r>
            <w:r w:rsidR="00F443E3">
              <w:rPr>
                <w:rFonts w:ascii="Century Gothic" w:eastAsia="Century Gothic" w:hAnsi="Century Gothic"/>
                <w:color w:val="231F20"/>
                <w:spacing w:val="-13"/>
                <w:w w:val="101"/>
                <w:position w:val="2"/>
                <w:sz w:val="21"/>
                <w:lang w:eastAsia="ja-JP"/>
              </w:rPr>
              <w:t>16</w:t>
            </w:r>
          </w:hyperlink>
        </w:p>
        <w:p w14:paraId="49BAB39D" w14:textId="77777777" w:rsidR="00EE1D15" w:rsidRDefault="00BD5658" w:rsidP="00F443E3">
          <w:pPr>
            <w:pStyle w:val="5"/>
            <w:numPr>
              <w:ilvl w:val="1"/>
              <w:numId w:val="7"/>
            </w:numPr>
            <w:tabs>
              <w:tab w:val="left" w:pos="3856"/>
              <w:tab w:val="left" w:pos="9509"/>
            </w:tabs>
            <w:spacing w:before="19" w:line="360" w:lineRule="exact"/>
            <w:ind w:hanging="352"/>
            <w:rPr>
              <w:rFonts w:ascii="Century Gothic" w:eastAsia="Century Gothic"/>
            </w:rPr>
          </w:pPr>
          <w:r>
            <w:pict w14:anchorId="5E4C78A9">
              <v:group id="docshapegroup415" o:spid="_x0000_s3740" style="position:absolute;left:0;text-align:left;margin-left:343.3pt;margin-top:9.7pt;width:139.15pt;height:.85pt;z-index:-19069440;mso-position-horizontal-relative:page" coordorigin="6866,194" coordsize="2783,17">
                <v:line id="_x0000_s3742" style="position:absolute" from="6909,202" to="9622,202" strokecolor="#58595b" strokeweight=".85pt">
                  <v:stroke dashstyle="dot"/>
                </v:line>
                <v:shape id="docshape416" o:spid="_x0000_s3741" style="position:absolute;left:6865;top:193;width:2783;height:17" coordorigin="6866,194" coordsize="2783,17" o:spt="100" adj="0,,0" path="m6883,202r-3,-6l6874,194r-6,2l6866,202r2,6l6874,211r6,-3l6883,202xm9648,202r-2,-6l9640,194r-6,2l9631,202r3,6l9640,211r6,-3l9648,202xe" fillcolor="#58595b" stroked="f">
                  <v:stroke joinstyle="round"/>
                  <v:formulas/>
                  <v:path arrowok="t" o:connecttype="segments"/>
                </v:shape>
                <w10:wrap anchorx="page"/>
              </v:group>
            </w:pict>
          </w:r>
          <w:hyperlink w:anchor="_bookmark9" w:history="1">
            <w:r w:rsidR="00F443E3">
              <w:rPr>
                <w:color w:val="231F20"/>
                <w:spacing w:val="-5"/>
              </w:rPr>
              <w:t>Society5.0に</w:t>
            </w:r>
            <w:r w:rsidR="00F443E3">
              <w:rPr>
                <w:color w:val="231F20"/>
                <w:spacing w:val="-4"/>
              </w:rPr>
              <w:t>おけるCPSとは何か</w:t>
            </w:r>
            <w:r w:rsidR="00F443E3">
              <w:rPr>
                <w:rFonts w:ascii="Times New Roman" w:eastAsia="Times New Roman"/>
                <w:color w:val="231F20"/>
                <w:spacing w:val="-4"/>
              </w:rPr>
              <w:tab/>
            </w:r>
            <w:r w:rsidR="00F443E3">
              <w:rPr>
                <w:rFonts w:ascii="Century Gothic" w:eastAsia="Century Gothic"/>
                <w:color w:val="231F20"/>
              </w:rPr>
              <w:t>16</w:t>
            </w:r>
          </w:hyperlink>
        </w:p>
        <w:p w14:paraId="1A896AE0" w14:textId="77777777" w:rsidR="00EE1D15" w:rsidRDefault="00BD5658" w:rsidP="00F443E3">
          <w:pPr>
            <w:pStyle w:val="5"/>
            <w:numPr>
              <w:ilvl w:val="1"/>
              <w:numId w:val="7"/>
            </w:numPr>
            <w:tabs>
              <w:tab w:val="left" w:pos="3820"/>
              <w:tab w:val="left" w:pos="9509"/>
            </w:tabs>
            <w:ind w:left="3819" w:hanging="316"/>
            <w:rPr>
              <w:rFonts w:ascii="Century Gothic" w:eastAsia="Century Gothic"/>
            </w:rPr>
          </w:pPr>
          <w:r>
            <w:pict w14:anchorId="36BDCA08">
              <v:group id="docshapegroup417" o:spid="_x0000_s3737" style="position:absolute;left:0;text-align:left;margin-left:446.85pt;margin-top:7.8pt;width:35.6pt;height:.85pt;z-index:-19068928;mso-position-horizontal-relative:page" coordorigin="8937,156" coordsize="712,17">
                <v:line id="_x0000_s3739" style="position:absolute" from="8980,165" to="9622,165" strokecolor="#58595b" strokeweight=".85pt">
                  <v:stroke dashstyle="dot"/>
                </v:line>
                <v:shape id="docshape418" o:spid="_x0000_s3738" style="position:absolute;left:8936;top:156;width:712;height:17" coordorigin="8937,156" coordsize="712,17" o:spt="100" adj="0,,0" path="m8954,165r-3,-6l8945,156r-6,3l8937,165r2,6l8945,173r6,-2l8954,165xm9648,165r-2,-6l9640,156r-6,3l9631,165r3,6l9640,173r6,-2l9648,165xe" fillcolor="#58595b" stroked="f">
                  <v:stroke joinstyle="round"/>
                  <v:formulas/>
                  <v:path arrowok="t" o:connecttype="segments"/>
                </v:shape>
                <w10:wrap anchorx="page"/>
              </v:group>
            </w:pict>
          </w:r>
          <w:hyperlink w:anchor="_bookmark10" w:history="1">
            <w:r w:rsidR="00F443E3">
              <w:rPr>
                <w:color w:val="231F20"/>
                <w:spacing w:val="-4"/>
              </w:rPr>
              <w:t>より大規</w:t>
            </w:r>
            <w:r w:rsidR="00F443E3">
              <w:rPr>
                <w:color w:val="231F20"/>
                <w:spacing w:val="-80"/>
              </w:rPr>
              <w:t>模・</w:t>
            </w:r>
            <w:r w:rsidR="00F443E3">
              <w:rPr>
                <w:color w:val="231F20"/>
                <w:spacing w:val="-4"/>
              </w:rPr>
              <w:t>広範</w:t>
            </w:r>
            <w:r w:rsidR="00F443E3">
              <w:rPr>
                <w:color w:val="231F20"/>
                <w:spacing w:val="-80"/>
              </w:rPr>
              <w:t>囲・</w:t>
            </w:r>
            <w:r w:rsidR="00F443E3">
              <w:rPr>
                <w:color w:val="231F20"/>
                <w:spacing w:val="-4"/>
              </w:rPr>
              <w:t>多種類のデータ収</w:t>
            </w:r>
            <w:r w:rsidR="00F443E3">
              <w:rPr>
                <w:color w:val="231F20"/>
                <w:spacing w:val="-104"/>
              </w:rPr>
              <w:t>集</w:t>
            </w:r>
            <w:r w:rsidR="00F443E3">
              <w:rPr>
                <w:color w:val="231F20"/>
                <w:spacing w:val="-4"/>
              </w:rPr>
              <w:t>（Digitalization）</w:t>
            </w:r>
            <w:r w:rsidR="00F443E3">
              <w:rPr>
                <w:rFonts w:ascii="Times New Roman" w:eastAsia="Times New Roman"/>
                <w:color w:val="231F20"/>
                <w:spacing w:val="-4"/>
              </w:rPr>
              <w:tab/>
            </w:r>
            <w:r w:rsidR="00F443E3">
              <w:rPr>
                <w:rFonts w:ascii="Century Gothic" w:eastAsia="Century Gothic"/>
                <w:color w:val="231F20"/>
              </w:rPr>
              <w:t>19</w:t>
            </w:r>
          </w:hyperlink>
        </w:p>
        <w:p w14:paraId="24D5C8E0" w14:textId="77777777" w:rsidR="00EE1D15" w:rsidRDefault="00BD5658" w:rsidP="00F443E3">
          <w:pPr>
            <w:pStyle w:val="5"/>
            <w:numPr>
              <w:ilvl w:val="1"/>
              <w:numId w:val="7"/>
            </w:numPr>
            <w:tabs>
              <w:tab w:val="left" w:pos="3848"/>
              <w:tab w:val="left" w:pos="9509"/>
            </w:tabs>
            <w:ind w:left="3847" w:hanging="344"/>
            <w:rPr>
              <w:rFonts w:ascii="Century Gothic" w:eastAsia="Century Gothic"/>
              <w:lang w:eastAsia="ja-JP"/>
            </w:rPr>
          </w:pPr>
          <w:r>
            <w:pict w14:anchorId="29FC5832">
              <v:group id="docshapegroup419" o:spid="_x0000_s3734" style="position:absolute;left:0;text-align:left;margin-left:383pt;margin-top:7.8pt;width:99.4pt;height:.85pt;z-index:-19068416;mso-position-horizontal-relative:page" coordorigin="7660,156" coordsize="1988,17">
                <v:line id="_x0000_s3736" style="position:absolute" from="7703,165" to="9623,165" strokecolor="#58595b" strokeweight=".85pt">
                  <v:stroke dashstyle="dot"/>
                </v:line>
                <v:shape id="docshape420" o:spid="_x0000_s3735" style="position:absolute;left:7660;top:156;width:1988;height:17" coordorigin="7660,156" coordsize="1988,17" o:spt="100" adj="0,,0" path="m7677,165r-2,-6l7669,156r-6,3l7660,165r3,6l7669,173r6,-2l7677,165xm9648,165r-2,-6l9640,156r-6,3l9631,165r3,6l9640,173r6,-2l9648,165xe" fillcolor="#58595b" stroked="f">
                  <v:stroke joinstyle="round"/>
                  <v:formulas/>
                  <v:path arrowok="t" o:connecttype="segments"/>
                </v:shape>
                <w10:wrap anchorx="page"/>
              </v:group>
            </w:pict>
          </w:r>
          <w:hyperlink w:anchor="_bookmark11" w:history="1">
            <w:r w:rsidR="00F443E3">
              <w:rPr>
                <w:color w:val="231F20"/>
                <w:spacing w:val="-4"/>
                <w:lang w:eastAsia="ja-JP"/>
              </w:rPr>
              <w:t>高度かつ自律</w:t>
            </w:r>
            <w:r w:rsidR="00F443E3">
              <w:rPr>
                <w:color w:val="231F20"/>
                <w:spacing w:val="-3"/>
                <w:lang w:eastAsia="ja-JP"/>
              </w:rPr>
              <w:t>的なデータ分</w:t>
            </w:r>
            <w:r w:rsidR="00F443E3">
              <w:rPr>
                <w:color w:val="231F20"/>
                <w:spacing w:val="-104"/>
                <w:lang w:eastAsia="ja-JP"/>
              </w:rPr>
              <w:t>析</w:t>
            </w:r>
            <w:r w:rsidR="00F443E3">
              <w:rPr>
                <w:color w:val="231F20"/>
                <w:spacing w:val="-3"/>
                <w:lang w:eastAsia="ja-JP"/>
              </w:rPr>
              <w:t>（Analytics）</w:t>
            </w:r>
            <w:r w:rsidR="00F443E3">
              <w:rPr>
                <w:rFonts w:ascii="Times New Roman" w:eastAsia="Times New Roman"/>
                <w:color w:val="231F20"/>
                <w:spacing w:val="-3"/>
                <w:lang w:eastAsia="ja-JP"/>
              </w:rPr>
              <w:tab/>
            </w:r>
            <w:r w:rsidR="00F443E3">
              <w:rPr>
                <w:rFonts w:ascii="Century Gothic" w:eastAsia="Century Gothic"/>
                <w:color w:val="231F20"/>
                <w:lang w:eastAsia="ja-JP"/>
              </w:rPr>
              <w:t>20</w:t>
            </w:r>
          </w:hyperlink>
        </w:p>
        <w:p w14:paraId="38880760" w14:textId="77777777" w:rsidR="00EE1D15" w:rsidRDefault="00BD5658" w:rsidP="00F443E3">
          <w:pPr>
            <w:pStyle w:val="5"/>
            <w:numPr>
              <w:ilvl w:val="1"/>
              <w:numId w:val="7"/>
            </w:numPr>
            <w:tabs>
              <w:tab w:val="left" w:pos="3828"/>
            </w:tabs>
            <w:ind w:left="3827" w:hanging="324"/>
            <w:rPr>
              <w:rFonts w:ascii="Century Gothic" w:eastAsia="Century Gothic"/>
              <w:lang w:eastAsia="ja-JP"/>
            </w:rPr>
          </w:pPr>
          <w:r>
            <w:pict w14:anchorId="50D02DFC">
              <v:group id="docshapegroup421" o:spid="_x0000_s3731" style="position:absolute;left:0;text-align:left;margin-left:475.1pt;margin-top:7.8pt;width:7.35pt;height:.85pt;z-index:-19067904;mso-position-horizontal-relative:page" coordorigin="9502,156" coordsize="147,17">
                <v:line id="_x0000_s3733" style="position:absolute" from="9543,165" to="9623,165" strokecolor="#58595b" strokeweight=".85pt">
                  <v:stroke dashstyle="dot"/>
                </v:line>
                <v:shape id="docshape422" o:spid="_x0000_s3732" style="position:absolute;left:9501;top:156;width:147;height:17" coordorigin="9502,156" coordsize="147,17" o:spt="100" adj="0,,0" path="m9519,165r-3,-6l9510,156r-6,3l9502,165r2,6l9510,173r6,-2l9519,165xm9648,165r-2,-6l9640,156r-6,3l9631,165r3,6l9640,173r6,-2l9648,165xe" fillcolor="#58595b" stroked="f">
                  <v:stroke joinstyle="round"/>
                  <v:formulas/>
                  <v:path arrowok="t" o:connecttype="segments"/>
                </v:shape>
                <w10:wrap anchorx="page"/>
              </v:group>
            </w:pict>
          </w:r>
          <w:hyperlink w:anchor="_bookmark12" w:history="1">
            <w:r w:rsidR="00F443E3">
              <w:rPr>
                <w:color w:val="231F20"/>
                <w:spacing w:val="-32"/>
                <w:lang w:eastAsia="ja-JP"/>
              </w:rPr>
              <w:t>アルゴリズムの判断によるフィジカル空間への作用</w:t>
            </w:r>
            <w:r w:rsidR="00F443E3">
              <w:rPr>
                <w:color w:val="231F20"/>
                <w:spacing w:val="-5"/>
                <w:lang w:eastAsia="ja-JP"/>
              </w:rPr>
              <w:t>（Actuation）</w:t>
            </w:r>
            <w:r w:rsidR="00F443E3">
              <w:rPr>
                <w:color w:val="231F20"/>
                <w:spacing w:val="99"/>
                <w:lang w:eastAsia="ja-JP"/>
              </w:rPr>
              <w:t xml:space="preserve"> </w:t>
            </w:r>
            <w:r w:rsidR="00F443E3">
              <w:rPr>
                <w:rFonts w:ascii="Century Gothic" w:eastAsia="Century Gothic"/>
                <w:color w:val="231F20"/>
                <w:spacing w:val="-5"/>
                <w:lang w:eastAsia="ja-JP"/>
              </w:rPr>
              <w:t>23</w:t>
            </w:r>
          </w:hyperlink>
        </w:p>
        <w:p w14:paraId="558FCB16" w14:textId="77777777" w:rsidR="00EE1D15" w:rsidRDefault="00BD5658" w:rsidP="00F443E3">
          <w:pPr>
            <w:pStyle w:val="5"/>
            <w:numPr>
              <w:ilvl w:val="1"/>
              <w:numId w:val="7"/>
            </w:numPr>
            <w:tabs>
              <w:tab w:val="left" w:pos="3839"/>
              <w:tab w:val="left" w:pos="9509"/>
            </w:tabs>
            <w:ind w:left="3838" w:hanging="335"/>
            <w:rPr>
              <w:rFonts w:ascii="Century Gothic" w:eastAsia="Century Gothic"/>
            </w:rPr>
          </w:pPr>
          <w:r>
            <w:pict w14:anchorId="5D8102BF">
              <v:group id="docshapegroup423" o:spid="_x0000_s3728" style="position:absolute;left:0;text-align:left;margin-left:444.55pt;margin-top:7.8pt;width:37.9pt;height:.85pt;z-index:-19067392;mso-position-horizontal-relative:page" coordorigin="8891,156" coordsize="758,17">
                <v:line id="_x0000_s3730" style="position:absolute" from="8933,165" to="9623,165" strokecolor="#58595b" strokeweight=".85pt">
                  <v:stroke dashstyle="dot"/>
                </v:line>
                <v:shape id="docshape424" o:spid="_x0000_s3729" style="position:absolute;left:8890;top:156;width:758;height:17" coordorigin="8891,156" coordsize="758,17" o:spt="100" adj="0,,0" path="m8908,165r-3,-6l8899,156r-6,3l8891,165r2,6l8899,173r6,-2l8908,165xm9648,165r-2,-6l9640,156r-6,3l9631,165r3,6l9640,173r6,-2l9648,165xe" fillcolor="#58595b" stroked="f">
                  <v:stroke joinstyle="round"/>
                  <v:formulas/>
                  <v:path arrowok="t" o:connecttype="segments"/>
                </v:shape>
                <w10:wrap anchorx="page"/>
              </v:group>
            </w:pict>
          </w:r>
          <w:hyperlink w:anchor="_bookmark13" w:history="1">
            <w:r w:rsidR="00F443E3">
              <w:rPr>
                <w:color w:val="231F20"/>
                <w:spacing w:val="-17"/>
              </w:rPr>
              <w:t>様</w:t>
            </w:r>
            <w:r w:rsidR="00F443E3">
              <w:rPr>
                <w:color w:val="231F20"/>
                <w:spacing w:val="-25"/>
              </w:rPr>
              <w:t>々</w:t>
            </w:r>
            <w:r w:rsidR="00F443E3">
              <w:rPr>
                <w:color w:val="231F20"/>
                <w:spacing w:val="-15"/>
              </w:rPr>
              <w:t>な</w:t>
            </w:r>
            <w:r w:rsidR="00F443E3">
              <w:rPr>
                <w:color w:val="231F20"/>
                <w:spacing w:val="-5"/>
              </w:rPr>
              <w:t>機</w:t>
            </w:r>
            <w:r w:rsidR="00F443E3">
              <w:rPr>
                <w:color w:val="231F20"/>
                <w:spacing w:val="-17"/>
              </w:rPr>
              <w:t>能</w:t>
            </w:r>
            <w:r w:rsidR="00F443E3">
              <w:rPr>
                <w:color w:val="231F20"/>
                <w:spacing w:val="-31"/>
              </w:rPr>
              <w:t>を</w:t>
            </w:r>
            <w:r w:rsidR="00F443E3">
              <w:rPr>
                <w:color w:val="231F20"/>
                <w:spacing w:val="-26"/>
              </w:rPr>
              <w:t>も</w:t>
            </w:r>
            <w:r w:rsidR="00F443E3">
              <w:rPr>
                <w:color w:val="231F20"/>
                <w:spacing w:val="-29"/>
              </w:rPr>
              <w:t>つ</w:t>
            </w:r>
            <w:r w:rsidR="00F443E3">
              <w:rPr>
                <w:color w:val="231F20"/>
                <w:spacing w:val="-36"/>
              </w:rPr>
              <w:t>シ</w:t>
            </w:r>
            <w:r w:rsidR="00F443E3">
              <w:rPr>
                <w:color w:val="231F20"/>
                <w:spacing w:val="-22"/>
              </w:rPr>
              <w:t>ス</w:t>
            </w:r>
            <w:r w:rsidR="00F443E3">
              <w:rPr>
                <w:color w:val="231F20"/>
                <w:spacing w:val="-28"/>
              </w:rPr>
              <w:t>テ</w:t>
            </w:r>
            <w:r w:rsidR="00F443E3">
              <w:rPr>
                <w:color w:val="231F20"/>
                <w:spacing w:val="-21"/>
              </w:rPr>
              <w:t>ム</w:t>
            </w:r>
            <w:r w:rsidR="00F443E3">
              <w:rPr>
                <w:color w:val="231F20"/>
                <w:spacing w:val="-12"/>
              </w:rPr>
              <w:t>の</w:t>
            </w:r>
            <w:r w:rsidR="00F443E3">
              <w:rPr>
                <w:color w:val="231F20"/>
                <w:spacing w:val="-5"/>
              </w:rPr>
              <w:t>相互</w:t>
            </w:r>
            <w:r w:rsidR="00F443E3">
              <w:rPr>
                <w:color w:val="231F20"/>
                <w:spacing w:val="-12"/>
              </w:rPr>
              <w:t>運</w:t>
            </w:r>
            <w:r w:rsidR="00F443E3">
              <w:rPr>
                <w:color w:val="231F20"/>
                <w:spacing w:val="-106"/>
              </w:rPr>
              <w:t>用</w:t>
            </w:r>
            <w:r w:rsidR="00F443E3">
              <w:rPr>
                <w:color w:val="231F20"/>
                <w:spacing w:val="-6"/>
              </w:rPr>
              <w:t>（Interoperability）</w:t>
            </w:r>
            <w:r w:rsidR="00F443E3">
              <w:rPr>
                <w:rFonts w:ascii="Times New Roman" w:eastAsia="Times New Roman"/>
                <w:color w:val="231F20"/>
                <w:spacing w:val="-6"/>
              </w:rPr>
              <w:tab/>
            </w:r>
            <w:r w:rsidR="00F443E3">
              <w:rPr>
                <w:rFonts w:ascii="Century Gothic" w:eastAsia="Century Gothic"/>
                <w:color w:val="231F20"/>
                <w:spacing w:val="-5"/>
              </w:rPr>
              <w:t>24</w:t>
            </w:r>
          </w:hyperlink>
        </w:p>
        <w:p w14:paraId="086EE356" w14:textId="77777777" w:rsidR="00EE1D15" w:rsidRDefault="00BD5658" w:rsidP="00F443E3">
          <w:pPr>
            <w:pStyle w:val="5"/>
            <w:numPr>
              <w:ilvl w:val="1"/>
              <w:numId w:val="7"/>
            </w:numPr>
            <w:tabs>
              <w:tab w:val="left" w:pos="3841"/>
              <w:tab w:val="left" w:pos="9509"/>
            </w:tabs>
            <w:ind w:left="3840" w:hanging="337"/>
            <w:rPr>
              <w:rFonts w:ascii="Century Gothic" w:eastAsia="Century Gothic"/>
            </w:rPr>
          </w:pPr>
          <w:r>
            <w:pict w14:anchorId="3953504C">
              <v:group id="docshapegroup425" o:spid="_x0000_s3725" style="position:absolute;left:0;text-align:left;margin-left:447.7pt;margin-top:7.8pt;width:34.7pt;height:.85pt;z-index:-19066880;mso-position-horizontal-relative:page" coordorigin="8954,156" coordsize="694,17">
                <v:line id="_x0000_s3727" style="position:absolute" from="8997,165" to="9623,165" strokecolor="#58595b" strokeweight=".85pt">
                  <v:stroke dashstyle="dot"/>
                </v:line>
                <v:shape id="docshape426" o:spid="_x0000_s3726" style="position:absolute;left:8954;top:156;width:694;height:17" coordorigin="8954,156" coordsize="694,17" o:spt="100" adj="0,,0" path="m8971,165r-2,-6l8963,156r-6,3l8954,165r3,6l8963,173r6,-2l8971,165xm9648,165r-2,-6l9640,156r-6,3l9631,165r3,6l9640,173r6,-2l9648,165xe" fillcolor="#58595b" stroked="f">
                  <v:stroke joinstyle="round"/>
                  <v:formulas/>
                  <v:path arrowok="t" o:connecttype="segments"/>
                </v:shape>
                <w10:wrap anchorx="page"/>
              </v:group>
            </w:pict>
          </w:r>
          <w:hyperlink w:anchor="_bookmark14" w:history="1">
            <w:r w:rsidR="00F443E3">
              <w:rPr>
                <w:color w:val="231F20"/>
                <w:spacing w:val="-5"/>
              </w:rPr>
              <w:t>地理的制約や業種の壁を超える拡張</w:t>
            </w:r>
            <w:r w:rsidR="00F443E3">
              <w:rPr>
                <w:color w:val="231F20"/>
                <w:spacing w:val="-104"/>
              </w:rPr>
              <w:t>性</w:t>
            </w:r>
            <w:r w:rsidR="00F443E3">
              <w:rPr>
                <w:color w:val="231F20"/>
                <w:spacing w:val="-5"/>
              </w:rPr>
              <w:t>（Augmentation）</w:t>
            </w:r>
            <w:r w:rsidR="00F443E3">
              <w:rPr>
                <w:rFonts w:ascii="Times New Roman" w:eastAsia="Times New Roman"/>
                <w:color w:val="231F20"/>
                <w:spacing w:val="-5"/>
              </w:rPr>
              <w:tab/>
            </w:r>
            <w:r w:rsidR="00F443E3">
              <w:rPr>
                <w:rFonts w:ascii="Century Gothic" w:eastAsia="Century Gothic"/>
                <w:color w:val="231F20"/>
              </w:rPr>
              <w:t>26</w:t>
            </w:r>
          </w:hyperlink>
        </w:p>
        <w:p w14:paraId="211413A4" w14:textId="77777777" w:rsidR="00EE1D15" w:rsidRDefault="00BD5658" w:rsidP="00F443E3">
          <w:pPr>
            <w:pStyle w:val="5"/>
            <w:numPr>
              <w:ilvl w:val="1"/>
              <w:numId w:val="7"/>
            </w:numPr>
            <w:tabs>
              <w:tab w:val="left" w:pos="3841"/>
              <w:tab w:val="left" w:pos="9509"/>
            </w:tabs>
            <w:ind w:left="3840" w:hanging="337"/>
            <w:rPr>
              <w:rFonts w:ascii="Century Gothic" w:eastAsia="Century Gothic"/>
            </w:rPr>
          </w:pPr>
          <w:r>
            <w:pict w14:anchorId="4C3C5790">
              <v:group id="docshapegroup427" o:spid="_x0000_s3722" style="position:absolute;left:0;text-align:left;margin-left:404.2pt;margin-top:7.8pt;width:78.25pt;height:.85pt;z-index:-19066368;mso-position-horizontal-relative:page" coordorigin="8084,156" coordsize="1565,17">
                <v:line id="_x0000_s3724" style="position:absolute" from="8127,164" to="9622,164" strokecolor="#58595b" strokeweight=".85pt">
                  <v:stroke dashstyle="dot"/>
                </v:line>
                <v:shape id="docshape428" o:spid="_x0000_s3723" style="position:absolute;left:8083;top:155;width:1565;height:17" coordorigin="8084,156" coordsize="1565,17" o:spt="100" adj="0,,0" path="m8101,164r-3,-6l8092,156r-6,2l8084,164r2,6l8092,173r6,-3l8101,164xm9648,164r-2,-6l9640,156r-6,2l9631,164r3,6l9640,173r6,-3l9648,164xe" fillcolor="#58595b" stroked="f">
                  <v:stroke joinstyle="round"/>
                  <v:formulas/>
                  <v:path arrowok="t" o:connecttype="segments"/>
                </v:shape>
                <w10:wrap anchorx="page"/>
              </v:group>
            </w:pict>
          </w:r>
          <w:hyperlink w:anchor="_bookmark15" w:history="1">
            <w:r w:rsidR="00F443E3">
              <w:rPr>
                <w:color w:val="231F20"/>
                <w:spacing w:val="-6"/>
              </w:rPr>
              <w:t>環境変化に伴うシステムの変</w:t>
            </w:r>
            <w:r w:rsidR="00F443E3">
              <w:rPr>
                <w:color w:val="231F20"/>
                <w:spacing w:val="-104"/>
              </w:rPr>
              <w:t>化</w:t>
            </w:r>
            <w:r w:rsidR="00F443E3">
              <w:rPr>
                <w:color w:val="231F20"/>
                <w:spacing w:val="-6"/>
              </w:rPr>
              <w:t>（Adaptability）</w:t>
            </w:r>
            <w:r w:rsidR="00F443E3">
              <w:rPr>
                <w:rFonts w:ascii="Times New Roman" w:eastAsia="Times New Roman"/>
                <w:color w:val="231F20"/>
                <w:spacing w:val="-6"/>
              </w:rPr>
              <w:tab/>
            </w:r>
            <w:r w:rsidR="00F443E3">
              <w:rPr>
                <w:rFonts w:ascii="Century Gothic" w:eastAsia="Century Gothic"/>
                <w:color w:val="231F20"/>
              </w:rPr>
              <w:t>29</w:t>
            </w:r>
          </w:hyperlink>
        </w:p>
        <w:p w14:paraId="1A42334D" w14:textId="77777777" w:rsidR="00EE1D15" w:rsidRDefault="00BD5658" w:rsidP="00F443E3">
          <w:pPr>
            <w:pStyle w:val="5"/>
            <w:numPr>
              <w:ilvl w:val="1"/>
              <w:numId w:val="7"/>
            </w:numPr>
            <w:tabs>
              <w:tab w:val="left" w:pos="3844"/>
              <w:tab w:val="left" w:pos="9509"/>
            </w:tabs>
            <w:spacing w:line="360" w:lineRule="exact"/>
            <w:ind w:left="3843" w:hanging="340"/>
            <w:rPr>
              <w:rFonts w:ascii="Century Gothic" w:eastAsia="Century Gothic"/>
              <w:lang w:eastAsia="ja-JP"/>
            </w:rPr>
          </w:pPr>
          <w:r>
            <w:pict w14:anchorId="41F814FE">
              <v:group id="docshapegroup429" o:spid="_x0000_s3719" style="position:absolute;left:0;text-align:left;margin-left:392.25pt;margin-top:7.8pt;width:90.2pt;height:.85pt;z-index:-19065856;mso-position-horizontal-relative:page" coordorigin="7845,156" coordsize="1804,17">
                <v:line id="_x0000_s3721" style="position:absolute" from="7887,164" to="9623,164" strokecolor="#58595b" strokeweight=".85pt">
                  <v:stroke dashstyle="dot"/>
                </v:line>
                <v:shape id="docshape430" o:spid="_x0000_s3720" style="position:absolute;left:7844;top:155;width:1804;height:17" coordorigin="7845,156" coordsize="1804,17" o:spt="100" adj="0,,0" path="m7862,164r-3,-6l7853,156r-6,2l7845,164r2,6l7853,173r6,-3l7862,164xm9648,164r-2,-6l9640,156r-6,2l9631,164r3,6l9640,173r6,-3l9648,164xe" fillcolor="#58595b" stroked="f">
                  <v:stroke joinstyle="round"/>
                  <v:formulas/>
                  <v:path arrowok="t" o:connecttype="segments"/>
                </v:shape>
                <w10:wrap anchorx="page"/>
              </v:group>
            </w:pict>
          </w:r>
          <w:hyperlink w:anchor="_bookmark16" w:history="1">
            <w:r w:rsidR="00F443E3">
              <w:rPr>
                <w:color w:val="231F20"/>
                <w:spacing w:val="-9"/>
                <w:lang w:eastAsia="ja-JP"/>
              </w:rPr>
              <w:t>CPS</w:t>
            </w:r>
            <w:r w:rsidR="00F443E3">
              <w:rPr>
                <w:color w:val="231F20"/>
                <w:spacing w:val="-24"/>
                <w:lang w:eastAsia="ja-JP"/>
              </w:rPr>
              <w:t>が</w:t>
            </w:r>
            <w:r w:rsidR="00F443E3">
              <w:rPr>
                <w:color w:val="231F20"/>
                <w:spacing w:val="-31"/>
                <w:lang w:eastAsia="ja-JP"/>
              </w:rPr>
              <w:t>も</w:t>
            </w:r>
            <w:r w:rsidR="00F443E3">
              <w:rPr>
                <w:color w:val="231F20"/>
                <w:spacing w:val="-29"/>
                <w:lang w:eastAsia="ja-JP"/>
              </w:rPr>
              <w:t>た</w:t>
            </w:r>
            <w:r w:rsidR="00F443E3">
              <w:rPr>
                <w:color w:val="231F20"/>
                <w:spacing w:val="-32"/>
                <w:lang w:eastAsia="ja-JP"/>
              </w:rPr>
              <w:t>ら</w:t>
            </w:r>
            <w:r w:rsidR="00F443E3">
              <w:rPr>
                <w:color w:val="231F20"/>
                <w:spacing w:val="-37"/>
                <w:lang w:eastAsia="ja-JP"/>
              </w:rPr>
              <w:t>す</w:t>
            </w:r>
            <w:r w:rsidR="00F443E3">
              <w:rPr>
                <w:color w:val="231F20"/>
                <w:spacing w:val="-17"/>
                <w:lang w:eastAsia="ja-JP"/>
              </w:rPr>
              <w:t>ガ</w:t>
            </w:r>
            <w:r w:rsidR="00F443E3">
              <w:rPr>
                <w:color w:val="231F20"/>
                <w:spacing w:val="-5"/>
                <w:lang w:eastAsia="ja-JP"/>
              </w:rPr>
              <w:t>バ</w:t>
            </w:r>
            <w:r w:rsidR="00F443E3">
              <w:rPr>
                <w:color w:val="231F20"/>
                <w:spacing w:val="-30"/>
                <w:lang w:eastAsia="ja-JP"/>
              </w:rPr>
              <w:t>ナン</w:t>
            </w:r>
            <w:r w:rsidR="00F443E3">
              <w:rPr>
                <w:color w:val="231F20"/>
                <w:spacing w:val="-18"/>
                <w:lang w:eastAsia="ja-JP"/>
              </w:rPr>
              <w:t>ス</w:t>
            </w:r>
            <w:r w:rsidR="00F443E3">
              <w:rPr>
                <w:color w:val="231F20"/>
                <w:spacing w:val="-11"/>
                <w:lang w:eastAsia="ja-JP"/>
              </w:rPr>
              <w:t>上</w:t>
            </w:r>
            <w:r w:rsidR="00F443E3">
              <w:rPr>
                <w:color w:val="231F20"/>
                <w:spacing w:val="-12"/>
                <w:lang w:eastAsia="ja-JP"/>
              </w:rPr>
              <w:t>の</w:t>
            </w:r>
            <w:r w:rsidR="00F443E3">
              <w:rPr>
                <w:color w:val="231F20"/>
                <w:spacing w:val="-5"/>
                <w:lang w:eastAsia="ja-JP"/>
              </w:rPr>
              <w:t>課</w:t>
            </w:r>
            <w:r w:rsidR="00F443E3">
              <w:rPr>
                <w:color w:val="231F20"/>
                <w:spacing w:val="-11"/>
                <w:lang w:eastAsia="ja-JP"/>
              </w:rPr>
              <w:t>題</w:t>
            </w:r>
            <w:r w:rsidR="00F443E3">
              <w:rPr>
                <w:color w:val="231F20"/>
                <w:spacing w:val="-26"/>
                <w:lang w:eastAsia="ja-JP"/>
              </w:rPr>
              <w:t>の</w:t>
            </w:r>
            <w:r w:rsidR="00F443E3">
              <w:rPr>
                <w:color w:val="231F20"/>
                <w:spacing w:val="-37"/>
                <w:lang w:eastAsia="ja-JP"/>
              </w:rPr>
              <w:t>ま</w:t>
            </w:r>
            <w:r w:rsidR="00F443E3">
              <w:rPr>
                <w:color w:val="231F20"/>
                <w:spacing w:val="-28"/>
                <w:lang w:eastAsia="ja-JP"/>
              </w:rPr>
              <w:t>と</w:t>
            </w:r>
            <w:r w:rsidR="00F443E3">
              <w:rPr>
                <w:color w:val="231F20"/>
                <w:lang w:eastAsia="ja-JP"/>
              </w:rPr>
              <w:t>め</w:t>
            </w:r>
            <w:r w:rsidR="00F443E3">
              <w:rPr>
                <w:rFonts w:ascii="Times New Roman" w:eastAsia="Times New Roman"/>
                <w:color w:val="231F20"/>
                <w:lang w:eastAsia="ja-JP"/>
              </w:rPr>
              <w:tab/>
            </w:r>
            <w:r w:rsidR="00F443E3">
              <w:rPr>
                <w:rFonts w:ascii="Century Gothic" w:eastAsia="Century Gothic"/>
                <w:color w:val="231F20"/>
                <w:spacing w:val="-5"/>
                <w:lang w:eastAsia="ja-JP"/>
              </w:rPr>
              <w:t>30</w:t>
            </w:r>
          </w:hyperlink>
        </w:p>
        <w:p w14:paraId="78B6D7B4" w14:textId="77777777" w:rsidR="00EE1D15" w:rsidRDefault="00BD5658">
          <w:pPr>
            <w:pStyle w:val="20"/>
            <w:tabs>
              <w:tab w:val="left" w:pos="9509"/>
            </w:tabs>
            <w:rPr>
              <w:rFonts w:ascii="Century Gothic" w:eastAsia="Century Gothic"/>
              <w:sz w:val="21"/>
              <w:lang w:eastAsia="ja-JP"/>
            </w:rPr>
          </w:pPr>
          <w:r>
            <w:pict w14:anchorId="654A1A68">
              <v:group id="docshapegroup431" o:spid="_x0000_s3716" style="position:absolute;left:0;text-align:left;margin-left:398.25pt;margin-top:11.4pt;width:84.2pt;height:.85pt;z-index:-19065344;mso-position-horizontal-relative:page" coordorigin="7965,228" coordsize="1684,17">
                <v:line id="_x0000_s3718" style="position:absolute" from="8007,237" to="9623,237" strokecolor="#58595b" strokeweight=".85pt">
                  <v:stroke dashstyle="dot"/>
                </v:line>
                <v:shape id="docshape432" o:spid="_x0000_s3717" style="position:absolute;left:7964;top:228;width:1684;height:17" coordorigin="7965,228" coordsize="1684,17" o:spt="100" adj="0,,0" path="m7982,237r-3,-6l7973,228r-6,3l7965,237r2,6l7973,245r6,-2l7982,237xm9648,237r-2,-6l9640,228r-6,3l9631,237r3,6l9640,245r6,-2l9648,237xe" fillcolor="#58595b" stroked="f">
                  <v:stroke joinstyle="round"/>
                  <v:formulas/>
                  <v:path arrowok="t" o:connecttype="segments"/>
                </v:shape>
                <w10:wrap anchorx="page"/>
              </v:group>
            </w:pict>
          </w:r>
          <w:hyperlink w:anchor="_bookmark17" w:history="1">
            <w:r w:rsidR="00F443E3">
              <w:rPr>
                <w:color w:val="005AAA"/>
                <w:spacing w:val="-6"/>
                <w:w w:val="106"/>
                <w:lang w:eastAsia="ja-JP"/>
              </w:rPr>
              <w:t>第3</w:t>
            </w:r>
            <w:r w:rsidR="00F443E3">
              <w:rPr>
                <w:color w:val="005AAA"/>
                <w:w w:val="106"/>
                <w:lang w:eastAsia="ja-JP"/>
              </w:rPr>
              <w:t>章</w:t>
            </w:r>
            <w:r w:rsidR="00F443E3">
              <w:rPr>
                <w:color w:val="005AAA"/>
                <w:spacing w:val="-70"/>
                <w:lang w:eastAsia="ja-JP"/>
              </w:rPr>
              <w:t xml:space="preserve"> </w:t>
            </w:r>
            <w:r w:rsidR="00F443E3">
              <w:rPr>
                <w:color w:val="005AAA"/>
                <w:spacing w:val="-6"/>
                <w:w w:val="115"/>
                <w:lang w:eastAsia="ja-JP"/>
              </w:rPr>
              <w:t>S</w:t>
            </w:r>
            <w:r w:rsidR="00F443E3">
              <w:rPr>
                <w:color w:val="005AAA"/>
                <w:spacing w:val="-6"/>
                <w:w w:val="96"/>
                <w:lang w:eastAsia="ja-JP"/>
              </w:rPr>
              <w:t>ocie</w:t>
            </w:r>
            <w:r w:rsidR="00F443E3">
              <w:rPr>
                <w:color w:val="005AAA"/>
                <w:spacing w:val="-8"/>
                <w:w w:val="82"/>
                <w:lang w:eastAsia="ja-JP"/>
              </w:rPr>
              <w:t>t</w:t>
            </w:r>
            <w:r w:rsidR="00F443E3">
              <w:rPr>
                <w:color w:val="005AAA"/>
                <w:spacing w:val="-6"/>
                <w:w w:val="118"/>
                <w:lang w:eastAsia="ja-JP"/>
              </w:rPr>
              <w:t>y</w:t>
            </w:r>
            <w:r w:rsidR="00F443E3">
              <w:rPr>
                <w:color w:val="005AAA"/>
                <w:spacing w:val="-9"/>
                <w:w w:val="118"/>
                <w:lang w:eastAsia="ja-JP"/>
              </w:rPr>
              <w:t>5</w:t>
            </w:r>
            <w:r w:rsidR="00F443E3">
              <w:rPr>
                <w:color w:val="005AAA"/>
                <w:spacing w:val="-11"/>
                <w:w w:val="53"/>
                <w:lang w:eastAsia="ja-JP"/>
              </w:rPr>
              <w:t>.</w:t>
            </w:r>
            <w:r w:rsidR="00F443E3">
              <w:rPr>
                <w:color w:val="005AAA"/>
                <w:spacing w:val="-10"/>
                <w:w w:val="144"/>
                <w:lang w:eastAsia="ja-JP"/>
              </w:rPr>
              <w:t>0</w:t>
            </w:r>
            <w:r w:rsidR="00F443E3">
              <w:rPr>
                <w:color w:val="005AAA"/>
                <w:spacing w:val="-18"/>
                <w:w w:val="102"/>
                <w:lang w:eastAsia="ja-JP"/>
              </w:rPr>
              <w:t>に</w:t>
            </w:r>
            <w:r w:rsidR="00F443E3">
              <w:rPr>
                <w:color w:val="005AAA"/>
                <w:spacing w:val="-12"/>
                <w:w w:val="102"/>
                <w:lang w:eastAsia="ja-JP"/>
              </w:rPr>
              <w:t>お</w:t>
            </w:r>
            <w:r w:rsidR="00F443E3">
              <w:rPr>
                <w:color w:val="005AAA"/>
                <w:spacing w:val="-34"/>
                <w:w w:val="102"/>
                <w:lang w:eastAsia="ja-JP"/>
              </w:rPr>
              <w:t>け</w:t>
            </w:r>
            <w:r w:rsidR="00F443E3">
              <w:rPr>
                <w:color w:val="005AAA"/>
                <w:spacing w:val="-41"/>
                <w:w w:val="102"/>
                <w:lang w:eastAsia="ja-JP"/>
              </w:rPr>
              <w:t>る</w:t>
            </w:r>
            <w:r w:rsidR="00F443E3">
              <w:rPr>
                <w:color w:val="005AAA"/>
                <w:spacing w:val="-20"/>
                <w:w w:val="102"/>
                <w:lang w:eastAsia="ja-JP"/>
              </w:rPr>
              <w:t>ガ</w:t>
            </w:r>
            <w:r w:rsidR="00F443E3">
              <w:rPr>
                <w:color w:val="005AAA"/>
                <w:spacing w:val="-7"/>
                <w:w w:val="102"/>
                <w:lang w:eastAsia="ja-JP"/>
              </w:rPr>
              <w:t>バ</w:t>
            </w:r>
            <w:r w:rsidR="00F443E3">
              <w:rPr>
                <w:color w:val="005AAA"/>
                <w:spacing w:val="-35"/>
                <w:w w:val="102"/>
                <w:lang w:eastAsia="ja-JP"/>
              </w:rPr>
              <w:t>ナ</w:t>
            </w:r>
            <w:r w:rsidR="00F443E3">
              <w:rPr>
                <w:color w:val="005AAA"/>
                <w:spacing w:val="-33"/>
                <w:w w:val="102"/>
                <w:lang w:eastAsia="ja-JP"/>
              </w:rPr>
              <w:t>ン</w:t>
            </w:r>
            <w:r w:rsidR="00F443E3">
              <w:rPr>
                <w:color w:val="005AAA"/>
                <w:spacing w:val="-29"/>
                <w:w w:val="102"/>
                <w:lang w:eastAsia="ja-JP"/>
              </w:rPr>
              <w:t>ス</w:t>
            </w:r>
            <w:r w:rsidR="00F443E3">
              <w:rPr>
                <w:color w:val="005AAA"/>
                <w:spacing w:val="-18"/>
                <w:w w:val="102"/>
                <w:lang w:eastAsia="ja-JP"/>
              </w:rPr>
              <w:t>の</w:t>
            </w:r>
            <w:r w:rsidR="00F443E3">
              <w:rPr>
                <w:color w:val="005AAA"/>
                <w:spacing w:val="-21"/>
                <w:w w:val="102"/>
                <w:lang w:eastAsia="ja-JP"/>
              </w:rPr>
              <w:t>ゴ</w:t>
            </w:r>
            <w:r w:rsidR="00F443E3">
              <w:rPr>
                <w:color w:val="005AAA"/>
                <w:spacing w:val="-26"/>
                <w:w w:val="102"/>
                <w:lang w:eastAsia="ja-JP"/>
              </w:rPr>
              <w:t>ー</w:t>
            </w:r>
            <w:r w:rsidR="00F443E3">
              <w:rPr>
                <w:color w:val="005AAA"/>
                <w:w w:val="102"/>
                <w:lang w:eastAsia="ja-JP"/>
              </w:rPr>
              <w:t>ル</w:t>
            </w:r>
            <w:r w:rsidR="00F443E3">
              <w:rPr>
                <w:rFonts w:ascii="Times New Roman" w:eastAsia="Times New Roman"/>
                <w:color w:val="005AAA"/>
                <w:w w:val="102"/>
                <w:lang w:eastAsia="ja-JP"/>
              </w:rPr>
              <w:t xml:space="preserve"> </w:t>
            </w:r>
            <w:r w:rsidR="00F443E3">
              <w:rPr>
                <w:rFonts w:ascii="Times New Roman" w:eastAsia="Times New Roman"/>
                <w:color w:val="005AAA"/>
                <w:lang w:eastAsia="ja-JP"/>
              </w:rPr>
              <w:tab/>
            </w:r>
            <w:r w:rsidR="00F443E3">
              <w:rPr>
                <w:rFonts w:ascii="Century Gothic" w:eastAsia="Century Gothic"/>
                <w:color w:val="231F20"/>
                <w:spacing w:val="-5"/>
                <w:w w:val="101"/>
                <w:position w:val="2"/>
                <w:sz w:val="21"/>
                <w:lang w:eastAsia="ja-JP"/>
              </w:rPr>
              <w:t>33</w:t>
            </w:r>
          </w:hyperlink>
        </w:p>
        <w:p w14:paraId="197E0037" w14:textId="77777777" w:rsidR="00EE1D15" w:rsidRDefault="00BD5658" w:rsidP="00F443E3">
          <w:pPr>
            <w:pStyle w:val="5"/>
            <w:numPr>
              <w:ilvl w:val="1"/>
              <w:numId w:val="6"/>
            </w:numPr>
            <w:tabs>
              <w:tab w:val="left" w:pos="3837"/>
              <w:tab w:val="left" w:pos="9509"/>
            </w:tabs>
            <w:spacing w:before="9" w:line="360" w:lineRule="exact"/>
            <w:rPr>
              <w:rFonts w:ascii="Century Gothic" w:eastAsia="Century Gothic"/>
              <w:lang w:eastAsia="ja-JP"/>
            </w:rPr>
          </w:pPr>
          <w:r>
            <w:pict w14:anchorId="66E3E238">
              <v:group id="docshapegroup433" o:spid="_x0000_s3713" style="position:absolute;left:0;text-align:left;margin-left:370.25pt;margin-top:9.2pt;width:112.2pt;height:.85pt;z-index:-19064832;mso-position-horizontal-relative:page" coordorigin="7405,184" coordsize="2244,17">
                <v:line id="_x0000_s3715" style="position:absolute" from="7448,192" to="9622,192" strokecolor="#58595b" strokeweight=".85pt">
                  <v:stroke dashstyle="dot"/>
                </v:line>
                <v:shape id="docshape434" o:spid="_x0000_s3714" style="position:absolute;left:7404;top:183;width:2244;height:17" coordorigin="7405,184" coordsize="2244,17" o:spt="100" adj="0,,0" path="m7422,192r-3,-6l7413,184r-6,2l7405,192r2,6l7413,201r6,-3l7422,192xm9648,192r-2,-6l9640,184r-6,2l9631,192r3,6l9640,201r6,-3l9648,192xe" fillcolor="#58595b" stroked="f">
                  <v:stroke joinstyle="round"/>
                  <v:formulas/>
                  <v:path arrowok="t" o:connecttype="segments"/>
                </v:shape>
                <w10:wrap anchorx="page"/>
              </v:group>
            </w:pict>
          </w:r>
          <w:hyperlink w:anchor="_bookmark18" w:history="1">
            <w:r w:rsidR="00F443E3">
              <w:rPr>
                <w:color w:val="231F20"/>
                <w:spacing w:val="-4"/>
                <w:lang w:eastAsia="ja-JP"/>
              </w:rPr>
              <w:t>Society5.0におけ</w:t>
            </w:r>
            <w:r w:rsidR="00F443E3">
              <w:rPr>
                <w:color w:val="231F20"/>
                <w:spacing w:val="-90"/>
                <w:lang w:eastAsia="ja-JP"/>
              </w:rPr>
              <w:t>る</w:t>
            </w:r>
            <w:r w:rsidR="00F443E3">
              <w:rPr>
                <w:color w:val="231F20"/>
                <w:spacing w:val="-4"/>
                <w:lang w:eastAsia="ja-JP"/>
              </w:rPr>
              <w:t>「ゴー</w:t>
            </w:r>
            <w:r w:rsidR="00F443E3">
              <w:rPr>
                <w:color w:val="231F20"/>
                <w:spacing w:val="-3"/>
                <w:lang w:eastAsia="ja-JP"/>
              </w:rPr>
              <w:t>ル</w:t>
            </w:r>
            <w:r w:rsidR="00F443E3">
              <w:rPr>
                <w:color w:val="231F20"/>
                <w:spacing w:val="-78"/>
                <w:lang w:eastAsia="ja-JP"/>
              </w:rPr>
              <w:t>」</w:t>
            </w:r>
            <w:r w:rsidR="00F443E3">
              <w:rPr>
                <w:color w:val="231F20"/>
                <w:spacing w:val="-3"/>
                <w:lang w:eastAsia="ja-JP"/>
              </w:rPr>
              <w:t>について</w:t>
            </w:r>
            <w:r w:rsidR="00F443E3">
              <w:rPr>
                <w:rFonts w:ascii="Times New Roman" w:eastAsia="Times New Roman"/>
                <w:color w:val="231F20"/>
                <w:spacing w:val="-3"/>
                <w:lang w:eastAsia="ja-JP"/>
              </w:rPr>
              <w:tab/>
            </w:r>
            <w:r w:rsidR="00F443E3">
              <w:rPr>
                <w:rFonts w:ascii="Century Gothic" w:eastAsia="Century Gothic"/>
                <w:color w:val="231F20"/>
                <w:lang w:eastAsia="ja-JP"/>
              </w:rPr>
              <w:t>34</w:t>
            </w:r>
          </w:hyperlink>
        </w:p>
        <w:p w14:paraId="11DB0025" w14:textId="77777777" w:rsidR="00EE1D15" w:rsidRDefault="00BD5658" w:rsidP="00F443E3">
          <w:pPr>
            <w:pStyle w:val="5"/>
            <w:numPr>
              <w:ilvl w:val="1"/>
              <w:numId w:val="6"/>
            </w:numPr>
            <w:tabs>
              <w:tab w:val="left" w:pos="3785"/>
              <w:tab w:val="left" w:pos="9509"/>
            </w:tabs>
            <w:ind w:left="3784" w:hanging="280"/>
            <w:rPr>
              <w:rFonts w:ascii="Century Gothic" w:eastAsia="Century Gothic"/>
              <w:lang w:eastAsia="ja-JP"/>
            </w:rPr>
          </w:pPr>
          <w:r>
            <w:pict w14:anchorId="4F6A6166">
              <v:group id="docshapegroup435" o:spid="_x0000_s3710" style="position:absolute;left:0;text-align:left;margin-left:353.8pt;margin-top:7.8pt;width:128.65pt;height:.85pt;z-index:-19064320;mso-position-horizontal-relative:page" coordorigin="7076,156" coordsize="2573,17">
                <v:line id="_x0000_s3712" style="position:absolute" from="7118,165" to="9622,165" strokecolor="#58595b" strokeweight=".85pt">
                  <v:stroke dashstyle="dot"/>
                </v:line>
                <v:shape id="docshape436" o:spid="_x0000_s3711" style="position:absolute;left:7075;top:156;width:2573;height:17" coordorigin="7076,156" coordsize="2573,17" o:spt="100" adj="0,,0" path="m7093,165r-3,-6l7084,156r-6,3l7076,165r2,6l7084,173r6,-2l7093,165xm9648,165r-2,-6l9640,156r-6,3l9631,165r3,6l9640,173r6,-2l9648,165xe" fillcolor="#58595b" stroked="f">
                  <v:stroke joinstyle="round"/>
                  <v:formulas/>
                  <v:path arrowok="t" o:connecttype="segments"/>
                </v:shape>
                <w10:wrap anchorx="page"/>
              </v:group>
            </w:pict>
          </w:r>
          <w:hyperlink w:anchor="_bookmark19" w:history="1">
            <w:r w:rsidR="00F443E3">
              <w:rPr>
                <w:color w:val="231F20"/>
                <w:spacing w:val="-2"/>
                <w:lang w:eastAsia="ja-JP"/>
              </w:rPr>
              <w:t>「中核的価値</w:t>
            </w:r>
            <w:r w:rsidR="00F443E3">
              <w:rPr>
                <w:color w:val="231F20"/>
                <w:spacing w:val="-89"/>
                <w:lang w:eastAsia="ja-JP"/>
              </w:rPr>
              <w:t>」</w:t>
            </w:r>
            <w:r w:rsidR="00F443E3">
              <w:rPr>
                <w:color w:val="231F20"/>
                <w:spacing w:val="-1"/>
                <w:lang w:eastAsia="ja-JP"/>
              </w:rPr>
              <w:t>としての基本的人権</w:t>
            </w:r>
            <w:r w:rsidR="00F443E3">
              <w:rPr>
                <w:rFonts w:ascii="Times New Roman" w:eastAsia="Times New Roman"/>
                <w:color w:val="231F20"/>
                <w:spacing w:val="-1"/>
                <w:lang w:eastAsia="ja-JP"/>
              </w:rPr>
              <w:tab/>
            </w:r>
            <w:r w:rsidR="00F443E3">
              <w:rPr>
                <w:rFonts w:ascii="Century Gothic" w:eastAsia="Century Gothic"/>
                <w:color w:val="231F20"/>
                <w:lang w:eastAsia="ja-JP"/>
              </w:rPr>
              <w:t>36</w:t>
            </w:r>
          </w:hyperlink>
        </w:p>
        <w:p w14:paraId="19A14DD5" w14:textId="77777777" w:rsidR="00EE1D15" w:rsidRDefault="00BD5658" w:rsidP="00F443E3">
          <w:pPr>
            <w:pStyle w:val="5"/>
            <w:numPr>
              <w:ilvl w:val="1"/>
              <w:numId w:val="6"/>
            </w:numPr>
            <w:tabs>
              <w:tab w:val="left" w:pos="3844"/>
              <w:tab w:val="left" w:pos="9509"/>
            </w:tabs>
            <w:ind w:left="3843" w:hanging="339"/>
            <w:rPr>
              <w:rFonts w:ascii="Century Gothic" w:eastAsia="Century Gothic"/>
              <w:lang w:eastAsia="ja-JP"/>
            </w:rPr>
          </w:pPr>
          <w:r>
            <w:pict w14:anchorId="3F2764D7">
              <v:group id="docshapegroup437" o:spid="_x0000_s3707" style="position:absolute;left:0;text-align:left;margin-left:347.5pt;margin-top:7.8pt;width:134.9pt;height:.85pt;z-index:-19063808;mso-position-horizontal-relative:page" coordorigin="6950,156" coordsize="2698,17">
                <v:line id="_x0000_s3709" style="position:absolute" from="6993,165" to="9623,165" strokecolor="#58595b" strokeweight=".85pt">
                  <v:stroke dashstyle="dot"/>
                </v:line>
                <v:shape id="docshape438" o:spid="_x0000_s3708" style="position:absolute;left:6950;top:156;width:2698;height:17" coordorigin="6950,156" coordsize="2698,17" o:spt="100" adj="0,,0" path="m6967,165r-2,-6l6959,156r-6,3l6950,165r3,6l6959,173r6,-2l6967,165xm9648,165r-2,-6l9640,156r-6,3l9631,165r3,6l9640,173r6,-2l9648,165xe" fillcolor="#58595b" stroked="f">
                  <v:stroke joinstyle="round"/>
                  <v:formulas/>
                  <v:path arrowok="t" o:connecttype="segments"/>
                </v:shape>
                <w10:wrap anchorx="page"/>
              </v:group>
            </w:pict>
          </w:r>
          <w:hyperlink w:anchor="_bookmark20" w:history="1">
            <w:r w:rsidR="00F443E3">
              <w:rPr>
                <w:color w:val="231F20"/>
                <w:lang w:eastAsia="ja-JP"/>
              </w:rPr>
              <w:t>経済成長を支え</w:t>
            </w:r>
            <w:r w:rsidR="00F443E3">
              <w:rPr>
                <w:color w:val="231F20"/>
                <w:spacing w:val="-90"/>
                <w:lang w:eastAsia="ja-JP"/>
              </w:rPr>
              <w:t>る</w:t>
            </w:r>
            <w:r w:rsidR="00F443E3">
              <w:rPr>
                <w:color w:val="231F20"/>
                <w:lang w:eastAsia="ja-JP"/>
              </w:rPr>
              <w:t>「中核的価値」</w:t>
            </w:r>
            <w:r w:rsidR="00F443E3">
              <w:rPr>
                <w:rFonts w:ascii="Times New Roman" w:eastAsia="Times New Roman"/>
                <w:color w:val="231F20"/>
                <w:lang w:eastAsia="ja-JP"/>
              </w:rPr>
              <w:tab/>
            </w:r>
            <w:r w:rsidR="00F443E3">
              <w:rPr>
                <w:rFonts w:ascii="Century Gothic" w:eastAsia="Century Gothic"/>
                <w:color w:val="231F20"/>
                <w:lang w:eastAsia="ja-JP"/>
              </w:rPr>
              <w:t>40</w:t>
            </w:r>
          </w:hyperlink>
        </w:p>
        <w:p w14:paraId="5C33954E" w14:textId="77777777" w:rsidR="00EE1D15" w:rsidRDefault="00BD5658" w:rsidP="00F443E3">
          <w:pPr>
            <w:pStyle w:val="5"/>
            <w:numPr>
              <w:ilvl w:val="1"/>
              <w:numId w:val="6"/>
            </w:numPr>
            <w:tabs>
              <w:tab w:val="left" w:pos="3837"/>
              <w:tab w:val="left" w:pos="9509"/>
            </w:tabs>
            <w:rPr>
              <w:rFonts w:ascii="Century Gothic" w:eastAsia="Century Gothic"/>
            </w:rPr>
          </w:pPr>
          <w:r>
            <w:pict w14:anchorId="65545D53">
              <v:group id="docshapegroup439" o:spid="_x0000_s3704" style="position:absolute;left:0;text-align:left;margin-left:338.9pt;margin-top:7.8pt;width:143.55pt;height:.85pt;z-index:-19063296;mso-position-horizontal-relative:page" coordorigin="6778,156" coordsize="2871,17">
                <v:line id="_x0000_s3706" style="position:absolute" from="6820,165" to="9623,165" strokecolor="#58595b" strokeweight=".85pt">
                  <v:stroke dashstyle="dot"/>
                </v:line>
                <v:shape id="docshape440" o:spid="_x0000_s3705" style="position:absolute;left:6777;top:156;width:2871;height:17" coordorigin="6778,156" coordsize="2871,17" o:spt="100" adj="0,,0" path="m6795,165r-3,-6l6786,156r-6,3l6778,165r2,6l6786,173r6,-2l6795,165xm9648,165r-2,-6l9640,156r-6,3l9631,165r3,6l9640,173r6,-2l9648,165xe" fillcolor="#58595b" stroked="f">
                  <v:stroke joinstyle="round"/>
                  <v:formulas/>
                  <v:path arrowok="t" o:connecttype="segments"/>
                </v:shape>
                <w10:wrap anchorx="page"/>
              </v:group>
            </w:pict>
          </w:r>
          <w:hyperlink w:anchor="_bookmark21" w:history="1">
            <w:r w:rsidR="00F443E3">
              <w:rPr>
                <w:color w:val="231F20"/>
                <w:spacing w:val="-1"/>
              </w:rPr>
              <w:t>Society5.0におけ</w:t>
            </w:r>
            <w:r w:rsidR="00F443E3">
              <w:rPr>
                <w:color w:val="231F20"/>
              </w:rPr>
              <w:t>る基盤的制度</w:t>
            </w:r>
            <w:r w:rsidR="00F443E3">
              <w:rPr>
                <w:rFonts w:ascii="Times New Roman" w:eastAsia="Times New Roman"/>
                <w:color w:val="231F20"/>
              </w:rPr>
              <w:tab/>
            </w:r>
            <w:r w:rsidR="00F443E3">
              <w:rPr>
                <w:rFonts w:ascii="Century Gothic" w:eastAsia="Century Gothic"/>
                <w:color w:val="231F20"/>
              </w:rPr>
              <w:t>44</w:t>
            </w:r>
          </w:hyperlink>
        </w:p>
        <w:p w14:paraId="41F3C2A1" w14:textId="77777777" w:rsidR="00EE1D15" w:rsidRDefault="00BD5658" w:rsidP="00F443E3">
          <w:pPr>
            <w:pStyle w:val="5"/>
            <w:numPr>
              <w:ilvl w:val="1"/>
              <w:numId w:val="6"/>
            </w:numPr>
            <w:tabs>
              <w:tab w:val="left" w:pos="3840"/>
              <w:tab w:val="left" w:pos="9509"/>
            </w:tabs>
            <w:ind w:left="3839" w:hanging="335"/>
            <w:rPr>
              <w:rFonts w:ascii="Century Gothic" w:eastAsia="Century Gothic"/>
              <w:lang w:eastAsia="ja-JP"/>
            </w:rPr>
          </w:pPr>
          <w:r>
            <w:pict w14:anchorId="708D3575">
              <v:group id="docshapegroup441" o:spid="_x0000_s3701" style="position:absolute;left:0;text-align:left;margin-left:305.7pt;margin-top:7.8pt;width:176.75pt;height:.85pt;z-index:-19062784;mso-position-horizontal-relative:page" coordorigin="6114,156" coordsize="3535,17">
                <v:line id="_x0000_s3703" style="position:absolute" from="6156,165" to="9622,165" strokecolor="#58595b" strokeweight=".85pt">
                  <v:stroke dashstyle="dot"/>
                </v:line>
                <v:shape id="docshape442" o:spid="_x0000_s3702" style="position:absolute;left:6113;top:156;width:3535;height:17" coordorigin="6114,156" coordsize="3535,17" o:spt="100" adj="0,,0" path="m6131,165r-3,-6l6122,156r-6,3l6114,165r2,6l6122,173r6,-2l6131,165xm9648,165r-2,-6l9640,156r-6,3l9631,165r3,6l9640,173r6,-2l9648,165xe" fillcolor="#58595b" stroked="f">
                  <v:stroke joinstyle="round"/>
                  <v:formulas/>
                  <v:path arrowok="t" o:connecttype="segments"/>
                </v:shape>
                <w10:wrap anchorx="page"/>
              </v:group>
            </w:pict>
          </w:r>
          <w:hyperlink w:anchor="_bookmark22" w:history="1">
            <w:r w:rsidR="00F443E3">
              <w:rPr>
                <w:color w:val="231F20"/>
                <w:lang w:eastAsia="ja-JP"/>
              </w:rPr>
              <w:t>持続可能な社会の形成</w:t>
            </w:r>
            <w:r w:rsidR="00F443E3">
              <w:rPr>
                <w:rFonts w:ascii="Times New Roman" w:eastAsia="Times New Roman"/>
                <w:color w:val="231F20"/>
                <w:lang w:eastAsia="ja-JP"/>
              </w:rPr>
              <w:tab/>
            </w:r>
            <w:r w:rsidR="00F443E3">
              <w:rPr>
                <w:rFonts w:ascii="Century Gothic" w:eastAsia="Century Gothic"/>
                <w:color w:val="231F20"/>
                <w:lang w:eastAsia="ja-JP"/>
              </w:rPr>
              <w:t>46</w:t>
            </w:r>
          </w:hyperlink>
        </w:p>
        <w:p w14:paraId="3F7E668A" w14:textId="77777777" w:rsidR="00EE1D15" w:rsidRDefault="00BD5658" w:rsidP="00F443E3">
          <w:pPr>
            <w:pStyle w:val="5"/>
            <w:numPr>
              <w:ilvl w:val="1"/>
              <w:numId w:val="6"/>
            </w:numPr>
            <w:tabs>
              <w:tab w:val="left" w:pos="3838"/>
              <w:tab w:val="left" w:pos="9509"/>
            </w:tabs>
            <w:spacing w:line="360" w:lineRule="exact"/>
            <w:ind w:left="3837" w:hanging="333"/>
            <w:rPr>
              <w:rFonts w:ascii="Century Gothic" w:eastAsia="Century Gothic"/>
              <w:lang w:eastAsia="ja-JP"/>
            </w:rPr>
          </w:pPr>
          <w:r>
            <w:pict w14:anchorId="7448B074">
              <v:group id="docshapegroup443" o:spid="_x0000_s3698" style="position:absolute;left:0;text-align:left;margin-left:352.7pt;margin-top:7.8pt;width:129.7pt;height:.85pt;z-index:-19062272;mso-position-horizontal-relative:page" coordorigin="7054,156" coordsize="2594,17">
                <v:line id="_x0000_s3700" style="position:absolute" from="7097,165" to="9623,165" strokecolor="#58595b" strokeweight=".85pt">
                  <v:stroke dashstyle="dot"/>
                </v:line>
                <v:shape id="docshape444" o:spid="_x0000_s3699" style="position:absolute;left:7054;top:156;width:2594;height:17" coordorigin="7054,156" coordsize="2594,17" o:spt="100" adj="0,,0" path="m7071,165r-2,-6l7063,156r-6,3l7054,165r3,6l7063,173r6,-2l7071,165xm9648,165r-2,-6l9640,156r-6,3l9631,165r3,6l9640,173r6,-2l9648,165xe" fillcolor="#58595b" stroked="f">
                  <v:stroke joinstyle="round"/>
                  <v:formulas/>
                  <v:path arrowok="t" o:connecttype="segments"/>
                </v:shape>
                <w10:wrap anchorx="page"/>
              </v:group>
            </w:pict>
          </w:r>
          <w:hyperlink w:anchor="_bookmark23" w:history="1">
            <w:r w:rsidR="00F443E3">
              <w:rPr>
                <w:color w:val="231F20"/>
                <w:spacing w:val="-7"/>
                <w:lang w:eastAsia="ja-JP"/>
              </w:rPr>
              <w:t>Society5.0におけるゴールの</w:t>
            </w:r>
            <w:r w:rsidR="00F443E3">
              <w:rPr>
                <w:color w:val="231F20"/>
                <w:spacing w:val="-6"/>
                <w:lang w:eastAsia="ja-JP"/>
              </w:rPr>
              <w:t>まとめ</w:t>
            </w:r>
            <w:r w:rsidR="00F443E3">
              <w:rPr>
                <w:rFonts w:ascii="Times New Roman" w:eastAsia="Times New Roman"/>
                <w:color w:val="231F20"/>
                <w:spacing w:val="-6"/>
                <w:lang w:eastAsia="ja-JP"/>
              </w:rPr>
              <w:tab/>
            </w:r>
            <w:r w:rsidR="00F443E3">
              <w:rPr>
                <w:rFonts w:ascii="Century Gothic" w:eastAsia="Century Gothic"/>
                <w:color w:val="231F20"/>
                <w:lang w:eastAsia="ja-JP"/>
              </w:rPr>
              <w:t>48</w:t>
            </w:r>
          </w:hyperlink>
        </w:p>
        <w:p w14:paraId="6F30A3FB" w14:textId="77777777" w:rsidR="00EE1D15" w:rsidRDefault="00BD5658">
          <w:pPr>
            <w:pStyle w:val="20"/>
            <w:spacing w:line="278" w:lineRule="exact"/>
            <w:rPr>
              <w:lang w:eastAsia="ja-JP"/>
            </w:rPr>
          </w:pPr>
          <w:hyperlink w:anchor="_bookmark24" w:history="1">
            <w:r w:rsidR="00F443E3">
              <w:rPr>
                <w:color w:val="005AAA"/>
                <w:spacing w:val="-6"/>
                <w:w w:val="109"/>
                <w:lang w:eastAsia="ja-JP"/>
              </w:rPr>
              <w:t>第4</w:t>
            </w:r>
            <w:r w:rsidR="00F443E3">
              <w:rPr>
                <w:color w:val="005AAA"/>
                <w:w w:val="109"/>
                <w:lang w:eastAsia="ja-JP"/>
              </w:rPr>
              <w:t>章</w:t>
            </w:r>
            <w:r w:rsidR="00F443E3">
              <w:rPr>
                <w:color w:val="005AAA"/>
                <w:spacing w:val="-80"/>
                <w:lang w:eastAsia="ja-JP"/>
              </w:rPr>
              <w:t xml:space="preserve"> </w:t>
            </w:r>
            <w:r w:rsidR="00F443E3">
              <w:rPr>
                <w:color w:val="005AAA"/>
                <w:spacing w:val="-6"/>
                <w:w w:val="115"/>
                <w:lang w:eastAsia="ja-JP"/>
              </w:rPr>
              <w:t>S</w:t>
            </w:r>
            <w:r w:rsidR="00F443E3">
              <w:rPr>
                <w:color w:val="005AAA"/>
                <w:spacing w:val="-6"/>
                <w:w w:val="96"/>
                <w:lang w:eastAsia="ja-JP"/>
              </w:rPr>
              <w:t>ocie</w:t>
            </w:r>
            <w:r w:rsidR="00F443E3">
              <w:rPr>
                <w:color w:val="005AAA"/>
                <w:spacing w:val="-8"/>
                <w:w w:val="82"/>
                <w:lang w:eastAsia="ja-JP"/>
              </w:rPr>
              <w:t>t</w:t>
            </w:r>
            <w:r w:rsidR="00F443E3">
              <w:rPr>
                <w:color w:val="005AAA"/>
                <w:spacing w:val="-6"/>
                <w:w w:val="118"/>
                <w:lang w:eastAsia="ja-JP"/>
              </w:rPr>
              <w:t>y</w:t>
            </w:r>
            <w:r w:rsidR="00F443E3">
              <w:rPr>
                <w:color w:val="005AAA"/>
                <w:spacing w:val="-9"/>
                <w:w w:val="118"/>
                <w:lang w:eastAsia="ja-JP"/>
              </w:rPr>
              <w:t>5</w:t>
            </w:r>
            <w:r w:rsidR="00F443E3">
              <w:rPr>
                <w:color w:val="005AAA"/>
                <w:spacing w:val="-11"/>
                <w:w w:val="53"/>
                <w:lang w:eastAsia="ja-JP"/>
              </w:rPr>
              <w:t>.</w:t>
            </w:r>
            <w:r w:rsidR="00F443E3">
              <w:rPr>
                <w:color w:val="005AAA"/>
                <w:spacing w:val="-10"/>
                <w:w w:val="144"/>
                <w:lang w:eastAsia="ja-JP"/>
              </w:rPr>
              <w:t>0</w:t>
            </w:r>
            <w:r w:rsidR="00F443E3">
              <w:rPr>
                <w:color w:val="005AAA"/>
                <w:spacing w:val="-24"/>
                <w:w w:val="102"/>
                <w:lang w:eastAsia="ja-JP"/>
              </w:rPr>
              <w:t>におけるガバナンスの在り方</w:t>
            </w:r>
          </w:hyperlink>
        </w:p>
        <w:p w14:paraId="380FCAF2" w14:textId="77777777" w:rsidR="00EE1D15" w:rsidRDefault="00BD5658">
          <w:pPr>
            <w:pStyle w:val="4"/>
            <w:tabs>
              <w:tab w:val="left" w:pos="9509"/>
            </w:tabs>
            <w:rPr>
              <w:rFonts w:ascii="Century Gothic" w:eastAsia="Century Gothic" w:hAnsi="Century Gothic"/>
              <w:lang w:eastAsia="ja-JP"/>
            </w:rPr>
          </w:pPr>
          <w:r>
            <w:pict w14:anchorId="23A64229">
              <v:group id="docshapegroup445" o:spid="_x0000_s3695" style="position:absolute;left:0;text-align:left;margin-left:409.25pt;margin-top:6.6pt;width:73.15pt;height:.85pt;z-index:-19061760;mso-position-horizontal-relative:page" coordorigin="8185,132" coordsize="1463,17">
                <v:line id="_x0000_s3697" style="position:absolute" from="8227,140" to="9623,140" strokecolor="#58595b" strokeweight=".85pt">
                  <v:stroke dashstyle="dot"/>
                </v:line>
                <v:shape id="docshape446" o:spid="_x0000_s3696" style="position:absolute;left:8185;top:132;width:1463;height:17" coordorigin="8185,132" coordsize="1463,17" o:spt="100" adj="0,,0" path="m8202,141r-2,-7l8194,132r-6,2l8185,141r3,6l8194,149r6,-2l8202,141xm9648,141r-2,-7l9640,132r-6,2l9631,141r3,6l9640,149r6,-2l9648,141xe" fillcolor="#58595b" stroked="f">
                  <v:stroke joinstyle="round"/>
                  <v:formulas/>
                  <v:path arrowok="t" o:connecttype="segments"/>
                </v:shape>
                <w10:wrap anchorx="page"/>
              </v:group>
            </w:pict>
          </w:r>
          <w:hyperlink w:anchor="_bookmark24" w:history="1">
            <w:r w:rsidR="00F443E3">
              <w:rPr>
                <w:rFonts w:ascii="Microsoft YaHei Light" w:eastAsia="Microsoft YaHei Light" w:hAnsi="Microsoft YaHei Light" w:hint="eastAsia"/>
                <w:color w:val="005AAA"/>
                <w:w w:val="105"/>
                <w:lang w:eastAsia="ja-JP"/>
              </w:rPr>
              <w:t>―</w:t>
            </w:r>
            <w:r w:rsidR="00F443E3">
              <w:rPr>
                <w:color w:val="005AAA"/>
                <w:spacing w:val="-28"/>
                <w:w w:val="105"/>
                <w:lang w:eastAsia="ja-JP"/>
              </w:rPr>
              <w:t>ア</w:t>
            </w:r>
            <w:r w:rsidR="00F443E3">
              <w:rPr>
                <w:color w:val="005AAA"/>
                <w:spacing w:val="-37"/>
                <w:w w:val="105"/>
                <w:lang w:eastAsia="ja-JP"/>
              </w:rPr>
              <w:t>ジ</w:t>
            </w:r>
            <w:r w:rsidR="00F443E3">
              <w:rPr>
                <w:color w:val="005AAA"/>
                <w:spacing w:val="-39"/>
                <w:w w:val="105"/>
                <w:lang w:eastAsia="ja-JP"/>
              </w:rPr>
              <w:t>ャ</w:t>
            </w:r>
            <w:r w:rsidR="00F443E3">
              <w:rPr>
                <w:color w:val="005AAA"/>
                <w:spacing w:val="-47"/>
                <w:w w:val="105"/>
                <w:lang w:eastAsia="ja-JP"/>
              </w:rPr>
              <w:t>イ</w:t>
            </w:r>
            <w:r w:rsidR="00F443E3">
              <w:rPr>
                <w:color w:val="005AAA"/>
                <w:spacing w:val="-59"/>
                <w:w w:val="105"/>
                <w:lang w:eastAsia="ja-JP"/>
              </w:rPr>
              <w:t>ル</w:t>
            </w:r>
            <w:r w:rsidR="00F443E3">
              <w:rPr>
                <w:color w:val="005AAA"/>
                <w:spacing w:val="-80"/>
                <w:w w:val="130"/>
                <w:lang w:eastAsia="ja-JP"/>
              </w:rPr>
              <w:t>•</w:t>
            </w:r>
            <w:r w:rsidR="00F443E3">
              <w:rPr>
                <w:color w:val="005AAA"/>
                <w:spacing w:val="-21"/>
                <w:w w:val="105"/>
                <w:lang w:eastAsia="ja-JP"/>
              </w:rPr>
              <w:t>ガ</w:t>
            </w:r>
            <w:r w:rsidR="00F443E3">
              <w:rPr>
                <w:color w:val="005AAA"/>
                <w:spacing w:val="-1"/>
                <w:w w:val="105"/>
                <w:lang w:eastAsia="ja-JP"/>
              </w:rPr>
              <w:t>バ</w:t>
            </w:r>
            <w:r w:rsidR="00F443E3">
              <w:rPr>
                <w:color w:val="005AAA"/>
                <w:spacing w:val="-29"/>
                <w:w w:val="105"/>
                <w:lang w:eastAsia="ja-JP"/>
              </w:rPr>
              <w:t>ナ</w:t>
            </w:r>
            <w:r w:rsidR="00F443E3">
              <w:rPr>
                <w:color w:val="005AAA"/>
                <w:spacing w:val="-40"/>
                <w:w w:val="105"/>
                <w:lang w:eastAsia="ja-JP"/>
              </w:rPr>
              <w:t>ン</w:t>
            </w:r>
            <w:r w:rsidR="00F443E3">
              <w:rPr>
                <w:color w:val="005AAA"/>
                <w:spacing w:val="-24"/>
                <w:w w:val="105"/>
                <w:lang w:eastAsia="ja-JP"/>
              </w:rPr>
              <w:t>ス</w:t>
            </w:r>
            <w:r w:rsidR="00F443E3">
              <w:rPr>
                <w:color w:val="005AAA"/>
                <w:spacing w:val="-16"/>
                <w:w w:val="105"/>
                <w:lang w:eastAsia="ja-JP"/>
              </w:rPr>
              <w:t>のデ</w:t>
            </w:r>
            <w:r w:rsidR="00F443E3">
              <w:rPr>
                <w:color w:val="005AAA"/>
                <w:spacing w:val="-32"/>
                <w:w w:val="105"/>
                <w:lang w:eastAsia="ja-JP"/>
              </w:rPr>
              <w:t>ザ</w:t>
            </w:r>
            <w:r w:rsidR="00F443E3">
              <w:rPr>
                <w:color w:val="005AAA"/>
                <w:spacing w:val="-47"/>
                <w:w w:val="105"/>
                <w:lang w:eastAsia="ja-JP"/>
              </w:rPr>
              <w:t>イ</w:t>
            </w:r>
            <w:r w:rsidR="00F443E3">
              <w:rPr>
                <w:color w:val="005AAA"/>
                <w:spacing w:val="-36"/>
                <w:w w:val="105"/>
                <w:lang w:eastAsia="ja-JP"/>
              </w:rPr>
              <w:t>ン</w:t>
            </w:r>
            <w:r w:rsidR="00F443E3">
              <w:rPr>
                <w:color w:val="005AAA"/>
                <w:spacing w:val="-32"/>
                <w:w w:val="105"/>
                <w:lang w:eastAsia="ja-JP"/>
              </w:rPr>
              <w:t>と</w:t>
            </w:r>
            <w:r w:rsidR="00F443E3">
              <w:rPr>
                <w:color w:val="005AAA"/>
                <w:spacing w:val="-13"/>
                <w:w w:val="105"/>
                <w:lang w:eastAsia="ja-JP"/>
              </w:rPr>
              <w:t>実</w:t>
            </w:r>
            <w:r w:rsidR="00F443E3">
              <w:rPr>
                <w:color w:val="005AAA"/>
                <w:spacing w:val="-17"/>
                <w:w w:val="105"/>
                <w:lang w:eastAsia="ja-JP"/>
              </w:rPr>
              <w:t>装</w:t>
            </w:r>
            <w:r w:rsidR="00F443E3">
              <w:rPr>
                <w:color w:val="005AAA"/>
                <w:spacing w:val="-16"/>
                <w:w w:val="105"/>
                <w:lang w:eastAsia="ja-JP"/>
              </w:rPr>
              <w:t>に</w:t>
            </w:r>
            <w:r w:rsidR="00F443E3">
              <w:rPr>
                <w:color w:val="005AAA"/>
                <w:spacing w:val="-13"/>
                <w:w w:val="105"/>
                <w:lang w:eastAsia="ja-JP"/>
              </w:rPr>
              <w:t>向</w:t>
            </w:r>
            <w:r w:rsidR="00F443E3">
              <w:rPr>
                <w:color w:val="005AAA"/>
                <w:spacing w:val="-29"/>
                <w:w w:val="105"/>
                <w:lang w:eastAsia="ja-JP"/>
              </w:rPr>
              <w:t>け</w:t>
            </w:r>
            <w:r w:rsidR="00F443E3">
              <w:rPr>
                <w:color w:val="005AAA"/>
                <w:w w:val="105"/>
                <w:lang w:eastAsia="ja-JP"/>
              </w:rPr>
              <w:t>て</w:t>
            </w:r>
            <w:r w:rsidR="00F443E3">
              <w:rPr>
                <w:rFonts w:ascii="Times New Roman" w:eastAsia="Times New Roman" w:hAnsi="Times New Roman"/>
                <w:color w:val="005AAA"/>
                <w:w w:val="105"/>
                <w:lang w:eastAsia="ja-JP"/>
              </w:rPr>
              <w:tab/>
            </w:r>
            <w:r w:rsidR="00F443E3">
              <w:rPr>
                <w:rFonts w:ascii="Century Gothic" w:eastAsia="Century Gothic" w:hAnsi="Century Gothic"/>
                <w:color w:val="231F20"/>
                <w:spacing w:val="-5"/>
                <w:w w:val="105"/>
                <w:lang w:eastAsia="ja-JP"/>
              </w:rPr>
              <w:t>49</w:t>
            </w:r>
          </w:hyperlink>
        </w:p>
        <w:p w14:paraId="50E97C02" w14:textId="77777777" w:rsidR="00EE1D15" w:rsidRDefault="00BD5658" w:rsidP="00F443E3">
          <w:pPr>
            <w:pStyle w:val="5"/>
            <w:numPr>
              <w:ilvl w:val="1"/>
              <w:numId w:val="5"/>
            </w:numPr>
            <w:tabs>
              <w:tab w:val="left" w:pos="3844"/>
              <w:tab w:val="left" w:pos="9509"/>
            </w:tabs>
            <w:spacing w:line="352" w:lineRule="exact"/>
            <w:ind w:hanging="340"/>
            <w:rPr>
              <w:rFonts w:ascii="Century Gothic" w:eastAsia="Century Gothic"/>
              <w:lang w:eastAsia="ja-JP"/>
            </w:rPr>
          </w:pPr>
          <w:r>
            <w:pict w14:anchorId="3C44E7A7">
              <v:group id="docshapegroup447" o:spid="_x0000_s3692" style="position:absolute;left:0;text-align:left;margin-left:416.8pt;margin-top:8.35pt;width:65.65pt;height:.85pt;z-index:-19061248;mso-position-horizontal-relative:page" coordorigin="8336,167" coordsize="1313,17">
                <v:line id="_x0000_s3694" style="position:absolute" from="8378,176" to="9622,176" strokecolor="#58595b" strokeweight=".85pt">
                  <v:stroke dashstyle="dot"/>
                </v:line>
                <v:shape id="docshape448" o:spid="_x0000_s3693" style="position:absolute;left:8335;top:167;width:1313;height:17" coordorigin="8336,167" coordsize="1313,17" o:spt="100" adj="0,,0" path="m8353,176r-3,-6l8344,167r-6,3l8336,176r2,6l8344,184r6,-2l8353,176xm9648,176r-2,-6l9640,167r-6,3l9631,176r3,6l9640,184r6,-2l9648,176xe" fillcolor="#58595b" stroked="f">
                  <v:stroke joinstyle="round"/>
                  <v:formulas/>
                  <v:path arrowok="t" o:connecttype="segments"/>
                </v:shape>
                <w10:wrap anchorx="page"/>
              </v:group>
            </w:pict>
          </w:r>
          <w:hyperlink w:anchor="_bookmark25" w:history="1">
            <w:r w:rsidR="00F443E3">
              <w:rPr>
                <w:color w:val="231F20"/>
                <w:spacing w:val="-5"/>
                <w:lang w:eastAsia="ja-JP"/>
              </w:rPr>
              <w:t>総</w:t>
            </w:r>
            <w:r w:rsidR="00F443E3">
              <w:rPr>
                <w:color w:val="231F20"/>
                <w:spacing w:val="-62"/>
                <w:lang w:eastAsia="ja-JP"/>
              </w:rPr>
              <w:t>論</w:t>
            </w:r>
            <w:r w:rsidR="00F443E3">
              <w:rPr>
                <w:color w:val="231F20"/>
                <w:spacing w:val="-83"/>
                <w:lang w:eastAsia="ja-JP"/>
              </w:rPr>
              <w:t>：</w:t>
            </w:r>
            <w:r w:rsidR="00F443E3">
              <w:rPr>
                <w:color w:val="231F20"/>
                <w:spacing w:val="-30"/>
                <w:lang w:eastAsia="ja-JP"/>
              </w:rPr>
              <w:t>ア</w:t>
            </w:r>
            <w:r w:rsidR="00F443E3">
              <w:rPr>
                <w:color w:val="231F20"/>
                <w:spacing w:val="-37"/>
                <w:lang w:eastAsia="ja-JP"/>
              </w:rPr>
              <w:t>ジ</w:t>
            </w:r>
            <w:r w:rsidR="00F443E3">
              <w:rPr>
                <w:color w:val="231F20"/>
                <w:spacing w:val="-43"/>
                <w:lang w:eastAsia="ja-JP"/>
              </w:rPr>
              <w:t>ャ</w:t>
            </w:r>
            <w:r w:rsidR="00F443E3">
              <w:rPr>
                <w:color w:val="231F20"/>
                <w:spacing w:val="-39"/>
                <w:lang w:eastAsia="ja-JP"/>
              </w:rPr>
              <w:t>イ</w:t>
            </w:r>
            <w:r w:rsidR="00F443E3">
              <w:rPr>
                <w:color w:val="231F20"/>
                <w:spacing w:val="-44"/>
                <w:lang w:eastAsia="ja-JP"/>
              </w:rPr>
              <w:t>ル</w:t>
            </w:r>
            <w:r w:rsidR="00F443E3">
              <w:rPr>
                <w:color w:val="231F20"/>
                <w:spacing w:val="-69"/>
                <w:lang w:eastAsia="ja-JP"/>
              </w:rPr>
              <w:t>・</w:t>
            </w:r>
            <w:r w:rsidR="00F443E3">
              <w:rPr>
                <w:color w:val="231F20"/>
                <w:spacing w:val="-17"/>
                <w:lang w:eastAsia="ja-JP"/>
              </w:rPr>
              <w:t>ガ</w:t>
            </w:r>
            <w:r w:rsidR="00F443E3">
              <w:rPr>
                <w:color w:val="231F20"/>
                <w:spacing w:val="-5"/>
                <w:lang w:eastAsia="ja-JP"/>
              </w:rPr>
              <w:t>バ</w:t>
            </w:r>
            <w:r w:rsidR="00F443E3">
              <w:rPr>
                <w:color w:val="231F20"/>
                <w:spacing w:val="-30"/>
                <w:lang w:eastAsia="ja-JP"/>
              </w:rPr>
              <w:t>ナン</w:t>
            </w:r>
            <w:r w:rsidR="00F443E3">
              <w:rPr>
                <w:color w:val="231F20"/>
                <w:spacing w:val="-24"/>
                <w:lang w:eastAsia="ja-JP"/>
              </w:rPr>
              <w:t>ス</w:t>
            </w:r>
            <w:r w:rsidR="00F443E3">
              <w:rPr>
                <w:color w:val="231F20"/>
                <w:spacing w:val="-12"/>
                <w:lang w:eastAsia="ja-JP"/>
              </w:rPr>
              <w:t>の</w:t>
            </w:r>
            <w:r w:rsidR="00F443E3">
              <w:rPr>
                <w:color w:val="231F20"/>
                <w:spacing w:val="-17"/>
                <w:lang w:eastAsia="ja-JP"/>
              </w:rPr>
              <w:t>考</w:t>
            </w:r>
            <w:r w:rsidR="00F443E3">
              <w:rPr>
                <w:color w:val="231F20"/>
                <w:spacing w:val="-21"/>
                <w:lang w:eastAsia="ja-JP"/>
              </w:rPr>
              <w:t>え</w:t>
            </w:r>
            <w:r w:rsidR="00F443E3">
              <w:rPr>
                <w:color w:val="231F20"/>
                <w:spacing w:val="-20"/>
                <w:lang w:eastAsia="ja-JP"/>
              </w:rPr>
              <w:t>方</w:t>
            </w:r>
            <w:r w:rsidR="00F443E3">
              <w:rPr>
                <w:color w:val="231F20"/>
                <w:spacing w:val="-25"/>
                <w:lang w:eastAsia="ja-JP"/>
              </w:rPr>
              <w:t>と</w:t>
            </w:r>
            <w:r w:rsidR="00F443E3">
              <w:rPr>
                <w:color w:val="231F20"/>
                <w:spacing w:val="-5"/>
                <w:lang w:eastAsia="ja-JP"/>
              </w:rPr>
              <w:t>基本原則</w:t>
            </w:r>
            <w:r w:rsidR="00F443E3">
              <w:rPr>
                <w:rFonts w:ascii="Times New Roman" w:eastAsia="Times New Roman"/>
                <w:color w:val="231F20"/>
                <w:spacing w:val="-5"/>
                <w:lang w:eastAsia="ja-JP"/>
              </w:rPr>
              <w:tab/>
            </w:r>
            <w:r w:rsidR="00F443E3">
              <w:rPr>
                <w:rFonts w:ascii="Century Gothic" w:eastAsia="Century Gothic"/>
                <w:color w:val="231F20"/>
                <w:spacing w:val="-5"/>
                <w:lang w:eastAsia="ja-JP"/>
              </w:rPr>
              <w:t>49</w:t>
            </w:r>
          </w:hyperlink>
        </w:p>
        <w:p w14:paraId="28472741" w14:textId="77777777" w:rsidR="00EE1D15" w:rsidRDefault="00BD5658" w:rsidP="00F443E3">
          <w:pPr>
            <w:pStyle w:val="5"/>
            <w:numPr>
              <w:ilvl w:val="1"/>
              <w:numId w:val="5"/>
            </w:numPr>
            <w:tabs>
              <w:tab w:val="left" w:pos="3833"/>
              <w:tab w:val="left" w:pos="9509"/>
            </w:tabs>
            <w:ind w:left="3832" w:hanging="329"/>
            <w:rPr>
              <w:rFonts w:ascii="Century Gothic" w:eastAsia="Century Gothic"/>
              <w:lang w:eastAsia="ja-JP"/>
            </w:rPr>
          </w:pPr>
          <w:r>
            <w:pict w14:anchorId="3A77B375">
              <v:group id="docshapegroup449" o:spid="_x0000_s3689" style="position:absolute;left:0;text-align:left;margin-left:391.25pt;margin-top:7.8pt;width:91.2pt;height:.85pt;z-index:-19060736;mso-position-horizontal-relative:page" coordorigin="7825,156" coordsize="1824,17">
                <v:line id="_x0000_s3691" style="position:absolute" from="7867,165" to="9622,165" strokecolor="#58595b" strokeweight=".85pt">
                  <v:stroke dashstyle="dot"/>
                </v:line>
                <v:shape id="docshape450" o:spid="_x0000_s3690" style="position:absolute;left:7824;top:156;width:1824;height:17" coordorigin="7825,156" coordsize="1824,17" o:spt="100" adj="0,,0" path="m7842,165r-3,-6l7833,156r-6,3l7825,165r2,6l7833,173r6,-2l7842,165xm9648,165r-2,-6l9640,156r-6,3l9631,165r3,6l9640,173r6,-2l9648,165xe" fillcolor="#58595b" stroked="f">
                  <v:stroke joinstyle="round"/>
                  <v:formulas/>
                  <v:path arrowok="t" o:connecttype="segments"/>
                </v:shape>
                <w10:wrap anchorx="page"/>
              </v:group>
            </w:pict>
          </w:r>
          <w:hyperlink w:anchor="_bookmark26" w:history="1">
            <w:r w:rsidR="00F443E3">
              <w:rPr>
                <w:color w:val="231F20"/>
                <w:spacing w:val="-30"/>
                <w:lang w:eastAsia="ja-JP"/>
              </w:rPr>
              <w:t>ア</w:t>
            </w:r>
            <w:r w:rsidR="00F443E3">
              <w:rPr>
                <w:color w:val="231F20"/>
                <w:spacing w:val="-37"/>
                <w:lang w:eastAsia="ja-JP"/>
              </w:rPr>
              <w:t>ジ</w:t>
            </w:r>
            <w:r w:rsidR="00F443E3">
              <w:rPr>
                <w:color w:val="231F20"/>
                <w:spacing w:val="-43"/>
                <w:lang w:eastAsia="ja-JP"/>
              </w:rPr>
              <w:t>ャ</w:t>
            </w:r>
            <w:r w:rsidR="00F443E3">
              <w:rPr>
                <w:color w:val="231F20"/>
                <w:spacing w:val="-39"/>
                <w:lang w:eastAsia="ja-JP"/>
              </w:rPr>
              <w:t>イ</w:t>
            </w:r>
            <w:r w:rsidR="00F443E3">
              <w:rPr>
                <w:color w:val="231F20"/>
                <w:spacing w:val="-49"/>
                <w:lang w:eastAsia="ja-JP"/>
              </w:rPr>
              <w:t>ル</w:t>
            </w:r>
            <w:r w:rsidR="00F443E3">
              <w:rPr>
                <w:color w:val="231F20"/>
                <w:spacing w:val="-73"/>
                <w:lang w:eastAsia="ja-JP"/>
              </w:rPr>
              <w:t>・</w:t>
            </w:r>
            <w:r w:rsidR="00F443E3">
              <w:rPr>
                <w:color w:val="231F20"/>
                <w:spacing w:val="-17"/>
                <w:lang w:eastAsia="ja-JP"/>
              </w:rPr>
              <w:t>ガ</w:t>
            </w:r>
            <w:r w:rsidR="00F443E3">
              <w:rPr>
                <w:color w:val="231F20"/>
                <w:spacing w:val="-5"/>
                <w:lang w:eastAsia="ja-JP"/>
              </w:rPr>
              <w:t>バ</w:t>
            </w:r>
            <w:r w:rsidR="00F443E3">
              <w:rPr>
                <w:color w:val="231F20"/>
                <w:spacing w:val="-30"/>
                <w:lang w:eastAsia="ja-JP"/>
              </w:rPr>
              <w:t>ナン</w:t>
            </w:r>
            <w:r w:rsidR="00F443E3">
              <w:rPr>
                <w:color w:val="231F20"/>
                <w:spacing w:val="-22"/>
                <w:lang w:eastAsia="ja-JP"/>
              </w:rPr>
              <w:t>ス</w:t>
            </w:r>
            <w:r w:rsidR="00F443E3">
              <w:rPr>
                <w:color w:val="231F20"/>
                <w:spacing w:val="-16"/>
                <w:lang w:eastAsia="ja-JP"/>
              </w:rPr>
              <w:t>に</w:t>
            </w:r>
            <w:r w:rsidR="00F443E3">
              <w:rPr>
                <w:color w:val="231F20"/>
                <w:spacing w:val="-13"/>
                <w:lang w:eastAsia="ja-JP"/>
              </w:rPr>
              <w:t>お</w:t>
            </w:r>
            <w:r w:rsidR="00F443E3">
              <w:rPr>
                <w:color w:val="231F20"/>
                <w:spacing w:val="-29"/>
                <w:lang w:eastAsia="ja-JP"/>
              </w:rPr>
              <w:t>け</w:t>
            </w:r>
            <w:r w:rsidR="00F443E3">
              <w:rPr>
                <w:color w:val="231F20"/>
                <w:spacing w:val="-22"/>
                <w:lang w:eastAsia="ja-JP"/>
              </w:rPr>
              <w:t>る</w:t>
            </w:r>
            <w:r w:rsidR="00F443E3">
              <w:rPr>
                <w:color w:val="231F20"/>
                <w:spacing w:val="-5"/>
                <w:lang w:eastAsia="ja-JP"/>
              </w:rPr>
              <w:t>企</w:t>
            </w:r>
            <w:r w:rsidR="00F443E3">
              <w:rPr>
                <w:color w:val="231F20"/>
                <w:spacing w:val="-11"/>
                <w:lang w:eastAsia="ja-JP"/>
              </w:rPr>
              <w:t>業</w:t>
            </w:r>
            <w:r w:rsidR="00F443E3">
              <w:rPr>
                <w:color w:val="231F20"/>
                <w:spacing w:val="-12"/>
                <w:lang w:eastAsia="ja-JP"/>
              </w:rPr>
              <w:t>の</w:t>
            </w:r>
            <w:r w:rsidR="00F443E3">
              <w:rPr>
                <w:color w:val="231F20"/>
                <w:spacing w:val="-5"/>
                <w:lang w:eastAsia="ja-JP"/>
              </w:rPr>
              <w:t>役割</w:t>
            </w:r>
            <w:r w:rsidR="00F443E3">
              <w:rPr>
                <w:rFonts w:ascii="Times New Roman" w:eastAsia="Times New Roman"/>
                <w:color w:val="231F20"/>
                <w:spacing w:val="-5"/>
                <w:lang w:eastAsia="ja-JP"/>
              </w:rPr>
              <w:tab/>
            </w:r>
            <w:r w:rsidR="00F443E3">
              <w:rPr>
                <w:rFonts w:ascii="Century Gothic" w:eastAsia="Century Gothic"/>
                <w:color w:val="231F20"/>
                <w:spacing w:val="-5"/>
                <w:lang w:eastAsia="ja-JP"/>
              </w:rPr>
              <w:t>56</w:t>
            </w:r>
          </w:hyperlink>
        </w:p>
        <w:p w14:paraId="4CB9A9E0" w14:textId="77777777" w:rsidR="00EE1D15" w:rsidRDefault="00BD5658" w:rsidP="00F443E3">
          <w:pPr>
            <w:pStyle w:val="5"/>
            <w:numPr>
              <w:ilvl w:val="1"/>
              <w:numId w:val="5"/>
            </w:numPr>
            <w:tabs>
              <w:tab w:val="left" w:pos="3834"/>
              <w:tab w:val="left" w:pos="9509"/>
            </w:tabs>
            <w:ind w:left="3833" w:hanging="330"/>
            <w:rPr>
              <w:rFonts w:ascii="Century Gothic" w:eastAsia="Century Gothic"/>
              <w:lang w:eastAsia="ja-JP"/>
            </w:rPr>
          </w:pPr>
          <w:r>
            <w:pict w14:anchorId="1D2C556A">
              <v:group id="docshapegroup451" o:spid="_x0000_s3686" style="position:absolute;left:0;text-align:left;margin-left:430.85pt;margin-top:7.8pt;width:51.6pt;height:.85pt;z-index:-19060224;mso-position-horizontal-relative:page" coordorigin="8617,156" coordsize="1032,17">
                <v:line id="_x0000_s3688" style="position:absolute" from="8659,165" to="9623,165" strokecolor="#58595b" strokeweight=".85pt">
                  <v:stroke dashstyle="dot"/>
                </v:line>
                <v:shape id="docshape452" o:spid="_x0000_s3687" style="position:absolute;left:8616;top:156;width:1032;height:17" coordorigin="8617,156" coordsize="1032,17" o:spt="100" adj="0,,0" path="m8634,165r-3,-6l8625,156r-6,3l8617,165r2,6l8625,173r6,-2l8634,165xm9648,165r-2,-6l9640,156r-6,3l9631,165r3,6l9640,173r6,-2l9648,165xe" fillcolor="#58595b" stroked="f">
                  <v:stroke joinstyle="round"/>
                  <v:formulas/>
                  <v:path arrowok="t" o:connecttype="segments"/>
                </v:shape>
                <w10:wrap anchorx="page"/>
              </v:group>
            </w:pict>
          </w:r>
          <w:hyperlink w:anchor="_bookmark27" w:history="1">
            <w:r w:rsidR="00F443E3">
              <w:rPr>
                <w:color w:val="231F20"/>
                <w:spacing w:val="-30"/>
                <w:lang w:eastAsia="ja-JP"/>
              </w:rPr>
              <w:t>ア</w:t>
            </w:r>
            <w:r w:rsidR="00F443E3">
              <w:rPr>
                <w:color w:val="231F20"/>
                <w:spacing w:val="-37"/>
                <w:lang w:eastAsia="ja-JP"/>
              </w:rPr>
              <w:t>ジ</w:t>
            </w:r>
            <w:r w:rsidR="00F443E3">
              <w:rPr>
                <w:color w:val="231F20"/>
                <w:spacing w:val="-43"/>
                <w:lang w:eastAsia="ja-JP"/>
              </w:rPr>
              <w:t>ャ</w:t>
            </w:r>
            <w:r w:rsidR="00F443E3">
              <w:rPr>
                <w:color w:val="231F20"/>
                <w:spacing w:val="-39"/>
                <w:lang w:eastAsia="ja-JP"/>
              </w:rPr>
              <w:t>イ</w:t>
            </w:r>
            <w:r w:rsidR="00F443E3">
              <w:rPr>
                <w:color w:val="231F20"/>
                <w:spacing w:val="-49"/>
                <w:lang w:eastAsia="ja-JP"/>
              </w:rPr>
              <w:t>ル</w:t>
            </w:r>
            <w:r w:rsidR="00F443E3">
              <w:rPr>
                <w:color w:val="231F20"/>
                <w:spacing w:val="-69"/>
                <w:lang w:eastAsia="ja-JP"/>
              </w:rPr>
              <w:t>・</w:t>
            </w:r>
            <w:r w:rsidR="00F443E3">
              <w:rPr>
                <w:color w:val="231F20"/>
                <w:spacing w:val="-17"/>
                <w:lang w:eastAsia="ja-JP"/>
              </w:rPr>
              <w:t>ガ</w:t>
            </w:r>
            <w:r w:rsidR="00F443E3">
              <w:rPr>
                <w:color w:val="231F20"/>
                <w:spacing w:val="-5"/>
                <w:lang w:eastAsia="ja-JP"/>
              </w:rPr>
              <w:t>バ</w:t>
            </w:r>
            <w:r w:rsidR="00F443E3">
              <w:rPr>
                <w:color w:val="231F20"/>
                <w:spacing w:val="-30"/>
                <w:lang w:eastAsia="ja-JP"/>
              </w:rPr>
              <w:t>ナンス</w:t>
            </w:r>
            <w:r w:rsidR="00F443E3">
              <w:rPr>
                <w:color w:val="231F20"/>
                <w:spacing w:val="-17"/>
                <w:lang w:eastAsia="ja-JP"/>
              </w:rPr>
              <w:t>を</w:t>
            </w:r>
            <w:r w:rsidR="00F443E3">
              <w:rPr>
                <w:color w:val="231F20"/>
                <w:spacing w:val="-5"/>
                <w:lang w:eastAsia="ja-JP"/>
              </w:rPr>
              <w:t>実</w:t>
            </w:r>
            <w:r w:rsidR="00F443E3">
              <w:rPr>
                <w:color w:val="231F20"/>
                <w:spacing w:val="-14"/>
                <w:lang w:eastAsia="ja-JP"/>
              </w:rPr>
              <w:t>現</w:t>
            </w:r>
            <w:r w:rsidR="00F443E3">
              <w:rPr>
                <w:color w:val="231F20"/>
                <w:spacing w:val="-34"/>
                <w:lang w:eastAsia="ja-JP"/>
              </w:rPr>
              <w:t>す</w:t>
            </w:r>
            <w:r w:rsidR="00F443E3">
              <w:rPr>
                <w:color w:val="231F20"/>
                <w:spacing w:val="-22"/>
                <w:lang w:eastAsia="ja-JP"/>
              </w:rPr>
              <w:t>る</w:t>
            </w:r>
            <w:r w:rsidR="00F443E3">
              <w:rPr>
                <w:color w:val="231F20"/>
                <w:spacing w:val="-5"/>
                <w:lang w:eastAsia="ja-JP"/>
              </w:rPr>
              <w:t>法規</w:t>
            </w:r>
            <w:r w:rsidR="00F443E3">
              <w:rPr>
                <w:color w:val="231F20"/>
                <w:spacing w:val="-11"/>
                <w:lang w:eastAsia="ja-JP"/>
              </w:rPr>
              <w:t>制</w:t>
            </w:r>
            <w:r w:rsidR="00F443E3">
              <w:rPr>
                <w:color w:val="231F20"/>
                <w:spacing w:val="-12"/>
                <w:lang w:eastAsia="ja-JP"/>
              </w:rPr>
              <w:t>の</w:t>
            </w:r>
            <w:r w:rsidR="00F443E3">
              <w:rPr>
                <w:color w:val="231F20"/>
                <w:spacing w:val="-8"/>
                <w:lang w:eastAsia="ja-JP"/>
              </w:rPr>
              <w:t>デ</w:t>
            </w:r>
            <w:r w:rsidR="00F443E3">
              <w:rPr>
                <w:color w:val="231F20"/>
                <w:spacing w:val="-27"/>
                <w:lang w:eastAsia="ja-JP"/>
              </w:rPr>
              <w:t>ザ</w:t>
            </w:r>
            <w:r w:rsidR="00F443E3">
              <w:rPr>
                <w:color w:val="231F20"/>
                <w:spacing w:val="-41"/>
                <w:lang w:eastAsia="ja-JP"/>
              </w:rPr>
              <w:t>イ</w:t>
            </w:r>
            <w:r w:rsidR="00F443E3">
              <w:rPr>
                <w:color w:val="231F20"/>
                <w:lang w:eastAsia="ja-JP"/>
              </w:rPr>
              <w:t>ン</w:t>
            </w:r>
            <w:r w:rsidR="00F443E3">
              <w:rPr>
                <w:rFonts w:ascii="Times New Roman" w:eastAsia="Times New Roman"/>
                <w:color w:val="231F20"/>
                <w:lang w:eastAsia="ja-JP"/>
              </w:rPr>
              <w:tab/>
            </w:r>
            <w:r w:rsidR="00F443E3">
              <w:rPr>
                <w:rFonts w:ascii="Century Gothic" w:eastAsia="Century Gothic"/>
                <w:color w:val="231F20"/>
                <w:spacing w:val="-5"/>
                <w:lang w:eastAsia="ja-JP"/>
              </w:rPr>
              <w:t>66</w:t>
            </w:r>
          </w:hyperlink>
        </w:p>
        <w:p w14:paraId="09B6D83C" w14:textId="77777777" w:rsidR="00EE1D15" w:rsidRDefault="00BD5658" w:rsidP="00F443E3">
          <w:pPr>
            <w:pStyle w:val="5"/>
            <w:numPr>
              <w:ilvl w:val="1"/>
              <w:numId w:val="5"/>
            </w:numPr>
            <w:tabs>
              <w:tab w:val="left" w:pos="3820"/>
              <w:tab w:val="left" w:pos="9509"/>
            </w:tabs>
            <w:ind w:left="3819" w:hanging="316"/>
            <w:rPr>
              <w:rFonts w:ascii="Century Gothic" w:eastAsia="Century Gothic"/>
              <w:lang w:eastAsia="ja-JP"/>
            </w:rPr>
          </w:pPr>
          <w:r>
            <w:pict w14:anchorId="48D5890B">
              <v:group id="docshapegroup453" o:spid="_x0000_s3683" style="position:absolute;left:0;text-align:left;margin-left:346.2pt;margin-top:7.8pt;width:136.25pt;height:.85pt;z-index:-19059712;mso-position-horizontal-relative:page" coordorigin="6924,156" coordsize="2725,17">
                <v:line id="_x0000_s3685" style="position:absolute" from="6966,165" to="9623,165" strokecolor="#58595b" strokeweight=".85pt">
                  <v:stroke dashstyle="dot"/>
                </v:line>
                <v:shape id="docshape454" o:spid="_x0000_s3684" style="position:absolute;left:6924;top:156;width:2725;height:17" coordorigin="6924,156" coordsize="2725,17" o:spt="100" adj="0,,0" path="m6941,165r-2,-6l6933,156r-7,3l6924,165r2,6l6933,173r6,-2l6941,165xm9648,165r-2,-6l9640,156r-6,3l9631,165r3,6l9640,173r6,-2l9648,165xe" fillcolor="#58595b" stroked="f">
                  <v:stroke joinstyle="round"/>
                  <v:formulas/>
                  <v:path arrowok="t" o:connecttype="segments"/>
                </v:shape>
                <w10:wrap anchorx="page"/>
              </v:group>
            </w:pict>
          </w:r>
          <w:hyperlink w:anchor="_bookmark28" w:history="1">
            <w:r w:rsidR="00F443E3">
              <w:rPr>
                <w:color w:val="231F20"/>
                <w:spacing w:val="-41"/>
                <w:lang w:eastAsia="ja-JP"/>
              </w:rPr>
              <w:t>イ</w:t>
            </w:r>
            <w:r w:rsidR="00F443E3">
              <w:rPr>
                <w:color w:val="231F20"/>
                <w:spacing w:val="-32"/>
                <w:lang w:eastAsia="ja-JP"/>
              </w:rPr>
              <w:t>ン</w:t>
            </w:r>
            <w:r w:rsidR="00F443E3">
              <w:rPr>
                <w:color w:val="231F20"/>
                <w:spacing w:val="-34"/>
                <w:lang w:eastAsia="ja-JP"/>
              </w:rPr>
              <w:t>フ</w:t>
            </w:r>
            <w:r w:rsidR="00F443E3">
              <w:rPr>
                <w:color w:val="231F20"/>
                <w:spacing w:val="-24"/>
                <w:lang w:eastAsia="ja-JP"/>
              </w:rPr>
              <w:t>ラ</w:t>
            </w:r>
            <w:r w:rsidR="00F443E3">
              <w:rPr>
                <w:color w:val="231F20"/>
                <w:spacing w:val="-16"/>
                <w:lang w:eastAsia="ja-JP"/>
              </w:rPr>
              <w:t>の</w:t>
            </w:r>
            <w:r w:rsidR="00F443E3">
              <w:rPr>
                <w:color w:val="231F20"/>
                <w:spacing w:val="-30"/>
                <w:lang w:eastAsia="ja-JP"/>
              </w:rPr>
              <w:t>ア</w:t>
            </w:r>
            <w:r w:rsidR="00F443E3">
              <w:rPr>
                <w:color w:val="231F20"/>
                <w:spacing w:val="-37"/>
                <w:lang w:eastAsia="ja-JP"/>
              </w:rPr>
              <w:t>ジ</w:t>
            </w:r>
            <w:r w:rsidR="00F443E3">
              <w:rPr>
                <w:color w:val="231F20"/>
                <w:spacing w:val="-43"/>
                <w:lang w:eastAsia="ja-JP"/>
              </w:rPr>
              <w:t>ャ</w:t>
            </w:r>
            <w:r w:rsidR="00F443E3">
              <w:rPr>
                <w:color w:val="231F20"/>
                <w:spacing w:val="-39"/>
                <w:lang w:eastAsia="ja-JP"/>
              </w:rPr>
              <w:t>イ</w:t>
            </w:r>
            <w:r w:rsidR="00F443E3">
              <w:rPr>
                <w:color w:val="231F20"/>
                <w:spacing w:val="-53"/>
                <w:lang w:eastAsia="ja-JP"/>
              </w:rPr>
              <w:t>ル</w:t>
            </w:r>
            <w:r w:rsidR="00F443E3">
              <w:rPr>
                <w:color w:val="231F20"/>
                <w:spacing w:val="-78"/>
                <w:lang w:eastAsia="ja-JP"/>
              </w:rPr>
              <w:t>・</w:t>
            </w:r>
            <w:r w:rsidR="00F443E3">
              <w:rPr>
                <w:color w:val="231F20"/>
                <w:spacing w:val="-17"/>
                <w:lang w:eastAsia="ja-JP"/>
              </w:rPr>
              <w:t>ガ</w:t>
            </w:r>
            <w:r w:rsidR="00F443E3">
              <w:rPr>
                <w:color w:val="231F20"/>
                <w:spacing w:val="-5"/>
                <w:lang w:eastAsia="ja-JP"/>
              </w:rPr>
              <w:t>バ</w:t>
            </w:r>
            <w:r w:rsidR="00F443E3">
              <w:rPr>
                <w:color w:val="231F20"/>
                <w:spacing w:val="-30"/>
                <w:lang w:eastAsia="ja-JP"/>
              </w:rPr>
              <w:t>ナンス</w:t>
            </w:r>
            <w:r w:rsidR="00F443E3">
              <w:rPr>
                <w:rFonts w:ascii="Times New Roman" w:eastAsia="Times New Roman"/>
                <w:color w:val="231F20"/>
                <w:spacing w:val="-30"/>
                <w:lang w:eastAsia="ja-JP"/>
              </w:rPr>
              <w:tab/>
            </w:r>
            <w:r w:rsidR="00F443E3">
              <w:rPr>
                <w:rFonts w:ascii="Century Gothic" w:eastAsia="Century Gothic"/>
                <w:color w:val="231F20"/>
                <w:spacing w:val="-5"/>
                <w:lang w:eastAsia="ja-JP"/>
              </w:rPr>
              <w:t>74</w:t>
            </w:r>
          </w:hyperlink>
        </w:p>
        <w:p w14:paraId="469231D0" w14:textId="77777777" w:rsidR="00EE1D15" w:rsidRDefault="00BD5658" w:rsidP="00F443E3">
          <w:pPr>
            <w:pStyle w:val="5"/>
            <w:numPr>
              <w:ilvl w:val="1"/>
              <w:numId w:val="5"/>
            </w:numPr>
            <w:tabs>
              <w:tab w:val="left" w:pos="3830"/>
              <w:tab w:val="left" w:pos="9509"/>
            </w:tabs>
            <w:ind w:left="3829" w:hanging="326"/>
            <w:rPr>
              <w:rFonts w:ascii="Century Gothic" w:eastAsia="Century Gothic"/>
              <w:lang w:eastAsia="ja-JP"/>
            </w:rPr>
          </w:pPr>
          <w:r>
            <w:pict w14:anchorId="42F7340D">
              <v:group id="docshapegroup455" o:spid="_x0000_s3680" style="position:absolute;left:0;text-align:left;margin-left:390.85pt;margin-top:7.8pt;width:91.6pt;height:.85pt;z-index:-19059200;mso-position-horizontal-relative:page" coordorigin="7817,156" coordsize="1832,17">
                <v:line id="_x0000_s3682" style="position:absolute" from="7860,165" to="9622,165" strokecolor="#58595b" strokeweight=".85pt">
                  <v:stroke dashstyle="dot"/>
                </v:line>
                <v:shape id="docshape456" o:spid="_x0000_s3681" style="position:absolute;left:7816;top:156;width:1832;height:17" coordorigin="7817,156" coordsize="1832,17" o:spt="100" adj="0,,0" path="m7834,165r-3,-6l7825,156r-6,3l7817,165r2,6l7825,173r6,-2l7834,165xm9648,165r-2,-6l9640,156r-6,3l9631,165r3,6l9640,173r6,-2l9648,165xe" fillcolor="#58595b" stroked="f">
                  <v:stroke joinstyle="round"/>
                  <v:formulas/>
                  <v:path arrowok="t" o:connecttype="segments"/>
                </v:shape>
                <w10:wrap anchorx="page"/>
              </v:group>
            </w:pict>
          </w:r>
          <w:hyperlink w:anchor="_bookmark29" w:history="1">
            <w:r w:rsidR="00F443E3">
              <w:rPr>
                <w:color w:val="231F20"/>
                <w:spacing w:val="-5"/>
                <w:lang w:eastAsia="ja-JP"/>
              </w:rPr>
              <w:t>市</w:t>
            </w:r>
            <w:r w:rsidR="00F443E3">
              <w:rPr>
                <w:color w:val="231F20"/>
                <w:spacing w:val="-9"/>
                <w:lang w:eastAsia="ja-JP"/>
              </w:rPr>
              <w:t>場</w:t>
            </w:r>
            <w:r w:rsidR="00F443E3">
              <w:rPr>
                <w:color w:val="231F20"/>
                <w:spacing w:val="-16"/>
                <w:lang w:eastAsia="ja-JP"/>
              </w:rPr>
              <w:t>に</w:t>
            </w:r>
            <w:r w:rsidR="00F443E3">
              <w:rPr>
                <w:color w:val="231F20"/>
                <w:spacing w:val="-13"/>
                <w:lang w:eastAsia="ja-JP"/>
              </w:rPr>
              <w:t>お</w:t>
            </w:r>
            <w:r w:rsidR="00F443E3">
              <w:rPr>
                <w:color w:val="231F20"/>
                <w:spacing w:val="-29"/>
                <w:lang w:eastAsia="ja-JP"/>
              </w:rPr>
              <w:t>け</w:t>
            </w:r>
            <w:r w:rsidR="00F443E3">
              <w:rPr>
                <w:color w:val="231F20"/>
                <w:spacing w:val="-26"/>
                <w:lang w:eastAsia="ja-JP"/>
              </w:rPr>
              <w:t>る</w:t>
            </w:r>
            <w:r w:rsidR="00F443E3">
              <w:rPr>
                <w:color w:val="231F20"/>
                <w:spacing w:val="-30"/>
                <w:lang w:eastAsia="ja-JP"/>
              </w:rPr>
              <w:t>ア</w:t>
            </w:r>
            <w:r w:rsidR="00F443E3">
              <w:rPr>
                <w:color w:val="231F20"/>
                <w:spacing w:val="-37"/>
                <w:lang w:eastAsia="ja-JP"/>
              </w:rPr>
              <w:t>ジ</w:t>
            </w:r>
            <w:r w:rsidR="00F443E3">
              <w:rPr>
                <w:color w:val="231F20"/>
                <w:spacing w:val="-43"/>
                <w:lang w:eastAsia="ja-JP"/>
              </w:rPr>
              <w:t>ャ</w:t>
            </w:r>
            <w:r w:rsidR="00F443E3">
              <w:rPr>
                <w:color w:val="231F20"/>
                <w:spacing w:val="-39"/>
                <w:lang w:eastAsia="ja-JP"/>
              </w:rPr>
              <w:t>イ</w:t>
            </w:r>
            <w:r w:rsidR="00F443E3">
              <w:rPr>
                <w:color w:val="231F20"/>
                <w:spacing w:val="-44"/>
                <w:lang w:eastAsia="ja-JP"/>
              </w:rPr>
              <w:t>ル</w:t>
            </w:r>
            <w:r w:rsidR="00F443E3">
              <w:rPr>
                <w:color w:val="231F20"/>
                <w:spacing w:val="-78"/>
                <w:lang w:eastAsia="ja-JP"/>
              </w:rPr>
              <w:t>・</w:t>
            </w:r>
            <w:r w:rsidR="00F443E3">
              <w:rPr>
                <w:color w:val="231F20"/>
                <w:spacing w:val="-17"/>
                <w:lang w:eastAsia="ja-JP"/>
              </w:rPr>
              <w:t>ガ</w:t>
            </w:r>
            <w:r w:rsidR="00F443E3">
              <w:rPr>
                <w:color w:val="231F20"/>
                <w:spacing w:val="-5"/>
                <w:lang w:eastAsia="ja-JP"/>
              </w:rPr>
              <w:t>バ</w:t>
            </w:r>
            <w:r w:rsidR="00F443E3">
              <w:rPr>
                <w:color w:val="231F20"/>
                <w:spacing w:val="-30"/>
                <w:lang w:eastAsia="ja-JP"/>
              </w:rPr>
              <w:t>ナン</w:t>
            </w:r>
            <w:r w:rsidR="00F443E3">
              <w:rPr>
                <w:color w:val="231F20"/>
                <w:spacing w:val="-24"/>
                <w:lang w:eastAsia="ja-JP"/>
              </w:rPr>
              <w:t>ス</w:t>
            </w:r>
            <w:r w:rsidR="00F443E3">
              <w:rPr>
                <w:color w:val="231F20"/>
                <w:spacing w:val="-12"/>
                <w:lang w:eastAsia="ja-JP"/>
              </w:rPr>
              <w:t>の</w:t>
            </w:r>
            <w:r w:rsidR="00F443E3">
              <w:rPr>
                <w:color w:val="231F20"/>
                <w:spacing w:val="-5"/>
                <w:lang w:eastAsia="ja-JP"/>
              </w:rPr>
              <w:t>実</w:t>
            </w:r>
            <w:r w:rsidR="00F443E3">
              <w:rPr>
                <w:color w:val="231F20"/>
                <w:lang w:eastAsia="ja-JP"/>
              </w:rPr>
              <w:t>現</w:t>
            </w:r>
            <w:r w:rsidR="00F443E3">
              <w:rPr>
                <w:rFonts w:ascii="Times New Roman" w:eastAsia="Times New Roman"/>
                <w:color w:val="231F20"/>
                <w:lang w:eastAsia="ja-JP"/>
              </w:rPr>
              <w:tab/>
            </w:r>
            <w:r w:rsidR="00F443E3">
              <w:rPr>
                <w:rFonts w:ascii="Century Gothic" w:eastAsia="Century Gothic"/>
                <w:color w:val="231F20"/>
                <w:spacing w:val="-5"/>
                <w:lang w:eastAsia="ja-JP"/>
              </w:rPr>
              <w:t>75</w:t>
            </w:r>
          </w:hyperlink>
        </w:p>
        <w:p w14:paraId="718DE55B" w14:textId="77777777" w:rsidR="00EE1D15" w:rsidRDefault="00BD5658" w:rsidP="00F443E3">
          <w:pPr>
            <w:pStyle w:val="5"/>
            <w:numPr>
              <w:ilvl w:val="1"/>
              <w:numId w:val="5"/>
            </w:numPr>
            <w:tabs>
              <w:tab w:val="left" w:pos="3837"/>
              <w:tab w:val="left" w:pos="9509"/>
            </w:tabs>
            <w:ind w:left="3836" w:hanging="333"/>
            <w:rPr>
              <w:rFonts w:ascii="Century Gothic" w:eastAsia="Century Gothic"/>
              <w:lang w:eastAsia="ja-JP"/>
            </w:rPr>
          </w:pPr>
          <w:r>
            <w:pict w14:anchorId="2094B463">
              <v:group id="docshapegroup457" o:spid="_x0000_s3677" style="position:absolute;left:0;text-align:left;margin-left:370.4pt;margin-top:7.8pt;width:112pt;height:.85pt;z-index:-19058688;mso-position-horizontal-relative:page" coordorigin="7408,156" coordsize="2240,17">
                <v:line id="_x0000_s3679" style="position:absolute" from="7451,165" to="9622,165" strokecolor="#58595b" strokeweight=".85pt">
                  <v:stroke dashstyle="dot"/>
                </v:line>
                <v:shape id="docshape458" o:spid="_x0000_s3678" style="position:absolute;left:7408;top:156;width:2240;height:17" coordorigin="7408,156" coordsize="2240,17" o:spt="100" adj="0,,0" path="m7425,165r-2,-6l7417,156r-6,3l7408,165r3,6l7417,173r6,-2l7425,165xm9648,165r-2,-6l9640,156r-6,3l9631,165r3,6l9640,173r6,-2l9648,165xe" fillcolor="#58595b" stroked="f">
                  <v:stroke joinstyle="round"/>
                  <v:formulas/>
                  <v:path arrowok="t" o:connecttype="segments"/>
                </v:shape>
                <w10:wrap anchorx="page"/>
              </v:group>
            </w:pict>
          </w:r>
          <w:hyperlink w:anchor="_bookmark30" w:history="1">
            <w:r w:rsidR="00F443E3">
              <w:rPr>
                <w:color w:val="231F20"/>
                <w:spacing w:val="-5"/>
                <w:lang w:eastAsia="ja-JP"/>
              </w:rPr>
              <w:t>社会規</w:t>
            </w:r>
            <w:r w:rsidR="00F443E3">
              <w:rPr>
                <w:color w:val="231F20"/>
                <w:spacing w:val="-9"/>
                <w:lang w:eastAsia="ja-JP"/>
              </w:rPr>
              <w:t>範</w:t>
            </w:r>
            <w:r w:rsidR="00F443E3">
              <w:rPr>
                <w:color w:val="231F20"/>
                <w:spacing w:val="-29"/>
                <w:lang w:eastAsia="ja-JP"/>
              </w:rPr>
              <w:t>に</w:t>
            </w:r>
            <w:r w:rsidR="00F443E3">
              <w:rPr>
                <w:color w:val="231F20"/>
                <w:spacing w:val="-32"/>
                <w:lang w:eastAsia="ja-JP"/>
              </w:rPr>
              <w:t>よ</w:t>
            </w:r>
            <w:r w:rsidR="00F443E3">
              <w:rPr>
                <w:color w:val="231F20"/>
                <w:spacing w:val="-26"/>
                <w:lang w:eastAsia="ja-JP"/>
              </w:rPr>
              <w:t>る</w:t>
            </w:r>
            <w:r w:rsidR="00F443E3">
              <w:rPr>
                <w:color w:val="231F20"/>
                <w:spacing w:val="-30"/>
                <w:lang w:eastAsia="ja-JP"/>
              </w:rPr>
              <w:t>ア</w:t>
            </w:r>
            <w:r w:rsidR="00F443E3">
              <w:rPr>
                <w:color w:val="231F20"/>
                <w:spacing w:val="-37"/>
                <w:lang w:eastAsia="ja-JP"/>
              </w:rPr>
              <w:t>ジ</w:t>
            </w:r>
            <w:r w:rsidR="00F443E3">
              <w:rPr>
                <w:color w:val="231F20"/>
                <w:spacing w:val="-43"/>
                <w:lang w:eastAsia="ja-JP"/>
              </w:rPr>
              <w:t>ャ</w:t>
            </w:r>
            <w:r w:rsidR="00F443E3">
              <w:rPr>
                <w:color w:val="231F20"/>
                <w:spacing w:val="-39"/>
                <w:lang w:eastAsia="ja-JP"/>
              </w:rPr>
              <w:t>イ</w:t>
            </w:r>
            <w:r w:rsidR="00F443E3">
              <w:rPr>
                <w:color w:val="231F20"/>
                <w:spacing w:val="-53"/>
                <w:lang w:eastAsia="ja-JP"/>
              </w:rPr>
              <w:t>ル</w:t>
            </w:r>
            <w:r w:rsidR="00F443E3">
              <w:rPr>
                <w:color w:val="231F20"/>
                <w:spacing w:val="-73"/>
                <w:lang w:eastAsia="ja-JP"/>
              </w:rPr>
              <w:t>・</w:t>
            </w:r>
            <w:r w:rsidR="00F443E3">
              <w:rPr>
                <w:color w:val="231F20"/>
                <w:spacing w:val="-17"/>
                <w:lang w:eastAsia="ja-JP"/>
              </w:rPr>
              <w:t>ガ</w:t>
            </w:r>
            <w:r w:rsidR="00F443E3">
              <w:rPr>
                <w:color w:val="231F20"/>
                <w:spacing w:val="-5"/>
                <w:lang w:eastAsia="ja-JP"/>
              </w:rPr>
              <w:t>バ</w:t>
            </w:r>
            <w:r w:rsidR="00F443E3">
              <w:rPr>
                <w:color w:val="231F20"/>
                <w:spacing w:val="-30"/>
                <w:lang w:eastAsia="ja-JP"/>
              </w:rPr>
              <w:t>ナンス</w:t>
            </w:r>
            <w:r w:rsidR="00F443E3">
              <w:rPr>
                <w:rFonts w:ascii="Times New Roman" w:eastAsia="Times New Roman"/>
                <w:color w:val="231F20"/>
                <w:spacing w:val="-30"/>
                <w:lang w:eastAsia="ja-JP"/>
              </w:rPr>
              <w:tab/>
            </w:r>
            <w:r w:rsidR="00F443E3">
              <w:rPr>
                <w:rFonts w:ascii="Century Gothic" w:eastAsia="Century Gothic"/>
                <w:color w:val="231F20"/>
                <w:spacing w:val="-5"/>
                <w:lang w:eastAsia="ja-JP"/>
              </w:rPr>
              <w:t>81</w:t>
            </w:r>
          </w:hyperlink>
        </w:p>
        <w:p w14:paraId="6BA4CA5E" w14:textId="77777777" w:rsidR="00EE1D15" w:rsidRDefault="00BD5658" w:rsidP="00F443E3">
          <w:pPr>
            <w:pStyle w:val="5"/>
            <w:numPr>
              <w:ilvl w:val="1"/>
              <w:numId w:val="5"/>
            </w:numPr>
            <w:tabs>
              <w:tab w:val="left" w:pos="3826"/>
              <w:tab w:val="left" w:pos="9509"/>
            </w:tabs>
            <w:ind w:left="3825" w:hanging="322"/>
            <w:rPr>
              <w:rFonts w:ascii="Century Gothic" w:eastAsia="Century Gothic"/>
              <w:lang w:eastAsia="ja-JP"/>
            </w:rPr>
          </w:pPr>
          <w:r>
            <w:pict w14:anchorId="03D8EF65">
              <v:group id="docshapegroup459" o:spid="_x0000_s3674" style="position:absolute;left:0;text-align:left;margin-left:327.65pt;margin-top:7.8pt;width:154.8pt;height:.85pt;z-index:-19058176;mso-position-horizontal-relative:page" coordorigin="6553,156" coordsize="3096,17">
                <v:line id="_x0000_s3676" style="position:absolute" from="6595,164" to="9622,164" strokecolor="#58595b" strokeweight=".85pt">
                  <v:stroke dashstyle="dot"/>
                </v:line>
                <v:shape id="docshape460" o:spid="_x0000_s3675" style="position:absolute;left:6552;top:155;width:3096;height:17" coordorigin="6553,156" coordsize="3096,17" o:spt="100" adj="0,,0" path="m6570,164r-3,-6l6561,156r-6,2l6553,164r2,6l6561,173r6,-3l6570,164xm9648,164r-2,-6l9640,156r-6,2l9631,164r3,6l9640,173r6,-3l9648,164xe" fillcolor="#58595b" stroked="f">
                  <v:stroke joinstyle="round"/>
                  <v:formulas/>
                  <v:path arrowok="t" o:connecttype="segments"/>
                </v:shape>
                <w10:wrap anchorx="page"/>
              </v:group>
            </w:pict>
          </w:r>
          <w:hyperlink w:anchor="_bookmark31" w:history="1">
            <w:r w:rsidR="00F443E3">
              <w:rPr>
                <w:color w:val="231F20"/>
                <w:spacing w:val="-7"/>
                <w:lang w:eastAsia="ja-JP"/>
              </w:rPr>
              <w:t>ガ</w:t>
            </w:r>
            <w:r w:rsidR="00F443E3">
              <w:rPr>
                <w:color w:val="231F20"/>
                <w:spacing w:val="-6"/>
                <w:lang w:eastAsia="ja-JP"/>
              </w:rPr>
              <w:t>バナン</w:t>
            </w:r>
            <w:r w:rsidR="00F443E3">
              <w:rPr>
                <w:color w:val="231F20"/>
                <w:spacing w:val="-71"/>
                <w:lang w:eastAsia="ja-JP"/>
              </w:rPr>
              <w:t>ス</w:t>
            </w:r>
            <w:r w:rsidR="00F443E3">
              <w:rPr>
                <w:color w:val="231F20"/>
                <w:spacing w:val="-67"/>
                <w:lang w:eastAsia="ja-JP"/>
              </w:rPr>
              <w:t>・</w:t>
            </w:r>
            <w:r w:rsidR="00F443E3">
              <w:rPr>
                <w:color w:val="231F20"/>
                <w:spacing w:val="-6"/>
                <w:lang w:eastAsia="ja-JP"/>
              </w:rPr>
              <w:t>オ</w:t>
            </w:r>
            <w:r w:rsidR="00F443E3">
              <w:rPr>
                <w:color w:val="231F20"/>
                <w:spacing w:val="-59"/>
                <w:lang w:eastAsia="ja-JP"/>
              </w:rPr>
              <w:t>ブ</w:t>
            </w:r>
            <w:r w:rsidR="00F443E3">
              <w:rPr>
                <w:color w:val="231F20"/>
                <w:spacing w:val="-69"/>
                <w:lang w:eastAsia="ja-JP"/>
              </w:rPr>
              <w:t>・</w:t>
            </w:r>
            <w:r w:rsidR="00F443E3">
              <w:rPr>
                <w:color w:val="231F20"/>
                <w:spacing w:val="-6"/>
                <w:lang w:eastAsia="ja-JP"/>
              </w:rPr>
              <w:t>ガバナンス</w:t>
            </w:r>
            <w:r w:rsidR="00F443E3">
              <w:rPr>
                <w:rFonts w:ascii="Times New Roman" w:eastAsia="Times New Roman"/>
                <w:color w:val="231F20"/>
                <w:spacing w:val="-6"/>
                <w:lang w:eastAsia="ja-JP"/>
              </w:rPr>
              <w:tab/>
            </w:r>
            <w:r w:rsidR="00F443E3">
              <w:rPr>
                <w:rFonts w:ascii="Century Gothic" w:eastAsia="Century Gothic"/>
                <w:color w:val="231F20"/>
                <w:lang w:eastAsia="ja-JP"/>
              </w:rPr>
              <w:t>87</w:t>
            </w:r>
          </w:hyperlink>
        </w:p>
        <w:p w14:paraId="2BF47129" w14:textId="77777777" w:rsidR="00EE1D15" w:rsidRDefault="00BD5658" w:rsidP="00F443E3">
          <w:pPr>
            <w:pStyle w:val="5"/>
            <w:numPr>
              <w:ilvl w:val="1"/>
              <w:numId w:val="5"/>
            </w:numPr>
            <w:tabs>
              <w:tab w:val="left" w:pos="3818"/>
              <w:tab w:val="left" w:pos="9509"/>
            </w:tabs>
            <w:spacing w:line="360" w:lineRule="exact"/>
            <w:ind w:left="3817" w:hanging="314"/>
            <w:rPr>
              <w:rFonts w:ascii="Century Gothic" w:eastAsia="Century Gothic"/>
              <w:lang w:eastAsia="ja-JP"/>
            </w:rPr>
          </w:pPr>
          <w:r>
            <w:pict w14:anchorId="3464965C">
              <v:group id="docshapegroup461" o:spid="_x0000_s3671" style="position:absolute;left:0;text-align:left;margin-left:428.5pt;margin-top:7.8pt;width:53.95pt;height:.85pt;z-index:-19057664;mso-position-horizontal-relative:page" coordorigin="8570,156" coordsize="1079,17">
                <v:line id="_x0000_s3673" style="position:absolute" from="8613,164" to="9622,164" strokecolor="#58595b" strokeweight=".85pt">
                  <v:stroke dashstyle="dot"/>
                </v:line>
                <v:shape id="docshape462" o:spid="_x0000_s3672" style="position:absolute;left:8569;top:155;width:1079;height:17" coordorigin="8570,156" coordsize="1079,17" o:spt="100" adj="0,,0" path="m8587,164r-3,-6l8578,156r-6,2l8570,164r2,6l8578,173r6,-3l8587,164xm9648,164r-2,-6l9640,156r-6,2l9631,164r3,6l9640,173r6,-3l9648,164xe" fillcolor="#58595b" stroked="f">
                  <v:stroke joinstyle="round"/>
                  <v:formulas/>
                  <v:path arrowok="t" o:connecttype="segments"/>
                </v:shape>
                <w10:wrap anchorx="page"/>
              </v:group>
            </w:pict>
          </w:r>
          <w:hyperlink w:anchor="_bookmark32" w:history="1">
            <w:r w:rsidR="00F443E3">
              <w:rPr>
                <w:color w:val="231F20"/>
                <w:spacing w:val="-14"/>
                <w:lang w:eastAsia="ja-JP"/>
              </w:rPr>
              <w:t>グ</w:t>
            </w:r>
            <w:r w:rsidR="00F443E3">
              <w:rPr>
                <w:color w:val="231F20"/>
                <w:spacing w:val="-22"/>
                <w:lang w:eastAsia="ja-JP"/>
              </w:rPr>
              <w:t>ロ</w:t>
            </w:r>
            <w:r w:rsidR="00F443E3">
              <w:rPr>
                <w:color w:val="231F20"/>
                <w:spacing w:val="-20"/>
                <w:lang w:eastAsia="ja-JP"/>
              </w:rPr>
              <w:t>ー</w:t>
            </w:r>
            <w:r w:rsidR="00F443E3">
              <w:rPr>
                <w:color w:val="231F20"/>
                <w:spacing w:val="-8"/>
                <w:lang w:eastAsia="ja-JP"/>
              </w:rPr>
              <w:t>バ</w:t>
            </w:r>
            <w:r w:rsidR="00F443E3">
              <w:rPr>
                <w:color w:val="231F20"/>
                <w:spacing w:val="-20"/>
                <w:lang w:eastAsia="ja-JP"/>
              </w:rPr>
              <w:t>ル</w:t>
            </w:r>
            <w:r w:rsidR="00F443E3">
              <w:rPr>
                <w:color w:val="231F20"/>
                <w:spacing w:val="-19"/>
                <w:lang w:eastAsia="ja-JP"/>
              </w:rPr>
              <w:t>な</w:t>
            </w:r>
            <w:r w:rsidR="00F443E3">
              <w:rPr>
                <w:color w:val="231F20"/>
                <w:spacing w:val="-30"/>
                <w:lang w:eastAsia="ja-JP"/>
              </w:rPr>
              <w:t>ア</w:t>
            </w:r>
            <w:r w:rsidR="00F443E3">
              <w:rPr>
                <w:color w:val="231F20"/>
                <w:spacing w:val="-37"/>
                <w:lang w:eastAsia="ja-JP"/>
              </w:rPr>
              <w:t>ジ</w:t>
            </w:r>
            <w:r w:rsidR="00F443E3">
              <w:rPr>
                <w:color w:val="231F20"/>
                <w:spacing w:val="-43"/>
                <w:lang w:eastAsia="ja-JP"/>
              </w:rPr>
              <w:t>ャ</w:t>
            </w:r>
            <w:r w:rsidR="00F443E3">
              <w:rPr>
                <w:color w:val="231F20"/>
                <w:spacing w:val="-39"/>
                <w:lang w:eastAsia="ja-JP"/>
              </w:rPr>
              <w:t>イ</w:t>
            </w:r>
            <w:r w:rsidR="00F443E3">
              <w:rPr>
                <w:color w:val="231F20"/>
                <w:spacing w:val="-62"/>
                <w:lang w:eastAsia="ja-JP"/>
              </w:rPr>
              <w:t>ル</w:t>
            </w:r>
            <w:r w:rsidR="00F443E3">
              <w:rPr>
                <w:color w:val="231F20"/>
                <w:spacing w:val="-69"/>
                <w:lang w:eastAsia="ja-JP"/>
              </w:rPr>
              <w:t>・</w:t>
            </w:r>
            <w:r w:rsidR="00F443E3">
              <w:rPr>
                <w:color w:val="231F20"/>
                <w:spacing w:val="-17"/>
                <w:lang w:eastAsia="ja-JP"/>
              </w:rPr>
              <w:t>ガ</w:t>
            </w:r>
            <w:r w:rsidR="00F443E3">
              <w:rPr>
                <w:color w:val="231F20"/>
                <w:spacing w:val="-5"/>
                <w:lang w:eastAsia="ja-JP"/>
              </w:rPr>
              <w:t>バ</w:t>
            </w:r>
            <w:r w:rsidR="00F443E3">
              <w:rPr>
                <w:color w:val="231F20"/>
                <w:spacing w:val="-30"/>
                <w:lang w:eastAsia="ja-JP"/>
              </w:rPr>
              <w:t>ナン</w:t>
            </w:r>
            <w:r w:rsidR="00F443E3">
              <w:rPr>
                <w:color w:val="231F20"/>
                <w:spacing w:val="-24"/>
                <w:lang w:eastAsia="ja-JP"/>
              </w:rPr>
              <w:t>ス</w:t>
            </w:r>
            <w:r w:rsidR="00F443E3">
              <w:rPr>
                <w:color w:val="231F20"/>
                <w:spacing w:val="-12"/>
                <w:lang w:eastAsia="ja-JP"/>
              </w:rPr>
              <w:t>の</w:t>
            </w:r>
            <w:r w:rsidR="00F443E3">
              <w:rPr>
                <w:color w:val="231F20"/>
                <w:spacing w:val="-5"/>
                <w:lang w:eastAsia="ja-JP"/>
              </w:rPr>
              <w:t>実</w:t>
            </w:r>
            <w:r w:rsidR="00F443E3">
              <w:rPr>
                <w:color w:val="231F20"/>
                <w:spacing w:val="-9"/>
                <w:lang w:eastAsia="ja-JP"/>
              </w:rPr>
              <w:t>現</w:t>
            </w:r>
            <w:r w:rsidR="00F443E3">
              <w:rPr>
                <w:color w:val="231F20"/>
                <w:spacing w:val="-12"/>
                <w:lang w:eastAsia="ja-JP"/>
              </w:rPr>
              <w:t>に</w:t>
            </w:r>
            <w:r w:rsidR="00F443E3">
              <w:rPr>
                <w:color w:val="231F20"/>
                <w:spacing w:val="-10"/>
                <w:lang w:eastAsia="ja-JP"/>
              </w:rPr>
              <w:t>向</w:t>
            </w:r>
            <w:r w:rsidR="00F443E3">
              <w:rPr>
                <w:color w:val="231F20"/>
                <w:spacing w:val="-26"/>
                <w:lang w:eastAsia="ja-JP"/>
              </w:rPr>
              <w:t>け</w:t>
            </w:r>
            <w:r w:rsidR="00F443E3">
              <w:rPr>
                <w:color w:val="231F20"/>
                <w:lang w:eastAsia="ja-JP"/>
              </w:rPr>
              <w:t>て</w:t>
            </w:r>
            <w:r w:rsidR="00F443E3">
              <w:rPr>
                <w:rFonts w:ascii="Times New Roman" w:eastAsia="Times New Roman"/>
                <w:color w:val="231F20"/>
                <w:lang w:eastAsia="ja-JP"/>
              </w:rPr>
              <w:tab/>
            </w:r>
            <w:r w:rsidR="00F443E3">
              <w:rPr>
                <w:rFonts w:ascii="Century Gothic" w:eastAsia="Century Gothic"/>
                <w:color w:val="231F20"/>
                <w:spacing w:val="2"/>
                <w:lang w:eastAsia="ja-JP"/>
              </w:rPr>
              <w:t>91</w:t>
            </w:r>
          </w:hyperlink>
        </w:p>
        <w:p w14:paraId="5BA5F2DB" w14:textId="77777777" w:rsidR="00EE1D15" w:rsidRDefault="00BD5658">
          <w:pPr>
            <w:pStyle w:val="30"/>
            <w:tabs>
              <w:tab w:val="left" w:pos="9509"/>
            </w:tabs>
            <w:rPr>
              <w:rFonts w:ascii="Century Gothic" w:eastAsia="Century Gothic"/>
              <w:lang w:eastAsia="ja-JP"/>
            </w:rPr>
          </w:pPr>
          <w:r>
            <w:pict w14:anchorId="11E928C2">
              <v:group id="docshapegroup463" o:spid="_x0000_s3668" style="position:absolute;left:0;text-align:left;margin-left:188.15pt;margin-top:9.65pt;width:294.3pt;height:.85pt;z-index:-19057152;mso-position-horizontal-relative:page" coordorigin="3763,193" coordsize="5886,17">
                <v:line id="_x0000_s3670" style="position:absolute" from="3805,202" to="9623,202" strokecolor="#58595b" strokeweight=".85pt">
                  <v:stroke dashstyle="dot"/>
                </v:line>
                <v:shape id="docshape464" o:spid="_x0000_s3669" style="position:absolute;left:3762;top:193;width:5886;height:17" coordorigin="3763,193" coordsize="5886,17" o:spt="100" adj="0,,0" path="m3780,202r-3,-6l3771,193r-6,3l3763,202r2,6l3771,210r6,-2l3780,202xm9648,202r-2,-6l9640,193r-6,3l9631,202r3,6l9640,210r6,-2l9648,202xe" fillcolor="#58595b" stroked="f">
                  <v:stroke joinstyle="round"/>
                  <v:formulas/>
                  <v:path arrowok="t" o:connecttype="segments"/>
                </v:shape>
                <w10:wrap anchorx="page"/>
              </v:group>
            </w:pict>
          </w:r>
          <w:hyperlink w:anchor="_bookmark33" w:history="1">
            <w:r w:rsidR="00F443E3">
              <w:rPr>
                <w:color w:val="005AAA"/>
                <w:lang w:eastAsia="ja-JP"/>
              </w:rPr>
              <w:t>おわりに</w:t>
            </w:r>
            <w:r w:rsidR="00F443E3">
              <w:rPr>
                <w:rFonts w:ascii="Times New Roman" w:eastAsia="Times New Roman"/>
                <w:color w:val="005AAA"/>
                <w:lang w:eastAsia="ja-JP"/>
              </w:rPr>
              <w:tab/>
            </w:r>
            <w:r w:rsidR="00F443E3">
              <w:rPr>
                <w:rFonts w:ascii="Century Gothic" w:eastAsia="Century Gothic"/>
                <w:color w:val="231F20"/>
                <w:lang w:eastAsia="ja-JP"/>
              </w:rPr>
              <w:t>94</w:t>
            </w:r>
          </w:hyperlink>
        </w:p>
        <w:p w14:paraId="0862A7E9" w14:textId="77777777" w:rsidR="00EE1D15" w:rsidRDefault="00BD5658">
          <w:pPr>
            <w:pStyle w:val="10"/>
            <w:tabs>
              <w:tab w:val="left" w:pos="9509"/>
            </w:tabs>
            <w:rPr>
              <w:rFonts w:ascii="Century Gothic" w:eastAsia="Century Gothic"/>
              <w:lang w:eastAsia="ja-JP"/>
            </w:rPr>
          </w:pPr>
          <w:r>
            <w:pict w14:anchorId="38CD4C14">
              <v:group id="docshapegroup465" o:spid="_x0000_s3665" style="position:absolute;left:0;text-align:left;margin-left:221.35pt;margin-top:12.85pt;width:261.05pt;height:.85pt;z-index:-19056640;mso-position-horizontal-relative:page" coordorigin="4427,257" coordsize="5221,17">
                <v:line id="_x0000_s3667" style="position:absolute" from="4470,266" to="9623,266" strokecolor="#58595b" strokeweight=".85pt">
                  <v:stroke dashstyle="dot"/>
                </v:line>
                <v:shape id="docshape466" o:spid="_x0000_s3666" style="position:absolute;left:4427;top:257;width:5221;height:17" coordorigin="4427,257" coordsize="5221,17" o:spt="100" adj="0,,0" path="m4444,266r-2,-6l4436,257r-6,3l4427,266r3,6l4436,274r6,-2l4444,266xm9648,266r-2,-6l9640,257r-6,3l9631,266r3,6l9640,274r6,-2l9648,266xe" fillcolor="#58595b" stroked="f">
                  <v:stroke joinstyle="round"/>
                  <v:formulas/>
                  <v:path arrowok="t" o:connecttype="segments"/>
                </v:shape>
                <w10:wrap anchorx="page"/>
              </v:group>
            </w:pict>
          </w:r>
          <w:hyperlink w:anchor="_bookmark34" w:history="1">
            <w:r w:rsidR="00F443E3">
              <w:rPr>
                <w:color w:val="005AAA"/>
                <w:lang w:eastAsia="ja-JP"/>
              </w:rPr>
              <w:t>〈別紙1〉用語集</w:t>
            </w:r>
            <w:r w:rsidR="00F443E3">
              <w:rPr>
                <w:rFonts w:ascii="Times New Roman" w:eastAsia="Times New Roman"/>
                <w:color w:val="005AAA"/>
                <w:lang w:eastAsia="ja-JP"/>
              </w:rPr>
              <w:tab/>
            </w:r>
            <w:r w:rsidR="00F443E3">
              <w:rPr>
                <w:rFonts w:ascii="Century Gothic" w:eastAsia="Century Gothic"/>
                <w:color w:val="231F20"/>
                <w:lang w:eastAsia="ja-JP"/>
              </w:rPr>
              <w:t>95</w:t>
            </w:r>
          </w:hyperlink>
        </w:p>
        <w:p w14:paraId="4BD03BC8" w14:textId="77777777" w:rsidR="00EE1D15" w:rsidRDefault="00BD5658">
          <w:pPr>
            <w:pStyle w:val="10"/>
            <w:tabs>
              <w:tab w:val="left" w:pos="9509"/>
            </w:tabs>
            <w:spacing w:before="141"/>
            <w:rPr>
              <w:rFonts w:ascii="Century Gothic" w:eastAsia="Century Gothic" w:hAnsi="Century Gothic"/>
              <w:lang w:eastAsia="ja-JP"/>
            </w:rPr>
          </w:pPr>
          <w:r>
            <w:pict w14:anchorId="36EC7E8C">
              <v:group id="docshapegroup467" o:spid="_x0000_s3662" style="position:absolute;left:0;text-align:left;margin-left:366.4pt;margin-top:12.9pt;width:116.05pt;height:.85pt;z-index:-19056128;mso-position-horizontal-relative:page" coordorigin="7328,258" coordsize="2321,17">
                <v:line id="_x0000_s3664" style="position:absolute" from="7370,267" to="9623,267" strokecolor="#58595b" strokeweight=".85pt">
                  <v:stroke dashstyle="dot"/>
                </v:line>
                <v:shape id="docshape468" o:spid="_x0000_s3663" style="position:absolute;left:7327;top:258;width:2321;height:17" coordorigin="7328,258" coordsize="2321,17" o:spt="100" adj="0,,0" path="m7345,267r-3,-6l7336,258r-6,3l7328,267r2,6l7336,275r6,-2l7345,267xm9648,267r-2,-6l9640,258r-6,3l9631,267r3,6l9640,275r6,-2l9648,267xe" fillcolor="#58595b" stroked="f">
                  <v:stroke joinstyle="round"/>
                  <v:formulas/>
                  <v:path arrowok="t" o:connecttype="segments"/>
                </v:shape>
                <w10:wrap anchorx="page"/>
              </v:group>
            </w:pict>
          </w:r>
          <w:hyperlink w:anchor="_bookmark35" w:history="1">
            <w:r w:rsidR="00F443E3">
              <w:rPr>
                <w:color w:val="005AAA"/>
                <w:spacing w:val="-5"/>
                <w:lang w:eastAsia="ja-JP"/>
              </w:rPr>
              <w:t>〈別紙2</w:t>
            </w:r>
            <w:r w:rsidR="00F443E3">
              <w:rPr>
                <w:color w:val="005AAA"/>
                <w:spacing w:val="-62"/>
                <w:lang w:eastAsia="ja-JP"/>
              </w:rPr>
              <w:t>〉</w:t>
            </w:r>
            <w:r w:rsidR="00F443E3">
              <w:rPr>
                <w:color w:val="005AAA"/>
                <w:spacing w:val="21"/>
                <w:lang w:eastAsia="ja-JP"/>
              </w:rPr>
              <w:t>第</w:t>
            </w:r>
            <w:r w:rsidR="00F443E3">
              <w:rPr>
                <w:color w:val="005AAA"/>
                <w:lang w:eastAsia="ja-JP"/>
              </w:rPr>
              <w:t>1</w:t>
            </w:r>
            <w:r w:rsidR="00F443E3">
              <w:rPr>
                <w:color w:val="005AAA"/>
                <w:spacing w:val="-54"/>
                <w:lang w:eastAsia="ja-JP"/>
              </w:rPr>
              <w:t xml:space="preserve"> </w:t>
            </w:r>
            <w:r w:rsidR="00F443E3">
              <w:rPr>
                <w:color w:val="005AAA"/>
                <w:spacing w:val="-5"/>
                <w:lang w:eastAsia="ja-JP"/>
              </w:rPr>
              <w:t>弾報告</w:t>
            </w:r>
            <w:r w:rsidR="00F443E3">
              <w:rPr>
                <w:color w:val="005AAA"/>
                <w:spacing w:val="-11"/>
                <w:lang w:eastAsia="ja-JP"/>
              </w:rPr>
              <w:t>書</w:t>
            </w:r>
            <w:r w:rsidR="00F443E3">
              <w:rPr>
                <w:color w:val="005AAA"/>
                <w:spacing w:val="-18"/>
                <w:lang w:eastAsia="ja-JP"/>
              </w:rPr>
              <w:t>の</w:t>
            </w:r>
            <w:r w:rsidR="00F443E3">
              <w:rPr>
                <w:color w:val="005AAA"/>
                <w:spacing w:val="-22"/>
                <w:lang w:eastAsia="ja-JP"/>
              </w:rPr>
              <w:t>エ</w:t>
            </w:r>
            <w:r w:rsidR="00F443E3">
              <w:rPr>
                <w:color w:val="005AAA"/>
                <w:spacing w:val="-17"/>
                <w:lang w:eastAsia="ja-JP"/>
              </w:rPr>
              <w:t>グ</w:t>
            </w:r>
            <w:r w:rsidR="00F443E3">
              <w:rPr>
                <w:color w:val="005AAA"/>
                <w:spacing w:val="-23"/>
                <w:lang w:eastAsia="ja-JP"/>
              </w:rPr>
              <w:t>ゼ</w:t>
            </w:r>
            <w:r w:rsidR="00F443E3">
              <w:rPr>
                <w:color w:val="005AAA"/>
                <w:spacing w:val="-29"/>
                <w:lang w:eastAsia="ja-JP"/>
              </w:rPr>
              <w:t>ク</w:t>
            </w:r>
            <w:r w:rsidR="00F443E3">
              <w:rPr>
                <w:color w:val="005AAA"/>
                <w:spacing w:val="-45"/>
                <w:lang w:eastAsia="ja-JP"/>
              </w:rPr>
              <w:t>テ</w:t>
            </w:r>
            <w:r w:rsidR="00F443E3">
              <w:rPr>
                <w:color w:val="005AAA"/>
                <w:spacing w:val="-47"/>
                <w:lang w:eastAsia="ja-JP"/>
              </w:rPr>
              <w:t>ィ</w:t>
            </w:r>
            <w:r w:rsidR="00F443E3">
              <w:rPr>
                <w:color w:val="005AAA"/>
                <w:spacing w:val="-67"/>
                <w:lang w:eastAsia="ja-JP"/>
              </w:rPr>
              <w:t>ブ</w:t>
            </w:r>
            <w:r w:rsidR="00F443E3">
              <w:rPr>
                <w:color w:val="005AAA"/>
                <w:spacing w:val="-59"/>
                <w:lang w:eastAsia="ja-JP"/>
              </w:rPr>
              <w:t>•</w:t>
            </w:r>
            <w:r w:rsidR="00F443E3">
              <w:rPr>
                <w:color w:val="005AAA"/>
                <w:spacing w:val="-19"/>
                <w:lang w:eastAsia="ja-JP"/>
              </w:rPr>
              <w:t>サ</w:t>
            </w:r>
            <w:r w:rsidR="00F443E3">
              <w:rPr>
                <w:color w:val="005AAA"/>
                <w:spacing w:val="-29"/>
                <w:lang w:eastAsia="ja-JP"/>
              </w:rPr>
              <w:t>マ</w:t>
            </w:r>
            <w:r w:rsidR="00F443E3">
              <w:rPr>
                <w:color w:val="005AAA"/>
                <w:spacing w:val="-31"/>
                <w:lang w:eastAsia="ja-JP"/>
              </w:rPr>
              <w:t>リー</w:t>
            </w:r>
            <w:r w:rsidR="00F443E3">
              <w:rPr>
                <w:rFonts w:ascii="Times New Roman" w:eastAsia="Times New Roman" w:hAnsi="Times New Roman"/>
                <w:color w:val="005AAA"/>
                <w:spacing w:val="-31"/>
                <w:lang w:eastAsia="ja-JP"/>
              </w:rPr>
              <w:tab/>
            </w:r>
            <w:r w:rsidR="00F443E3">
              <w:rPr>
                <w:rFonts w:ascii="Century Gothic" w:eastAsia="Century Gothic" w:hAnsi="Century Gothic"/>
                <w:color w:val="231F20"/>
                <w:spacing w:val="-5"/>
                <w:w w:val="105"/>
                <w:lang w:eastAsia="ja-JP"/>
              </w:rPr>
              <w:t>96</w:t>
            </w:r>
          </w:hyperlink>
        </w:p>
        <w:p w14:paraId="0E9252F5" w14:textId="77777777" w:rsidR="00EE1D15" w:rsidRDefault="00BD5658">
          <w:pPr>
            <w:pStyle w:val="30"/>
            <w:tabs>
              <w:tab w:val="left" w:pos="9389"/>
            </w:tabs>
            <w:spacing w:before="140"/>
            <w:ind w:left="2767"/>
            <w:rPr>
              <w:rFonts w:ascii="Century Gothic" w:eastAsia="Century Gothic"/>
              <w:lang w:eastAsia="ja-JP"/>
            </w:rPr>
          </w:pPr>
          <w:r>
            <w:pict w14:anchorId="29BF8E30">
              <v:group id="docshapegroup469" o:spid="_x0000_s3659" style="position:absolute;left:0;text-align:left;margin-left:190.4pt;margin-top:12.85pt;width:286pt;height:.85pt;z-index:-19055616;mso-position-horizontal-relative:page" coordorigin="3808,257" coordsize="5720,17">
                <v:line id="_x0000_s3661" style="position:absolute" from="3851,266" to="9503,266" strokecolor="#58595b" strokeweight=".85pt">
                  <v:stroke dashstyle="dot"/>
                </v:line>
                <v:shape id="docshape470" o:spid="_x0000_s3660" style="position:absolute;left:3808;top:257;width:5720;height:17" coordorigin="3808,257" coordsize="5720,17" o:spt="100" adj="0,,0" path="m3825,266r-2,-6l3817,257r-6,3l3808,266r3,6l3817,274r6,-2l3825,266xm9528,266r-2,-6l9520,257r-6,3l9511,266r3,6l9520,274r6,-2l9528,266xe" fillcolor="#58595b" stroked="f">
                  <v:stroke joinstyle="round"/>
                  <v:formulas/>
                  <v:path arrowok="t" o:connecttype="segments"/>
                </v:shape>
                <w10:wrap anchorx="page"/>
              </v:group>
            </w:pict>
          </w:r>
          <w:hyperlink w:anchor="_bookmark36" w:history="1">
            <w:r w:rsidR="00F443E3">
              <w:rPr>
                <w:color w:val="005AAA"/>
                <w:lang w:eastAsia="ja-JP"/>
              </w:rPr>
              <w:t>委員名簿</w:t>
            </w:r>
            <w:r w:rsidR="00F443E3">
              <w:rPr>
                <w:rFonts w:ascii="Times New Roman" w:eastAsia="Times New Roman"/>
                <w:color w:val="005AAA"/>
                <w:lang w:eastAsia="ja-JP"/>
              </w:rPr>
              <w:tab/>
            </w:r>
            <w:r w:rsidR="00F443E3">
              <w:rPr>
                <w:rFonts w:ascii="Century Gothic" w:eastAsia="Century Gothic"/>
                <w:color w:val="231F20"/>
                <w:lang w:eastAsia="ja-JP"/>
              </w:rPr>
              <w:t>103</w:t>
            </w:r>
          </w:hyperlink>
        </w:p>
      </w:sdtContent>
    </w:sdt>
    <w:p w14:paraId="1E8538AE" w14:textId="77777777" w:rsidR="00EE1D15" w:rsidRDefault="00EE1D15">
      <w:pPr>
        <w:rPr>
          <w:rFonts w:ascii="Century Gothic" w:eastAsia="Century Gothic"/>
          <w:lang w:eastAsia="ja-JP"/>
        </w:rPr>
        <w:sectPr w:rsidR="00EE1D15">
          <w:pgSz w:w="11910" w:h="16840"/>
          <w:pgMar w:top="1280" w:right="800" w:bottom="280" w:left="180" w:header="720" w:footer="720" w:gutter="0"/>
          <w:cols w:space="720"/>
        </w:sectPr>
      </w:pPr>
    </w:p>
    <w:p w14:paraId="77DC1D1C" w14:textId="77777777" w:rsidR="00EE1D15" w:rsidRDefault="00F443E3">
      <w:pPr>
        <w:pStyle w:val="2"/>
        <w:ind w:left="624"/>
        <w:jc w:val="center"/>
        <w:rPr>
          <w:lang w:eastAsia="ja-JP"/>
        </w:rPr>
      </w:pPr>
      <w:bookmarkStart w:id="2" w:name="_bookmark0"/>
      <w:bookmarkEnd w:id="2"/>
      <w:r>
        <w:rPr>
          <w:color w:val="005AAA"/>
          <w:spacing w:val="-6"/>
          <w:w w:val="95"/>
          <w:lang w:eastAsia="ja-JP"/>
        </w:rPr>
        <w:lastRenderedPageBreak/>
        <w:t>はじめに</w:t>
      </w:r>
    </w:p>
    <w:p w14:paraId="5255BA53" w14:textId="77777777" w:rsidR="00EE1D15" w:rsidRDefault="00BD5658">
      <w:pPr>
        <w:pStyle w:val="a3"/>
        <w:spacing w:before="12"/>
        <w:rPr>
          <w:rFonts w:ascii="SimSun"/>
          <w:sz w:val="14"/>
          <w:lang w:eastAsia="ja-JP"/>
        </w:rPr>
      </w:pPr>
      <w:r>
        <w:pict w14:anchorId="34BE8C4C">
          <v:shape id="docshape472" o:spid="_x0000_s3658" style="position:absolute;margin-left:85.05pt;margin-top:10.8pt;width:425.2pt;height:.1pt;z-index:-15686144;mso-wrap-distance-left:0;mso-wrap-distance-right:0;mso-position-horizontal-relative:page" coordorigin="1701,216" coordsize="8504,0" path="m1701,216r8504,e" filled="f" strokecolor="#005aaa" strokeweight=".60008mm">
            <v:path arrowok="t"/>
            <w10:wrap type="topAndBottom" anchorx="page"/>
          </v:shape>
        </w:pict>
      </w:r>
    </w:p>
    <w:p w14:paraId="3DD9E56F" w14:textId="77777777" w:rsidR="00EE1D15" w:rsidRDefault="00EE1D15">
      <w:pPr>
        <w:pStyle w:val="a3"/>
        <w:spacing w:before="10"/>
        <w:rPr>
          <w:rFonts w:ascii="SimSun"/>
          <w:sz w:val="21"/>
          <w:lang w:eastAsia="ja-JP"/>
        </w:rPr>
      </w:pPr>
    </w:p>
    <w:p w14:paraId="6B43A0A6" w14:textId="77777777" w:rsidR="00EE1D15" w:rsidRDefault="00F443E3">
      <w:pPr>
        <w:pStyle w:val="a3"/>
        <w:spacing w:line="211" w:lineRule="auto"/>
        <w:ind w:left="1510" w:right="886" w:firstLine="271"/>
        <w:jc w:val="both"/>
        <w:rPr>
          <w:lang w:eastAsia="ja-JP"/>
        </w:rPr>
      </w:pPr>
      <w:r>
        <w:rPr>
          <w:color w:val="231F20"/>
          <w:spacing w:val="-20"/>
          <w:lang w:eastAsia="ja-JP"/>
        </w:rPr>
        <w:t>我が国は、</w:t>
      </w:r>
      <w:r>
        <w:rPr>
          <w:color w:val="231F20"/>
          <w:spacing w:val="-4"/>
          <w:lang w:eastAsia="ja-JP"/>
        </w:rPr>
        <w:t>AI</w:t>
      </w:r>
      <w:r>
        <w:rPr>
          <w:color w:val="231F20"/>
          <w:spacing w:val="-9"/>
          <w:lang w:eastAsia="ja-JP"/>
        </w:rPr>
        <w:t>や</w:t>
      </w:r>
      <w:r>
        <w:rPr>
          <w:color w:val="231F20"/>
          <w:lang w:eastAsia="ja-JP"/>
        </w:rPr>
        <w:t>IoT</w:t>
      </w:r>
      <w:r>
        <w:rPr>
          <w:color w:val="231F20"/>
          <w:spacing w:val="-32"/>
          <w:lang w:eastAsia="ja-JP"/>
        </w:rPr>
        <w:t>、ビッグデータなど、サイバー空間とフィジカル空間を高度</w:t>
      </w:r>
      <w:r>
        <w:rPr>
          <w:color w:val="231F20"/>
          <w:spacing w:val="-28"/>
          <w:lang w:eastAsia="ja-JP"/>
        </w:rPr>
        <w:t>に融合させるシステムによって、経済発展と社会的課題の解決を両立する人間中</w:t>
      </w:r>
      <w:r>
        <w:rPr>
          <w:color w:val="231F20"/>
          <w:spacing w:val="-32"/>
          <w:lang w:eastAsia="ja-JP"/>
        </w:rPr>
        <w:t>心の社会、「</w:t>
      </w:r>
      <w:r>
        <w:rPr>
          <w:color w:val="231F20"/>
          <w:spacing w:val="-6"/>
          <w:lang w:eastAsia="ja-JP"/>
        </w:rPr>
        <w:t>Society5.0</w:t>
      </w:r>
      <w:r>
        <w:rPr>
          <w:color w:val="231F20"/>
          <w:spacing w:val="-29"/>
          <w:lang w:eastAsia="ja-JP"/>
        </w:rPr>
        <w:t>」を目指している。複雑で変化の速いデジタル社会におい</w:t>
      </w:r>
      <w:r>
        <w:rPr>
          <w:color w:val="231F20"/>
          <w:spacing w:val="1"/>
          <w:lang w:eastAsia="ja-JP"/>
        </w:rPr>
        <w:t xml:space="preserve"> </w:t>
      </w:r>
      <w:r>
        <w:rPr>
          <w:color w:val="231F20"/>
          <w:spacing w:val="-34"/>
          <w:lang w:eastAsia="ja-JP"/>
        </w:rPr>
        <w:t>て、イノベーションを加速しつつガバナンスを確保するためには、業界ごとに政府</w:t>
      </w:r>
      <w:r>
        <w:rPr>
          <w:color w:val="231F20"/>
          <w:spacing w:val="-39"/>
          <w:lang w:eastAsia="ja-JP"/>
        </w:rPr>
        <w:t>がルール形成・モニタリング・エンフォースメントの機能を一手に担うガバナンスモ</w:t>
      </w:r>
      <w:r>
        <w:rPr>
          <w:color w:val="231F20"/>
          <w:spacing w:val="1"/>
          <w:lang w:eastAsia="ja-JP"/>
        </w:rPr>
        <w:t xml:space="preserve"> </w:t>
      </w:r>
      <w:r>
        <w:rPr>
          <w:color w:val="231F20"/>
          <w:spacing w:val="-33"/>
          <w:lang w:eastAsia="ja-JP"/>
        </w:rPr>
        <w:t>デルではなく、課題解決</w:t>
      </w:r>
      <w:r>
        <w:rPr>
          <w:color w:val="231F20"/>
          <w:spacing w:val="-7"/>
          <w:lang w:eastAsia="ja-JP"/>
        </w:rPr>
        <w:t>（</w:t>
      </w:r>
      <w:r>
        <w:rPr>
          <w:color w:val="231F20"/>
          <w:spacing w:val="-20"/>
          <w:lang w:eastAsia="ja-JP"/>
        </w:rPr>
        <w:t>ゴール</w:t>
      </w:r>
      <w:r>
        <w:rPr>
          <w:color w:val="231F20"/>
          <w:spacing w:val="-126"/>
          <w:lang w:eastAsia="ja-JP"/>
        </w:rPr>
        <w:t>）</w:t>
      </w:r>
      <w:r>
        <w:rPr>
          <w:color w:val="231F20"/>
          <w:spacing w:val="-23"/>
          <w:lang w:eastAsia="ja-JP"/>
        </w:rPr>
        <w:t>に着目した水平的かつマルチステークホルダー</w:t>
      </w:r>
      <w:r>
        <w:rPr>
          <w:color w:val="231F20"/>
          <w:lang w:eastAsia="ja-JP"/>
        </w:rPr>
        <w:t>のガバナンスモデルが必要になる。</w:t>
      </w:r>
    </w:p>
    <w:p w14:paraId="1C76EB88" w14:textId="77777777" w:rsidR="00EE1D15" w:rsidRDefault="00F443E3">
      <w:pPr>
        <w:pStyle w:val="a3"/>
        <w:spacing w:before="6" w:line="211" w:lineRule="auto"/>
        <w:ind w:left="1520" w:right="838" w:firstLine="258"/>
        <w:rPr>
          <w:lang w:eastAsia="ja-JP"/>
        </w:rPr>
      </w:pPr>
      <w:r>
        <w:rPr>
          <w:color w:val="231F20"/>
          <w:spacing w:val="-1"/>
          <w:lang w:eastAsia="ja-JP"/>
        </w:rPr>
        <w:t>2019</w:t>
      </w:r>
      <w:r>
        <w:rPr>
          <w:color w:val="231F20"/>
          <w:spacing w:val="-9"/>
          <w:lang w:eastAsia="ja-JP"/>
        </w:rPr>
        <w:t>年に経済産業省に設置された「</w:t>
      </w:r>
      <w:r>
        <w:rPr>
          <w:color w:val="231F20"/>
          <w:spacing w:val="-1"/>
          <w:lang w:eastAsia="ja-JP"/>
        </w:rPr>
        <w:t>Society5.0</w:t>
      </w:r>
      <w:r>
        <w:rPr>
          <w:color w:val="231F20"/>
          <w:lang w:eastAsia="ja-JP"/>
        </w:rPr>
        <w:t>における新たなガバナンスモ</w:t>
      </w:r>
      <w:r>
        <w:rPr>
          <w:color w:val="231F20"/>
          <w:spacing w:val="-2"/>
          <w:lang w:eastAsia="ja-JP"/>
        </w:rPr>
        <w:t>デル検討会</w:t>
      </w:r>
      <w:r>
        <w:rPr>
          <w:color w:val="231F20"/>
          <w:spacing w:val="-198"/>
          <w:lang w:eastAsia="ja-JP"/>
        </w:rPr>
        <w:t>」</w:t>
      </w:r>
      <w:r>
        <w:rPr>
          <w:color w:val="231F20"/>
          <w:spacing w:val="-2"/>
          <w:lang w:eastAsia="ja-JP"/>
        </w:rPr>
        <w:t>（</w:t>
      </w:r>
      <w:r>
        <w:rPr>
          <w:color w:val="231F20"/>
          <w:spacing w:val="-25"/>
          <w:lang w:eastAsia="ja-JP"/>
        </w:rPr>
        <w:t>以下、「本検討会」という</w:t>
      </w:r>
      <w:r>
        <w:rPr>
          <w:color w:val="231F20"/>
          <w:spacing w:val="-124"/>
          <w:lang w:eastAsia="ja-JP"/>
        </w:rPr>
        <w:t>）</w:t>
      </w:r>
      <w:r>
        <w:rPr>
          <w:color w:val="231F20"/>
          <w:spacing w:val="-10"/>
          <w:lang w:eastAsia="ja-JP"/>
        </w:rPr>
        <w:t>では、このような問題意識に基づき、</w:t>
      </w:r>
    </w:p>
    <w:p w14:paraId="19367130" w14:textId="77777777" w:rsidR="00EE1D15" w:rsidRDefault="00F443E3">
      <w:pPr>
        <w:pStyle w:val="a3"/>
        <w:spacing w:before="2" w:line="211" w:lineRule="auto"/>
        <w:ind w:left="1490" w:right="880" w:firstLine="30"/>
        <w:jc w:val="both"/>
        <w:rPr>
          <w:lang w:eastAsia="ja-JP"/>
        </w:rPr>
      </w:pPr>
      <w:r>
        <w:rPr>
          <w:color w:val="231F20"/>
          <w:spacing w:val="-34"/>
          <w:w w:val="102"/>
          <w:lang w:eastAsia="ja-JP"/>
        </w:rPr>
        <w:t>①イノベーションを促進するガバナンス</w:t>
      </w:r>
      <w:r>
        <w:rPr>
          <w:color w:val="231F20"/>
          <w:spacing w:val="3"/>
          <w:w w:val="99"/>
          <w:lang w:eastAsia="ja-JP"/>
        </w:rPr>
        <w:t>（</w:t>
      </w:r>
      <w:r>
        <w:rPr>
          <w:color w:val="231F20"/>
          <w:spacing w:val="-1"/>
          <w:w w:val="99"/>
          <w:lang w:eastAsia="ja-JP"/>
        </w:rPr>
        <w:t>G</w:t>
      </w:r>
      <w:r>
        <w:rPr>
          <w:color w:val="231F20"/>
          <w:spacing w:val="-2"/>
          <w:w w:val="93"/>
          <w:lang w:eastAsia="ja-JP"/>
        </w:rPr>
        <w:t>o</w:t>
      </w:r>
      <w:r>
        <w:rPr>
          <w:color w:val="231F20"/>
          <w:spacing w:val="-2"/>
          <w:lang w:eastAsia="ja-JP"/>
        </w:rPr>
        <w:t>v</w:t>
      </w:r>
      <w:r>
        <w:rPr>
          <w:color w:val="231F20"/>
          <w:spacing w:val="3"/>
          <w:w w:val="94"/>
          <w:lang w:eastAsia="ja-JP"/>
        </w:rPr>
        <w:t>ernan</w:t>
      </w:r>
      <w:r>
        <w:rPr>
          <w:color w:val="231F20"/>
          <w:w w:val="94"/>
          <w:lang w:eastAsia="ja-JP"/>
        </w:rPr>
        <w:t>c</w:t>
      </w:r>
      <w:r>
        <w:rPr>
          <w:color w:val="231F20"/>
          <w:w w:val="93"/>
          <w:lang w:eastAsia="ja-JP"/>
        </w:rPr>
        <w:t>e</w:t>
      </w:r>
      <w:r>
        <w:rPr>
          <w:color w:val="231F20"/>
          <w:spacing w:val="5"/>
          <w:lang w:eastAsia="ja-JP"/>
        </w:rPr>
        <w:t xml:space="preserve"> </w:t>
      </w:r>
      <w:r>
        <w:rPr>
          <w:color w:val="231F20"/>
          <w:spacing w:val="-5"/>
          <w:w w:val="112"/>
          <w:lang w:eastAsia="ja-JP"/>
        </w:rPr>
        <w:t>f</w:t>
      </w:r>
      <w:r>
        <w:rPr>
          <w:color w:val="231F20"/>
          <w:spacing w:val="3"/>
          <w:w w:val="94"/>
          <w:lang w:eastAsia="ja-JP"/>
        </w:rPr>
        <w:t>o</w:t>
      </w:r>
      <w:r>
        <w:rPr>
          <w:color w:val="231F20"/>
          <w:w w:val="94"/>
          <w:lang w:eastAsia="ja-JP"/>
        </w:rPr>
        <w:t>r</w:t>
      </w:r>
      <w:r>
        <w:rPr>
          <w:color w:val="231F20"/>
          <w:spacing w:val="5"/>
          <w:lang w:eastAsia="ja-JP"/>
        </w:rPr>
        <w:t xml:space="preserve"> </w:t>
      </w:r>
      <w:r>
        <w:rPr>
          <w:color w:val="231F20"/>
          <w:spacing w:val="3"/>
          <w:w w:val="95"/>
          <w:lang w:eastAsia="ja-JP"/>
        </w:rPr>
        <w:t>Inn</w:t>
      </w:r>
      <w:r>
        <w:rPr>
          <w:color w:val="231F20"/>
          <w:spacing w:val="-2"/>
          <w:w w:val="95"/>
          <w:lang w:eastAsia="ja-JP"/>
        </w:rPr>
        <w:t>o</w:t>
      </w:r>
      <w:r>
        <w:rPr>
          <w:color w:val="231F20"/>
          <w:spacing w:val="-2"/>
          <w:lang w:eastAsia="ja-JP"/>
        </w:rPr>
        <w:t>v</w:t>
      </w:r>
      <w:r>
        <w:rPr>
          <w:color w:val="231F20"/>
          <w:spacing w:val="3"/>
          <w:w w:val="97"/>
          <w:lang w:eastAsia="ja-JP"/>
        </w:rPr>
        <w:t>ation</w:t>
      </w:r>
      <w:r>
        <w:rPr>
          <w:color w:val="231F20"/>
          <w:spacing w:val="-116"/>
          <w:w w:val="102"/>
          <w:lang w:eastAsia="ja-JP"/>
        </w:rPr>
        <w:t>）</w:t>
      </w:r>
      <w:r>
        <w:rPr>
          <w:color w:val="231F20"/>
          <w:spacing w:val="-35"/>
          <w:w w:val="102"/>
          <w:lang w:eastAsia="ja-JP"/>
        </w:rPr>
        <w:t>、②イノベ</w:t>
      </w:r>
      <w:r>
        <w:rPr>
          <w:color w:val="231F20"/>
          <w:spacing w:val="-38"/>
          <w:w w:val="102"/>
          <w:lang w:eastAsia="ja-JP"/>
        </w:rPr>
        <w:t>ーションに対するガバナンス</w:t>
      </w:r>
      <w:r>
        <w:rPr>
          <w:color w:val="231F20"/>
          <w:w w:val="99"/>
          <w:lang w:eastAsia="ja-JP"/>
        </w:rPr>
        <w:t>（</w:t>
      </w:r>
      <w:r>
        <w:rPr>
          <w:color w:val="231F20"/>
          <w:spacing w:val="-4"/>
          <w:w w:val="99"/>
          <w:lang w:eastAsia="ja-JP"/>
        </w:rPr>
        <w:t>G</w:t>
      </w:r>
      <w:r>
        <w:rPr>
          <w:color w:val="231F20"/>
          <w:spacing w:val="-5"/>
          <w:w w:val="93"/>
          <w:lang w:eastAsia="ja-JP"/>
        </w:rPr>
        <w:t>o</w:t>
      </w:r>
      <w:r>
        <w:rPr>
          <w:color w:val="231F20"/>
          <w:spacing w:val="-5"/>
          <w:lang w:eastAsia="ja-JP"/>
        </w:rPr>
        <w:t>v</w:t>
      </w:r>
      <w:r>
        <w:rPr>
          <w:color w:val="231F20"/>
          <w:w w:val="94"/>
          <w:lang w:eastAsia="ja-JP"/>
        </w:rPr>
        <w:t>ernan</w:t>
      </w:r>
      <w:r>
        <w:rPr>
          <w:color w:val="231F20"/>
          <w:spacing w:val="-3"/>
          <w:w w:val="94"/>
          <w:lang w:eastAsia="ja-JP"/>
        </w:rPr>
        <w:t>c</w:t>
      </w:r>
      <w:r>
        <w:rPr>
          <w:color w:val="231F20"/>
          <w:w w:val="93"/>
          <w:lang w:eastAsia="ja-JP"/>
        </w:rPr>
        <w:t>e</w:t>
      </w:r>
      <w:r>
        <w:rPr>
          <w:color w:val="231F20"/>
          <w:lang w:eastAsia="ja-JP"/>
        </w:rPr>
        <w:t xml:space="preserve"> </w:t>
      </w:r>
      <w:r>
        <w:rPr>
          <w:color w:val="231F20"/>
          <w:spacing w:val="-1"/>
          <w:w w:val="93"/>
          <w:lang w:eastAsia="ja-JP"/>
        </w:rPr>
        <w:t>o</w:t>
      </w:r>
      <w:r>
        <w:rPr>
          <w:color w:val="231F20"/>
          <w:w w:val="112"/>
          <w:lang w:eastAsia="ja-JP"/>
        </w:rPr>
        <w:t>f</w:t>
      </w:r>
      <w:r>
        <w:rPr>
          <w:color w:val="231F20"/>
          <w:spacing w:val="-1"/>
          <w:lang w:eastAsia="ja-JP"/>
        </w:rPr>
        <w:t xml:space="preserve"> </w:t>
      </w:r>
      <w:r>
        <w:rPr>
          <w:color w:val="231F20"/>
          <w:w w:val="95"/>
          <w:lang w:eastAsia="ja-JP"/>
        </w:rPr>
        <w:t>Inn</w:t>
      </w:r>
      <w:r>
        <w:rPr>
          <w:color w:val="231F20"/>
          <w:spacing w:val="-5"/>
          <w:w w:val="95"/>
          <w:lang w:eastAsia="ja-JP"/>
        </w:rPr>
        <w:t>o</w:t>
      </w:r>
      <w:r>
        <w:rPr>
          <w:color w:val="231F20"/>
          <w:spacing w:val="-5"/>
          <w:lang w:eastAsia="ja-JP"/>
        </w:rPr>
        <w:t>v</w:t>
      </w:r>
      <w:r>
        <w:rPr>
          <w:color w:val="231F20"/>
          <w:w w:val="97"/>
          <w:lang w:eastAsia="ja-JP"/>
        </w:rPr>
        <w:t>ation</w:t>
      </w:r>
      <w:r>
        <w:rPr>
          <w:color w:val="231F20"/>
          <w:spacing w:val="-119"/>
          <w:w w:val="102"/>
          <w:lang w:eastAsia="ja-JP"/>
        </w:rPr>
        <w:t>）</w:t>
      </w:r>
      <w:r>
        <w:rPr>
          <w:color w:val="231F20"/>
          <w:spacing w:val="-36"/>
          <w:w w:val="102"/>
          <w:lang w:eastAsia="ja-JP"/>
        </w:rPr>
        <w:t>、③イノベーションを活用したガバナンス</w:t>
      </w:r>
      <w:r>
        <w:rPr>
          <w:color w:val="231F20"/>
          <w:spacing w:val="3"/>
          <w:w w:val="99"/>
          <w:lang w:eastAsia="ja-JP"/>
        </w:rPr>
        <w:t>（</w:t>
      </w:r>
      <w:r>
        <w:rPr>
          <w:color w:val="231F20"/>
          <w:spacing w:val="-1"/>
          <w:w w:val="99"/>
          <w:lang w:eastAsia="ja-JP"/>
        </w:rPr>
        <w:t>G</w:t>
      </w:r>
      <w:r>
        <w:rPr>
          <w:color w:val="231F20"/>
          <w:spacing w:val="-2"/>
          <w:w w:val="93"/>
          <w:lang w:eastAsia="ja-JP"/>
        </w:rPr>
        <w:t>o</w:t>
      </w:r>
      <w:r>
        <w:rPr>
          <w:color w:val="231F20"/>
          <w:spacing w:val="-2"/>
          <w:lang w:eastAsia="ja-JP"/>
        </w:rPr>
        <w:t>v</w:t>
      </w:r>
      <w:r>
        <w:rPr>
          <w:color w:val="231F20"/>
          <w:spacing w:val="3"/>
          <w:w w:val="94"/>
          <w:lang w:eastAsia="ja-JP"/>
        </w:rPr>
        <w:t>ernan</w:t>
      </w:r>
      <w:r>
        <w:rPr>
          <w:color w:val="231F20"/>
          <w:w w:val="94"/>
          <w:lang w:eastAsia="ja-JP"/>
        </w:rPr>
        <w:t>c</w:t>
      </w:r>
      <w:r>
        <w:rPr>
          <w:color w:val="231F20"/>
          <w:w w:val="93"/>
          <w:lang w:eastAsia="ja-JP"/>
        </w:rPr>
        <w:t>e</w:t>
      </w:r>
      <w:r>
        <w:rPr>
          <w:color w:val="231F20"/>
          <w:spacing w:val="5"/>
          <w:lang w:eastAsia="ja-JP"/>
        </w:rPr>
        <w:t xml:space="preserve"> </w:t>
      </w:r>
      <w:r>
        <w:rPr>
          <w:color w:val="231F20"/>
          <w:spacing w:val="-1"/>
          <w:w w:val="90"/>
          <w:lang w:eastAsia="ja-JP"/>
        </w:rPr>
        <w:t>b</w:t>
      </w:r>
      <w:r>
        <w:rPr>
          <w:color w:val="231F20"/>
          <w:w w:val="99"/>
          <w:lang w:eastAsia="ja-JP"/>
        </w:rPr>
        <w:t>y</w:t>
      </w:r>
      <w:r>
        <w:rPr>
          <w:color w:val="231F20"/>
          <w:spacing w:val="5"/>
          <w:lang w:eastAsia="ja-JP"/>
        </w:rPr>
        <w:t xml:space="preserve"> </w:t>
      </w:r>
      <w:r>
        <w:rPr>
          <w:color w:val="231F20"/>
          <w:spacing w:val="3"/>
          <w:w w:val="95"/>
          <w:lang w:eastAsia="ja-JP"/>
        </w:rPr>
        <w:t>Inn</w:t>
      </w:r>
      <w:r>
        <w:rPr>
          <w:color w:val="231F20"/>
          <w:spacing w:val="-2"/>
          <w:w w:val="95"/>
          <w:lang w:eastAsia="ja-JP"/>
        </w:rPr>
        <w:t>o</w:t>
      </w:r>
      <w:r>
        <w:rPr>
          <w:color w:val="231F20"/>
          <w:spacing w:val="-2"/>
          <w:lang w:eastAsia="ja-JP"/>
        </w:rPr>
        <w:t>v</w:t>
      </w:r>
      <w:r>
        <w:rPr>
          <w:color w:val="231F20"/>
          <w:spacing w:val="3"/>
          <w:w w:val="97"/>
          <w:lang w:eastAsia="ja-JP"/>
        </w:rPr>
        <w:t>ation</w:t>
      </w:r>
      <w:r>
        <w:rPr>
          <w:color w:val="231F20"/>
          <w:spacing w:val="-135"/>
          <w:w w:val="102"/>
          <w:lang w:eastAsia="ja-JP"/>
        </w:rPr>
        <w:t>）</w:t>
      </w:r>
      <w:r>
        <w:rPr>
          <w:color w:val="231F20"/>
          <w:spacing w:val="-26"/>
          <w:w w:val="102"/>
          <w:lang w:eastAsia="ja-JP"/>
        </w:rPr>
        <w:t>という</w:t>
      </w:r>
      <w:r>
        <w:rPr>
          <w:color w:val="231F20"/>
          <w:spacing w:val="-3"/>
          <w:w w:val="101"/>
          <w:lang w:eastAsia="ja-JP"/>
        </w:rPr>
        <w:t>3</w:t>
      </w:r>
      <w:r>
        <w:rPr>
          <w:color w:val="231F20"/>
          <w:spacing w:val="-16"/>
          <w:w w:val="102"/>
          <w:lang w:eastAsia="ja-JP"/>
        </w:rPr>
        <w:t>つの目標を実現するため</w:t>
      </w:r>
      <w:r>
        <w:rPr>
          <w:color w:val="231F20"/>
          <w:spacing w:val="-35"/>
          <w:lang w:eastAsia="ja-JP"/>
        </w:rPr>
        <w:t>の、新たなガバナンスモデルを検討した。その成果は、「ガバナンス・イノベーシ</w:t>
      </w:r>
      <w:r>
        <w:rPr>
          <w:color w:val="231F20"/>
          <w:spacing w:val="1"/>
          <w:lang w:eastAsia="ja-JP"/>
        </w:rPr>
        <w:t xml:space="preserve"> </w:t>
      </w:r>
      <w:r>
        <w:rPr>
          <w:color w:val="231F20"/>
          <w:spacing w:val="-55"/>
          <w:lang w:eastAsia="ja-JP"/>
        </w:rPr>
        <w:t>ョン：</w:t>
      </w:r>
      <w:r>
        <w:rPr>
          <w:color w:val="231F20"/>
          <w:spacing w:val="-10"/>
          <w:lang w:eastAsia="ja-JP"/>
        </w:rPr>
        <w:t>Society5.0</w:t>
      </w:r>
      <w:r>
        <w:rPr>
          <w:color w:val="231F20"/>
          <w:spacing w:val="-33"/>
          <w:lang w:eastAsia="ja-JP"/>
        </w:rPr>
        <w:t>の実現に向けた法とアーキテクチャのリ・デザイン」と題する報告</w:t>
      </w:r>
      <w:r>
        <w:rPr>
          <w:color w:val="231F20"/>
          <w:spacing w:val="-31"/>
          <w:lang w:eastAsia="ja-JP"/>
        </w:rPr>
        <w:t>書にまとめられ、</w:t>
      </w:r>
      <w:r>
        <w:rPr>
          <w:color w:val="231F20"/>
          <w:spacing w:val="-2"/>
          <w:lang w:eastAsia="ja-JP"/>
        </w:rPr>
        <w:t>2020</w:t>
      </w:r>
      <w:r>
        <w:rPr>
          <w:color w:val="231F20"/>
          <w:lang w:eastAsia="ja-JP"/>
        </w:rPr>
        <w:t>年</w:t>
      </w:r>
      <w:r>
        <w:rPr>
          <w:color w:val="231F20"/>
          <w:spacing w:val="-22"/>
          <w:lang w:eastAsia="ja-JP"/>
        </w:rPr>
        <w:t>7</w:t>
      </w:r>
      <w:r>
        <w:rPr>
          <w:color w:val="231F20"/>
          <w:spacing w:val="-34"/>
          <w:lang w:eastAsia="ja-JP"/>
        </w:rPr>
        <w:t>月に公表された</w:t>
      </w:r>
      <w:r>
        <w:rPr>
          <w:color w:val="231F20"/>
          <w:lang w:eastAsia="ja-JP"/>
        </w:rPr>
        <w:t>（</w:t>
      </w:r>
      <w:r>
        <w:rPr>
          <w:color w:val="231F20"/>
          <w:spacing w:val="-22"/>
          <w:lang w:eastAsia="ja-JP"/>
        </w:rPr>
        <w:t>以下、「第</w:t>
      </w:r>
      <w:r>
        <w:rPr>
          <w:color w:val="231F20"/>
          <w:lang w:eastAsia="ja-JP"/>
        </w:rPr>
        <w:t>1</w:t>
      </w:r>
      <w:r>
        <w:rPr>
          <w:color w:val="231F20"/>
          <w:spacing w:val="-26"/>
          <w:lang w:eastAsia="ja-JP"/>
        </w:rPr>
        <w:t xml:space="preserve"> 弾報告書」という</w:t>
      </w:r>
      <w:r>
        <w:rPr>
          <w:color w:val="231F20"/>
          <w:spacing w:val="-119"/>
          <w:lang w:eastAsia="ja-JP"/>
        </w:rPr>
        <w:t>）</w:t>
      </w:r>
      <w:r>
        <w:rPr>
          <w:color w:val="231F20"/>
          <w:lang w:eastAsia="ja-JP"/>
        </w:rPr>
        <w:t>。</w:t>
      </w:r>
    </w:p>
    <w:p w14:paraId="58A0FB6E" w14:textId="77777777" w:rsidR="00EE1D15" w:rsidRDefault="00F443E3">
      <w:pPr>
        <w:pStyle w:val="a3"/>
        <w:spacing w:before="4" w:line="211" w:lineRule="auto"/>
        <w:ind w:left="1499" w:right="886" w:firstLine="276"/>
        <w:jc w:val="both"/>
        <w:rPr>
          <w:lang w:eastAsia="ja-JP"/>
        </w:rPr>
      </w:pPr>
      <w:r>
        <w:rPr>
          <w:color w:val="231F20"/>
          <w:spacing w:val="31"/>
          <w:lang w:eastAsia="ja-JP"/>
        </w:rPr>
        <w:t>第</w:t>
      </w:r>
      <w:r>
        <w:rPr>
          <w:color w:val="231F20"/>
          <w:lang w:eastAsia="ja-JP"/>
        </w:rPr>
        <w:t>1</w:t>
      </w:r>
      <w:r>
        <w:rPr>
          <w:color w:val="231F20"/>
          <w:spacing w:val="-24"/>
          <w:lang w:eastAsia="ja-JP"/>
        </w:rPr>
        <w:t xml:space="preserve"> 弾報告書は、ガバナンスのプロセス</w:t>
      </w:r>
      <w:r>
        <w:rPr>
          <w:color w:val="231F20"/>
          <w:spacing w:val="-11"/>
          <w:lang w:eastAsia="ja-JP"/>
        </w:rPr>
        <w:t>（</w:t>
      </w:r>
      <w:r>
        <w:rPr>
          <w:color w:val="231F20"/>
          <w:spacing w:val="-30"/>
          <w:lang w:eastAsia="ja-JP"/>
        </w:rPr>
        <w:t>ルール形成、コンプライアンス、モニ</w:t>
      </w:r>
      <w:r>
        <w:rPr>
          <w:color w:val="231F20"/>
          <w:spacing w:val="-36"/>
          <w:lang w:eastAsia="ja-JP"/>
        </w:rPr>
        <w:t>タリング、エンフォースメント</w:t>
      </w:r>
      <w:r>
        <w:rPr>
          <w:color w:val="231F20"/>
          <w:spacing w:val="-113"/>
          <w:lang w:eastAsia="ja-JP"/>
        </w:rPr>
        <w:t>）</w:t>
      </w:r>
      <w:r>
        <w:rPr>
          <w:color w:val="231F20"/>
          <w:spacing w:val="-27"/>
          <w:lang w:eastAsia="ja-JP"/>
        </w:rPr>
        <w:t>及び主体</w:t>
      </w:r>
      <w:r>
        <w:rPr>
          <w:color w:val="231F20"/>
          <w:spacing w:val="6"/>
          <w:lang w:eastAsia="ja-JP"/>
        </w:rPr>
        <w:t>（</w:t>
      </w:r>
      <w:r>
        <w:rPr>
          <w:color w:val="231F20"/>
          <w:spacing w:val="-22"/>
          <w:lang w:eastAsia="ja-JP"/>
        </w:rPr>
        <w:t>政府、企業、個人/コミュニティ</w:t>
      </w:r>
      <w:r>
        <w:rPr>
          <w:color w:val="231F20"/>
          <w:spacing w:val="-121"/>
          <w:lang w:eastAsia="ja-JP"/>
        </w:rPr>
        <w:t>）</w:t>
      </w:r>
      <w:r>
        <w:rPr>
          <w:color w:val="231F20"/>
          <w:spacing w:val="-2"/>
          <w:lang w:eastAsia="ja-JP"/>
        </w:rPr>
        <w:t>の観</w:t>
      </w:r>
      <w:r>
        <w:rPr>
          <w:color w:val="231F20"/>
          <w:spacing w:val="-31"/>
          <w:w w:val="105"/>
          <w:lang w:eastAsia="ja-JP"/>
        </w:rPr>
        <w:t>点から、新たなガバナンスモデルを描き出すことを試みたものであった。</w:t>
      </w:r>
    </w:p>
    <w:p w14:paraId="32DA7F42" w14:textId="77777777" w:rsidR="00EE1D15" w:rsidRDefault="00F443E3">
      <w:pPr>
        <w:pStyle w:val="a3"/>
        <w:spacing w:before="3" w:line="211" w:lineRule="auto"/>
        <w:ind w:left="1501" w:right="881" w:firstLine="278"/>
        <w:jc w:val="both"/>
        <w:rPr>
          <w:lang w:eastAsia="ja-JP"/>
        </w:rPr>
      </w:pPr>
      <w:r>
        <w:rPr>
          <w:color w:val="231F20"/>
          <w:spacing w:val="-14"/>
          <w:lang w:eastAsia="ja-JP"/>
        </w:rPr>
        <w:t>本報告書は、この第</w:t>
      </w:r>
      <w:r>
        <w:rPr>
          <w:color w:val="231F20"/>
          <w:spacing w:val="3"/>
          <w:lang w:eastAsia="ja-JP"/>
        </w:rPr>
        <w:t>1</w:t>
      </w:r>
      <w:r>
        <w:rPr>
          <w:color w:val="231F20"/>
          <w:spacing w:val="-32"/>
          <w:lang w:eastAsia="ja-JP"/>
        </w:rPr>
        <w:t>弾報告書の成果を踏まえつつ、</w:t>
      </w:r>
      <w:r w:rsidRPr="00266174">
        <w:rPr>
          <w:color w:val="231F20"/>
          <w:spacing w:val="-32"/>
          <w:highlight w:val="yellow"/>
          <w:lang w:eastAsia="ja-JP"/>
        </w:rPr>
        <w:t>「サイバー・フィジカルシ</w:t>
      </w:r>
      <w:r w:rsidRPr="00266174">
        <w:rPr>
          <w:color w:val="231F20"/>
          <w:spacing w:val="-56"/>
          <w:w w:val="102"/>
          <w:highlight w:val="yellow"/>
          <w:lang w:eastAsia="ja-JP"/>
        </w:rPr>
        <w:t>ステム</w:t>
      </w:r>
      <w:r w:rsidRPr="00266174">
        <w:rPr>
          <w:color w:val="231F20"/>
          <w:spacing w:val="4"/>
          <w:w w:val="98"/>
          <w:highlight w:val="yellow"/>
          <w:lang w:eastAsia="ja-JP"/>
        </w:rPr>
        <w:t>（C</w:t>
      </w:r>
      <w:r w:rsidRPr="00266174">
        <w:rPr>
          <w:color w:val="231F20"/>
          <w:spacing w:val="-2"/>
          <w:w w:val="98"/>
          <w:highlight w:val="yellow"/>
          <w:lang w:eastAsia="ja-JP"/>
        </w:rPr>
        <w:t>P</w:t>
      </w:r>
      <w:r w:rsidRPr="00266174">
        <w:rPr>
          <w:color w:val="231F20"/>
          <w:spacing w:val="4"/>
          <w:w w:val="101"/>
          <w:highlight w:val="yellow"/>
          <w:lang w:eastAsia="ja-JP"/>
        </w:rPr>
        <w:t>S</w:t>
      </w:r>
      <w:r w:rsidRPr="00266174">
        <w:rPr>
          <w:color w:val="231F20"/>
          <w:spacing w:val="-129"/>
          <w:w w:val="102"/>
          <w:highlight w:val="yellow"/>
          <w:lang w:eastAsia="ja-JP"/>
        </w:rPr>
        <w:t>）</w:t>
      </w:r>
      <w:r w:rsidRPr="00266174">
        <w:rPr>
          <w:color w:val="231F20"/>
          <w:spacing w:val="-28"/>
          <w:w w:val="102"/>
          <w:highlight w:val="yellow"/>
          <w:lang w:eastAsia="ja-JP"/>
        </w:rPr>
        <w:t>を基盤とする社会の特徴」や「ガバナンスの目的」といった点に検</w:t>
      </w:r>
      <w:r w:rsidRPr="00266174">
        <w:rPr>
          <w:color w:val="231F20"/>
          <w:spacing w:val="-23"/>
          <w:highlight w:val="yellow"/>
          <w:lang w:eastAsia="ja-JP"/>
        </w:rPr>
        <w:t>討を加えた上で、</w:t>
      </w:r>
      <w:r w:rsidRPr="00266174">
        <w:rPr>
          <w:color w:val="231F20"/>
          <w:spacing w:val="-3"/>
          <w:highlight w:val="yellow"/>
          <w:lang w:eastAsia="ja-JP"/>
        </w:rPr>
        <w:t>Society5.0</w:t>
      </w:r>
      <w:r w:rsidRPr="00266174">
        <w:rPr>
          <w:color w:val="231F20"/>
          <w:spacing w:val="-33"/>
          <w:highlight w:val="yellow"/>
          <w:lang w:eastAsia="ja-JP"/>
        </w:rPr>
        <w:t>を実現するために必要となる「アジャイル・ガバナン</w:t>
      </w:r>
      <w:r w:rsidRPr="00266174">
        <w:rPr>
          <w:color w:val="231F20"/>
          <w:spacing w:val="-29"/>
          <w:highlight w:val="yellow"/>
          <w:lang w:eastAsia="ja-JP"/>
        </w:rPr>
        <w:t xml:space="preserve"> </w:t>
      </w:r>
      <w:r w:rsidRPr="00266174">
        <w:rPr>
          <w:color w:val="231F20"/>
          <w:spacing w:val="-27"/>
          <w:highlight w:val="yellow"/>
          <w:lang w:eastAsia="ja-JP"/>
        </w:rPr>
        <w:t>ス」の考え方をモデル化</w:t>
      </w:r>
      <w:r>
        <w:rPr>
          <w:color w:val="231F20"/>
          <w:spacing w:val="-27"/>
          <w:lang w:eastAsia="ja-JP"/>
        </w:rPr>
        <w:t>し、社会全体のガバナンス改革のグランドデザインを示</w:t>
      </w:r>
      <w:r>
        <w:rPr>
          <w:color w:val="231F20"/>
          <w:lang w:eastAsia="ja-JP"/>
        </w:rPr>
        <w:t>そうとするものである。</w:t>
      </w:r>
    </w:p>
    <w:p w14:paraId="0350C7B8" w14:textId="77777777" w:rsidR="00EE1D15" w:rsidRDefault="00F443E3">
      <w:pPr>
        <w:pStyle w:val="a3"/>
        <w:spacing w:before="4" w:line="211" w:lineRule="auto"/>
        <w:ind w:left="1506" w:right="838" w:firstLine="287"/>
        <w:jc w:val="both"/>
        <w:rPr>
          <w:lang w:eastAsia="ja-JP"/>
        </w:rPr>
      </w:pPr>
      <w:r>
        <w:rPr>
          <w:color w:val="231F20"/>
          <w:lang w:eastAsia="ja-JP"/>
        </w:rPr>
        <w:t>折しも、</w:t>
      </w:r>
      <w:r>
        <w:rPr>
          <w:color w:val="231F20"/>
          <w:spacing w:val="17"/>
          <w:lang w:eastAsia="ja-JP"/>
        </w:rPr>
        <w:t>2020</w:t>
      </w:r>
      <w:r>
        <w:rPr>
          <w:color w:val="231F20"/>
          <w:lang w:eastAsia="ja-JP"/>
        </w:rPr>
        <w:t>年のコロナ禍によって、社会のデジタル化が急速に進み、Society5.0</w:t>
      </w:r>
      <w:r>
        <w:rPr>
          <w:color w:val="231F20"/>
          <w:spacing w:val="-27"/>
          <w:lang w:eastAsia="ja-JP"/>
        </w:rPr>
        <w:t>の実現は待ったなしの状況となった。デジタル技術がもたらす恩恵を</w:t>
      </w:r>
      <w:r>
        <w:rPr>
          <w:color w:val="231F20"/>
          <w:spacing w:val="1"/>
          <w:lang w:eastAsia="ja-JP"/>
        </w:rPr>
        <w:t xml:space="preserve"> </w:t>
      </w:r>
      <w:r>
        <w:rPr>
          <w:color w:val="231F20"/>
          <w:spacing w:val="-14"/>
          <w:lang w:eastAsia="ja-JP"/>
        </w:rPr>
        <w:t>最大化し、社会の構成員一人ひとりが、より幸福な生活を享受できるような社</w:t>
      </w:r>
      <w:r>
        <w:rPr>
          <w:color w:val="231F20"/>
          <w:spacing w:val="-28"/>
          <w:lang w:eastAsia="ja-JP"/>
        </w:rPr>
        <w:t>会を実現するためには、複雑なシステムに関与するマルチステークホルダーによ</w:t>
      </w:r>
      <w:r>
        <w:rPr>
          <w:color w:val="231F20"/>
          <w:spacing w:val="1"/>
          <w:lang w:eastAsia="ja-JP"/>
        </w:rPr>
        <w:t xml:space="preserve"> </w:t>
      </w:r>
      <w:r>
        <w:rPr>
          <w:color w:val="231F20"/>
          <w:spacing w:val="-8"/>
          <w:lang w:eastAsia="ja-JP"/>
        </w:rPr>
        <w:t>るガバナンスへの参加が不可欠である。本報告書の提示する枠組が、そのよう</w:t>
      </w:r>
      <w:r>
        <w:rPr>
          <w:color w:val="231F20"/>
          <w:spacing w:val="-5"/>
          <w:lang w:eastAsia="ja-JP"/>
        </w:rPr>
        <w:t>なガバナンスの実践にあたって、良き羅針盤となることを願う。</w:t>
      </w:r>
    </w:p>
    <w:p w14:paraId="4D0A8EEC" w14:textId="77777777" w:rsidR="00EE1D15" w:rsidRDefault="00EE1D15">
      <w:pPr>
        <w:pStyle w:val="a3"/>
        <w:spacing w:before="2"/>
        <w:rPr>
          <w:sz w:val="20"/>
          <w:lang w:eastAsia="ja-JP"/>
        </w:rPr>
      </w:pPr>
    </w:p>
    <w:p w14:paraId="2919CC9A" w14:textId="77777777" w:rsidR="00EE1D15" w:rsidRDefault="00F443E3">
      <w:pPr>
        <w:pStyle w:val="a3"/>
        <w:spacing w:before="1" w:line="424" w:lineRule="exact"/>
        <w:ind w:right="881"/>
        <w:jc w:val="right"/>
        <w:rPr>
          <w:lang w:eastAsia="ja-JP"/>
        </w:rPr>
      </w:pPr>
      <w:r>
        <w:rPr>
          <w:color w:val="231F20"/>
          <w:lang w:eastAsia="ja-JP"/>
        </w:rPr>
        <w:t>2021年7月</w:t>
      </w:r>
    </w:p>
    <w:p w14:paraId="5DCB0AC2" w14:textId="77777777" w:rsidR="00EE1D15" w:rsidRDefault="00F443E3">
      <w:pPr>
        <w:pStyle w:val="a3"/>
        <w:spacing w:line="424" w:lineRule="exact"/>
        <w:ind w:right="898"/>
        <w:jc w:val="right"/>
        <w:rPr>
          <w:lang w:eastAsia="ja-JP"/>
        </w:rPr>
      </w:pPr>
      <w:r>
        <w:rPr>
          <w:color w:val="231F20"/>
          <w:spacing w:val="-3"/>
          <w:lang w:eastAsia="ja-JP"/>
        </w:rPr>
        <w:t>Society5.0</w:t>
      </w:r>
      <w:r>
        <w:rPr>
          <w:color w:val="231F20"/>
          <w:spacing w:val="-19"/>
          <w:lang w:eastAsia="ja-JP"/>
        </w:rPr>
        <w:t>における新たなガバナンスモデル検討会</w:t>
      </w:r>
    </w:p>
    <w:p w14:paraId="51689402" w14:textId="77777777" w:rsidR="00EE1D15" w:rsidRDefault="00EE1D15">
      <w:pPr>
        <w:spacing w:line="424" w:lineRule="exact"/>
        <w:jc w:val="right"/>
        <w:rPr>
          <w:lang w:eastAsia="ja-JP"/>
        </w:rPr>
        <w:sectPr w:rsidR="00EE1D15">
          <w:footerReference w:type="default" r:id="rId205"/>
          <w:pgSz w:w="11910" w:h="16840"/>
          <w:pgMar w:top="1280" w:right="800" w:bottom="960" w:left="180" w:header="0" w:footer="779" w:gutter="0"/>
          <w:pgNumType w:start="1"/>
          <w:cols w:space="720"/>
        </w:sectPr>
      </w:pPr>
    </w:p>
    <w:p w14:paraId="34030145" w14:textId="77777777" w:rsidR="00EE1D15" w:rsidRDefault="00F443E3">
      <w:pPr>
        <w:spacing w:before="79"/>
        <w:ind w:left="1520"/>
        <w:rPr>
          <w:rFonts w:ascii="SimSun" w:eastAsia="SimSun"/>
          <w:lang w:eastAsia="ja-JP"/>
        </w:rPr>
      </w:pPr>
      <w:r>
        <w:rPr>
          <w:rFonts w:ascii="SimSun" w:eastAsia="SimSun" w:hint="eastAsia"/>
          <w:color w:val="005AAA"/>
          <w:lang w:eastAsia="ja-JP"/>
        </w:rPr>
        <w:lastRenderedPageBreak/>
        <w:t>本報告書の見取り図</w:t>
      </w:r>
    </w:p>
    <w:p w14:paraId="72548729" w14:textId="77777777" w:rsidR="00EE1D15" w:rsidRDefault="00EE1D15">
      <w:pPr>
        <w:pStyle w:val="a3"/>
        <w:spacing w:before="8"/>
        <w:rPr>
          <w:rFonts w:ascii="SimSun"/>
          <w:sz w:val="29"/>
          <w:lang w:eastAsia="ja-JP"/>
        </w:rPr>
      </w:pPr>
    </w:p>
    <w:p w14:paraId="2FD21A98" w14:textId="77777777" w:rsidR="00EE1D15" w:rsidRDefault="00F443E3">
      <w:pPr>
        <w:spacing w:before="105" w:line="225" w:lineRule="auto"/>
        <w:ind w:left="2267" w:right="6924" w:hanging="624"/>
        <w:rPr>
          <w:rFonts w:ascii="SimSun" w:eastAsia="SimSun"/>
          <w:sz w:val="20"/>
          <w:lang w:eastAsia="ja-JP"/>
        </w:rPr>
      </w:pPr>
      <w:r>
        <w:rPr>
          <w:rFonts w:ascii="SimSun" w:eastAsia="SimSun" w:hint="eastAsia"/>
          <w:color w:val="005AAA"/>
          <w:w w:val="98"/>
          <w:sz w:val="20"/>
          <w:lang w:eastAsia="ja-JP"/>
        </w:rPr>
        <w:t>第1章</w:t>
      </w:r>
      <w:r>
        <w:rPr>
          <w:rFonts w:ascii="SimSun" w:eastAsia="SimSun" w:hint="eastAsia"/>
          <w:color w:val="005AAA"/>
          <w:spacing w:val="33"/>
          <w:sz w:val="20"/>
          <w:lang w:eastAsia="ja-JP"/>
        </w:rPr>
        <w:t xml:space="preserve"> </w:t>
      </w:r>
      <w:r>
        <w:rPr>
          <w:rFonts w:ascii="SimSun" w:eastAsia="SimSun" w:hint="eastAsia"/>
          <w:color w:val="005AAA"/>
          <w:spacing w:val="-1"/>
          <w:w w:val="112"/>
          <w:sz w:val="20"/>
          <w:lang w:eastAsia="ja-JP"/>
        </w:rPr>
        <w:t>S</w:t>
      </w:r>
      <w:r>
        <w:rPr>
          <w:rFonts w:ascii="SimSun" w:eastAsia="SimSun" w:hint="eastAsia"/>
          <w:color w:val="005AAA"/>
          <w:w w:val="93"/>
          <w:sz w:val="20"/>
          <w:lang w:eastAsia="ja-JP"/>
        </w:rPr>
        <w:t>oci</w:t>
      </w:r>
      <w:r>
        <w:rPr>
          <w:rFonts w:ascii="SimSun" w:eastAsia="SimSun" w:hint="eastAsia"/>
          <w:color w:val="005AAA"/>
          <w:spacing w:val="-1"/>
          <w:w w:val="93"/>
          <w:sz w:val="20"/>
          <w:lang w:eastAsia="ja-JP"/>
        </w:rPr>
        <w:t>e</w:t>
      </w:r>
      <w:r>
        <w:rPr>
          <w:rFonts w:ascii="SimSun" w:eastAsia="SimSun" w:hint="eastAsia"/>
          <w:color w:val="005AAA"/>
          <w:spacing w:val="-2"/>
          <w:w w:val="79"/>
          <w:sz w:val="20"/>
          <w:lang w:eastAsia="ja-JP"/>
        </w:rPr>
        <w:t>t</w:t>
      </w:r>
      <w:r>
        <w:rPr>
          <w:rFonts w:ascii="SimSun" w:eastAsia="SimSun" w:hint="eastAsia"/>
          <w:color w:val="005AAA"/>
          <w:w w:val="115"/>
          <w:sz w:val="20"/>
          <w:lang w:eastAsia="ja-JP"/>
        </w:rPr>
        <w:t>y</w:t>
      </w:r>
      <w:r>
        <w:rPr>
          <w:rFonts w:ascii="SimSun" w:eastAsia="SimSun" w:hint="eastAsia"/>
          <w:color w:val="005AAA"/>
          <w:spacing w:val="-3"/>
          <w:w w:val="115"/>
          <w:sz w:val="20"/>
          <w:lang w:eastAsia="ja-JP"/>
        </w:rPr>
        <w:t>5</w:t>
      </w:r>
      <w:r>
        <w:rPr>
          <w:rFonts w:ascii="SimSun" w:eastAsia="SimSun" w:hint="eastAsia"/>
          <w:color w:val="005AAA"/>
          <w:spacing w:val="-4"/>
          <w:w w:val="51"/>
          <w:sz w:val="20"/>
          <w:lang w:eastAsia="ja-JP"/>
        </w:rPr>
        <w:t>.</w:t>
      </w:r>
      <w:r>
        <w:rPr>
          <w:rFonts w:ascii="SimSun" w:eastAsia="SimSun" w:hint="eastAsia"/>
          <w:color w:val="005AAA"/>
          <w:spacing w:val="-4"/>
          <w:w w:val="140"/>
          <w:sz w:val="20"/>
          <w:lang w:eastAsia="ja-JP"/>
        </w:rPr>
        <w:t>0</w:t>
      </w:r>
      <w:r>
        <w:rPr>
          <w:rFonts w:ascii="SimSun" w:eastAsia="SimSun" w:hint="eastAsia"/>
          <w:color w:val="005AAA"/>
          <w:spacing w:val="-14"/>
          <w:w w:val="99"/>
          <w:sz w:val="20"/>
          <w:lang w:eastAsia="ja-JP"/>
        </w:rPr>
        <w:t>における</w:t>
      </w:r>
      <w:r>
        <w:rPr>
          <w:rFonts w:ascii="SimSun" w:eastAsia="SimSun" w:hint="eastAsia"/>
          <w:color w:val="005AAA"/>
          <w:spacing w:val="-9"/>
          <w:sz w:val="20"/>
          <w:lang w:eastAsia="ja-JP"/>
        </w:rPr>
        <w:t>ガバナンスの必要性</w:t>
      </w:r>
    </w:p>
    <w:p w14:paraId="2A5305DF" w14:textId="77777777" w:rsidR="00EE1D15" w:rsidRDefault="00EE1D15">
      <w:pPr>
        <w:pStyle w:val="a3"/>
        <w:rPr>
          <w:rFonts w:ascii="SimSun"/>
          <w:sz w:val="20"/>
          <w:lang w:eastAsia="ja-JP"/>
        </w:rPr>
      </w:pPr>
    </w:p>
    <w:p w14:paraId="4E150EE2" w14:textId="77777777" w:rsidR="00EE1D15" w:rsidRDefault="00EE1D15">
      <w:pPr>
        <w:pStyle w:val="a3"/>
        <w:rPr>
          <w:rFonts w:ascii="SimSun"/>
          <w:sz w:val="20"/>
          <w:lang w:eastAsia="ja-JP"/>
        </w:rPr>
      </w:pPr>
    </w:p>
    <w:p w14:paraId="18E8C9E6" w14:textId="77777777" w:rsidR="00EE1D15" w:rsidRDefault="00EE1D15">
      <w:pPr>
        <w:pStyle w:val="a3"/>
        <w:rPr>
          <w:rFonts w:ascii="SimSun"/>
          <w:sz w:val="20"/>
          <w:lang w:eastAsia="ja-JP"/>
        </w:rPr>
      </w:pPr>
    </w:p>
    <w:p w14:paraId="35962F35" w14:textId="77777777" w:rsidR="00EE1D15" w:rsidRDefault="00EE1D15">
      <w:pPr>
        <w:pStyle w:val="a3"/>
        <w:rPr>
          <w:rFonts w:ascii="SimSun"/>
          <w:sz w:val="20"/>
          <w:lang w:eastAsia="ja-JP"/>
        </w:rPr>
      </w:pPr>
    </w:p>
    <w:p w14:paraId="5D9DD600" w14:textId="77777777" w:rsidR="00EE1D15" w:rsidRDefault="00EE1D15">
      <w:pPr>
        <w:pStyle w:val="a3"/>
        <w:rPr>
          <w:rFonts w:ascii="SimSun"/>
          <w:sz w:val="20"/>
          <w:lang w:eastAsia="ja-JP"/>
        </w:rPr>
      </w:pPr>
    </w:p>
    <w:p w14:paraId="0B279E5D" w14:textId="77777777" w:rsidR="00EE1D15" w:rsidRDefault="00EE1D15">
      <w:pPr>
        <w:pStyle w:val="a3"/>
        <w:rPr>
          <w:rFonts w:ascii="SimSun"/>
          <w:sz w:val="20"/>
          <w:lang w:eastAsia="ja-JP"/>
        </w:rPr>
      </w:pPr>
    </w:p>
    <w:p w14:paraId="09F2F988" w14:textId="77777777" w:rsidR="00EE1D15" w:rsidRDefault="00EE1D15">
      <w:pPr>
        <w:pStyle w:val="a3"/>
        <w:rPr>
          <w:rFonts w:ascii="SimSun"/>
          <w:sz w:val="20"/>
          <w:lang w:eastAsia="ja-JP"/>
        </w:rPr>
      </w:pPr>
    </w:p>
    <w:p w14:paraId="495B7C2B" w14:textId="77777777" w:rsidR="00EE1D15" w:rsidRDefault="00EE1D15">
      <w:pPr>
        <w:pStyle w:val="a3"/>
        <w:rPr>
          <w:rFonts w:ascii="SimSun"/>
          <w:sz w:val="20"/>
          <w:lang w:eastAsia="ja-JP"/>
        </w:rPr>
      </w:pPr>
    </w:p>
    <w:p w14:paraId="55B76C70" w14:textId="77777777" w:rsidR="00EE1D15" w:rsidRDefault="00EE1D15">
      <w:pPr>
        <w:pStyle w:val="a3"/>
        <w:rPr>
          <w:rFonts w:ascii="SimSun"/>
          <w:sz w:val="20"/>
          <w:lang w:eastAsia="ja-JP"/>
        </w:rPr>
      </w:pPr>
    </w:p>
    <w:p w14:paraId="78C7F753" w14:textId="77777777" w:rsidR="00EE1D15" w:rsidRDefault="00EE1D15">
      <w:pPr>
        <w:pStyle w:val="a3"/>
        <w:rPr>
          <w:rFonts w:ascii="SimSun"/>
          <w:sz w:val="20"/>
          <w:lang w:eastAsia="ja-JP"/>
        </w:rPr>
      </w:pPr>
    </w:p>
    <w:p w14:paraId="2A6827E9" w14:textId="77777777" w:rsidR="00EE1D15" w:rsidRDefault="00EE1D15">
      <w:pPr>
        <w:pStyle w:val="a3"/>
        <w:rPr>
          <w:rFonts w:ascii="SimSun"/>
          <w:sz w:val="20"/>
          <w:lang w:eastAsia="ja-JP"/>
        </w:rPr>
      </w:pPr>
    </w:p>
    <w:p w14:paraId="78CFD9C0" w14:textId="77777777" w:rsidR="00EE1D15" w:rsidRDefault="00EE1D15">
      <w:pPr>
        <w:pStyle w:val="a3"/>
        <w:rPr>
          <w:rFonts w:ascii="SimSun"/>
          <w:sz w:val="20"/>
          <w:lang w:eastAsia="ja-JP"/>
        </w:rPr>
      </w:pPr>
    </w:p>
    <w:p w14:paraId="58E19F39" w14:textId="77777777" w:rsidR="00EE1D15" w:rsidRDefault="00EE1D15">
      <w:pPr>
        <w:pStyle w:val="a3"/>
        <w:rPr>
          <w:rFonts w:ascii="SimSun"/>
          <w:sz w:val="20"/>
          <w:lang w:eastAsia="ja-JP"/>
        </w:rPr>
      </w:pPr>
    </w:p>
    <w:p w14:paraId="62A62CF0" w14:textId="77777777" w:rsidR="00EE1D15" w:rsidRDefault="00EE1D15">
      <w:pPr>
        <w:pStyle w:val="a3"/>
        <w:rPr>
          <w:rFonts w:ascii="SimSun"/>
          <w:sz w:val="20"/>
          <w:lang w:eastAsia="ja-JP"/>
        </w:rPr>
      </w:pPr>
    </w:p>
    <w:p w14:paraId="1C16EE39" w14:textId="77777777" w:rsidR="00EE1D15" w:rsidRDefault="00EE1D15">
      <w:pPr>
        <w:pStyle w:val="a3"/>
        <w:rPr>
          <w:rFonts w:ascii="SimSun"/>
          <w:sz w:val="20"/>
          <w:lang w:eastAsia="ja-JP"/>
        </w:rPr>
      </w:pPr>
    </w:p>
    <w:p w14:paraId="36BDBDED" w14:textId="77777777" w:rsidR="00EE1D15" w:rsidRDefault="00EE1D15">
      <w:pPr>
        <w:pStyle w:val="a3"/>
        <w:rPr>
          <w:rFonts w:ascii="SimSun"/>
          <w:sz w:val="20"/>
          <w:lang w:eastAsia="ja-JP"/>
        </w:rPr>
      </w:pPr>
    </w:p>
    <w:p w14:paraId="282BEFEF" w14:textId="77777777" w:rsidR="00EE1D15" w:rsidRDefault="00EE1D15">
      <w:pPr>
        <w:pStyle w:val="a3"/>
        <w:rPr>
          <w:rFonts w:ascii="SimSun"/>
          <w:sz w:val="20"/>
          <w:lang w:eastAsia="ja-JP"/>
        </w:rPr>
      </w:pPr>
    </w:p>
    <w:p w14:paraId="38A07E90" w14:textId="77777777" w:rsidR="00EE1D15" w:rsidRDefault="00EE1D15">
      <w:pPr>
        <w:pStyle w:val="a3"/>
        <w:rPr>
          <w:rFonts w:ascii="SimSun"/>
          <w:sz w:val="20"/>
          <w:lang w:eastAsia="ja-JP"/>
        </w:rPr>
      </w:pPr>
    </w:p>
    <w:p w14:paraId="002432E2" w14:textId="77777777" w:rsidR="00EE1D15" w:rsidRDefault="00EE1D15">
      <w:pPr>
        <w:pStyle w:val="a3"/>
        <w:spacing w:before="11"/>
        <w:rPr>
          <w:rFonts w:ascii="SimSun"/>
          <w:sz w:val="23"/>
          <w:lang w:eastAsia="ja-JP"/>
        </w:rPr>
      </w:pPr>
    </w:p>
    <w:p w14:paraId="07C0B00B" w14:textId="77777777" w:rsidR="00EE1D15" w:rsidRDefault="00EE1D15">
      <w:pPr>
        <w:rPr>
          <w:rFonts w:ascii="SimSun"/>
          <w:sz w:val="23"/>
          <w:lang w:eastAsia="ja-JP"/>
        </w:rPr>
        <w:sectPr w:rsidR="00EE1D15">
          <w:pgSz w:w="11910" w:h="16840"/>
          <w:pgMar w:top="1300" w:right="800" w:bottom="960" w:left="180" w:header="0" w:footer="779" w:gutter="0"/>
          <w:cols w:space="720"/>
        </w:sectPr>
      </w:pPr>
    </w:p>
    <w:p w14:paraId="062E425C" w14:textId="77777777" w:rsidR="00EE1D15" w:rsidRDefault="00F443E3">
      <w:pPr>
        <w:spacing w:before="105" w:line="225" w:lineRule="auto"/>
        <w:ind w:left="2267" w:right="382" w:hanging="624"/>
        <w:rPr>
          <w:rFonts w:ascii="SimSun" w:eastAsia="SimSun"/>
          <w:sz w:val="20"/>
          <w:lang w:eastAsia="ja-JP"/>
        </w:rPr>
      </w:pPr>
      <w:r>
        <w:rPr>
          <w:noProof/>
        </w:rPr>
        <w:drawing>
          <wp:anchor distT="0" distB="0" distL="0" distR="0" simplePos="0" relativeHeight="484262400" behindDoc="1" locked="0" layoutInCell="1" allowOverlap="1" wp14:anchorId="0D1916AE" wp14:editId="1687C73D">
            <wp:simplePos x="0" y="0"/>
            <wp:positionH relativeFrom="page">
              <wp:posOffset>1079964</wp:posOffset>
            </wp:positionH>
            <wp:positionV relativeFrom="page">
              <wp:posOffset>1310374</wp:posOffset>
            </wp:positionV>
            <wp:extent cx="5202022" cy="8370831"/>
            <wp:effectExtent l="0" t="0" r="0" b="0"/>
            <wp:wrapNone/>
            <wp:docPr id="35" name="image1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98.png"/>
                    <pic:cNvPicPr/>
                  </pic:nvPicPr>
                  <pic:blipFill>
                    <a:blip r:embed="rId206" cstate="print"/>
                    <a:stretch>
                      <a:fillRect/>
                    </a:stretch>
                  </pic:blipFill>
                  <pic:spPr>
                    <a:xfrm>
                      <a:off x="0" y="0"/>
                      <a:ext cx="5202022" cy="8370831"/>
                    </a:xfrm>
                    <a:prstGeom prst="rect">
                      <a:avLst/>
                    </a:prstGeom>
                  </pic:spPr>
                </pic:pic>
              </a:graphicData>
            </a:graphic>
          </wp:anchor>
        </w:drawing>
      </w:r>
      <w:r w:rsidR="00BD5658">
        <w:pict w14:anchorId="71F321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657" type="#_x0000_t136" style="position:absolute;left:0;text-align:left;margin-left:162.25pt;margin-top:-73.35pt;width:80.65pt;height:10.9pt;rotation:30;z-index:15772160;mso-position-horizontal-relative:page;mso-position-vertical-relative:text" stroked="f">
            <o:extrusion v:ext="view" autorotationcenter="t"/>
            <v:textpath style="font-family:&quot;SimSun&quot;;font-size:10pt;v-text-kern:t;mso-text-shadow:auto" string="Fast-changing"/>
            <w10:wrap anchorx="page"/>
          </v:shape>
        </w:pict>
      </w:r>
      <w:r w:rsidR="00BD5658">
        <w:pict w14:anchorId="174DFB59">
          <v:shape id="_x0000_s3656" type="#_x0000_t136" style="position:absolute;left:0;text-align:left;margin-left:164.2pt;margin-top:-67.1pt;width:51.3pt;height:10.9pt;rotation:30;z-index:15772672;mso-position-horizontal-relative:page;mso-position-vertical-relative:text" stroked="f">
            <o:extrusion v:ext="view" autorotationcenter="t"/>
            <v:textpath style="font-family:&quot;SimSun&quot;;font-size:10pt;v-text-kern:t;mso-text-shadow:auto" string="Complex"/>
            <w10:wrap anchorx="page"/>
          </v:shape>
        </w:pict>
      </w:r>
      <w:r w:rsidR="00BD5658">
        <w:pict w14:anchorId="25B03A02">
          <v:shape id="_x0000_s3655" type="#_x0000_t136" style="position:absolute;left:0;text-align:left;margin-left:163.55pt;margin-top:-51.05pt;width:61.3pt;height:10.9pt;rotation:30;z-index:15773184;mso-position-horizontal-relative:page;mso-position-vertical-relative:text" stroked="f">
            <o:extrusion v:ext="view" autorotationcenter="t"/>
            <v:textpath style="font-family:&quot;SimSun&quot;;font-size:10pt;v-text-kern:t;mso-text-shadow:auto" string="Uncertrain"/>
            <w10:wrap anchorx="page"/>
          </v:shape>
        </w:pict>
      </w:r>
      <w:r w:rsidR="00BD5658">
        <w:pict w14:anchorId="74AE2CCD">
          <v:shape id="_x0000_s3654" type="#_x0000_t136" style="position:absolute;left:0;text-align:left;margin-left:289.5pt;margin-top:-61.5pt;width:162.7pt;height:10.95pt;rotation:331;z-index:15773696;mso-position-horizontal-relative:page;mso-position-vertical-relative:text" stroked="f">
            <o:extrusion v:ext="view" autorotationcenter="t"/>
            <v:textpath style="font-family:&quot;メイリオ&quot;;font-size:11pt;font-style:italic;v-text-kern:t;mso-text-shadow:auto" string="Privacy? Security? Fairness?"/>
            <w10:wrap anchorx="page"/>
          </v:shape>
        </w:pict>
      </w:r>
      <w:r w:rsidR="00BD5658">
        <w:pict w14:anchorId="58F998A7">
          <v:shape id="_x0000_s3653" type="#_x0000_t136" style="position:absolute;left:0;text-align:left;margin-left:289.9pt;margin-top:-46.25pt;width:155.95pt;height:10.95pt;rotation:331;z-index:15774208;mso-position-horizontal-relative:page;mso-position-vertical-relative:text" stroked="f">
            <o:extrusion v:ext="view" autorotationcenter="t"/>
            <v:textpath style="font-family:&quot;メイリオ&quot;;font-size:11pt;font-style:italic;v-text-kern:t;mso-text-shadow:auto" string="Democracy?  Environment?"/>
            <w10:wrap anchorx="page"/>
          </v:shape>
        </w:pict>
      </w:r>
      <w:r>
        <w:rPr>
          <w:rFonts w:ascii="SimSun" w:eastAsia="SimSun" w:hint="eastAsia"/>
          <w:color w:val="005AAA"/>
          <w:w w:val="103"/>
          <w:sz w:val="20"/>
          <w:lang w:eastAsia="ja-JP"/>
        </w:rPr>
        <w:t>第2章</w:t>
      </w:r>
      <w:r>
        <w:rPr>
          <w:rFonts w:ascii="SimSun" w:eastAsia="SimSun" w:hint="eastAsia"/>
          <w:color w:val="005AAA"/>
          <w:spacing w:val="7"/>
          <w:sz w:val="20"/>
          <w:lang w:eastAsia="ja-JP"/>
        </w:rPr>
        <w:t xml:space="preserve"> </w:t>
      </w:r>
      <w:r>
        <w:rPr>
          <w:rFonts w:ascii="SimSun" w:eastAsia="SimSun" w:hint="eastAsia"/>
          <w:color w:val="005AAA"/>
          <w:w w:val="123"/>
          <w:sz w:val="20"/>
          <w:lang w:eastAsia="ja-JP"/>
        </w:rPr>
        <w:t>C</w:t>
      </w:r>
      <w:r>
        <w:rPr>
          <w:rFonts w:ascii="SimSun" w:eastAsia="SimSun" w:hint="eastAsia"/>
          <w:color w:val="005AAA"/>
          <w:spacing w:val="-5"/>
          <w:w w:val="123"/>
          <w:sz w:val="20"/>
          <w:lang w:eastAsia="ja-JP"/>
        </w:rPr>
        <w:t>P</w:t>
      </w:r>
      <w:r>
        <w:rPr>
          <w:rFonts w:ascii="SimSun" w:eastAsia="SimSun" w:hint="eastAsia"/>
          <w:color w:val="005AAA"/>
          <w:spacing w:val="-10"/>
          <w:w w:val="112"/>
          <w:sz w:val="20"/>
          <w:lang w:eastAsia="ja-JP"/>
        </w:rPr>
        <w:t>S</w:t>
      </w:r>
      <w:r>
        <w:rPr>
          <w:rFonts w:ascii="SimSun" w:eastAsia="SimSun" w:hint="eastAsia"/>
          <w:color w:val="005AAA"/>
          <w:spacing w:val="-17"/>
          <w:w w:val="99"/>
          <w:sz w:val="20"/>
          <w:lang w:eastAsia="ja-JP"/>
        </w:rPr>
        <w:t>を基盤とする</w:t>
      </w:r>
      <w:r>
        <w:rPr>
          <w:rFonts w:ascii="SimSun" w:eastAsia="SimSun" w:hint="eastAsia"/>
          <w:color w:val="005AAA"/>
          <w:spacing w:val="-1"/>
          <w:w w:val="112"/>
          <w:sz w:val="20"/>
          <w:lang w:eastAsia="ja-JP"/>
        </w:rPr>
        <w:t>S</w:t>
      </w:r>
      <w:r>
        <w:rPr>
          <w:rFonts w:ascii="SimSun" w:eastAsia="SimSun" w:hint="eastAsia"/>
          <w:color w:val="005AAA"/>
          <w:w w:val="93"/>
          <w:sz w:val="20"/>
          <w:lang w:eastAsia="ja-JP"/>
        </w:rPr>
        <w:t>oci</w:t>
      </w:r>
      <w:r>
        <w:rPr>
          <w:rFonts w:ascii="SimSun" w:eastAsia="SimSun" w:hint="eastAsia"/>
          <w:color w:val="005AAA"/>
          <w:spacing w:val="-1"/>
          <w:w w:val="93"/>
          <w:sz w:val="20"/>
          <w:lang w:eastAsia="ja-JP"/>
        </w:rPr>
        <w:t>e</w:t>
      </w:r>
      <w:r>
        <w:rPr>
          <w:rFonts w:ascii="SimSun" w:eastAsia="SimSun" w:hint="eastAsia"/>
          <w:color w:val="005AAA"/>
          <w:spacing w:val="-2"/>
          <w:w w:val="79"/>
          <w:sz w:val="20"/>
          <w:lang w:eastAsia="ja-JP"/>
        </w:rPr>
        <w:t>t</w:t>
      </w:r>
      <w:r>
        <w:rPr>
          <w:rFonts w:ascii="SimSun" w:eastAsia="SimSun" w:hint="eastAsia"/>
          <w:color w:val="005AAA"/>
          <w:w w:val="115"/>
          <w:sz w:val="20"/>
          <w:lang w:eastAsia="ja-JP"/>
        </w:rPr>
        <w:t>y</w:t>
      </w:r>
      <w:r>
        <w:rPr>
          <w:rFonts w:ascii="SimSun" w:eastAsia="SimSun" w:hint="eastAsia"/>
          <w:color w:val="005AAA"/>
          <w:spacing w:val="-3"/>
          <w:w w:val="115"/>
          <w:sz w:val="20"/>
          <w:lang w:eastAsia="ja-JP"/>
        </w:rPr>
        <w:t>5</w:t>
      </w:r>
      <w:r>
        <w:rPr>
          <w:rFonts w:ascii="SimSun" w:eastAsia="SimSun" w:hint="eastAsia"/>
          <w:color w:val="005AAA"/>
          <w:spacing w:val="-4"/>
          <w:w w:val="51"/>
          <w:sz w:val="20"/>
          <w:lang w:eastAsia="ja-JP"/>
        </w:rPr>
        <w:t>.</w:t>
      </w:r>
      <w:r>
        <w:rPr>
          <w:rFonts w:ascii="SimSun" w:eastAsia="SimSun" w:hint="eastAsia"/>
          <w:color w:val="005AAA"/>
          <w:spacing w:val="-6"/>
          <w:w w:val="140"/>
          <w:sz w:val="20"/>
          <w:lang w:eastAsia="ja-JP"/>
        </w:rPr>
        <w:t>0</w:t>
      </w:r>
      <w:r>
        <w:rPr>
          <w:rFonts w:ascii="SimSun" w:eastAsia="SimSun" w:hint="eastAsia"/>
          <w:color w:val="005AAA"/>
          <w:spacing w:val="-11"/>
          <w:w w:val="99"/>
          <w:sz w:val="20"/>
          <w:lang w:eastAsia="ja-JP"/>
        </w:rPr>
        <w:t>の</w:t>
      </w:r>
      <w:r>
        <w:rPr>
          <w:rFonts w:ascii="SimSun" w:eastAsia="SimSun" w:hint="eastAsia"/>
          <w:color w:val="005AAA"/>
          <w:sz w:val="20"/>
          <w:lang w:eastAsia="ja-JP"/>
        </w:rPr>
        <w:t>特徴と課題</w:t>
      </w:r>
    </w:p>
    <w:p w14:paraId="37B4734B" w14:textId="77777777" w:rsidR="00EE1D15" w:rsidRDefault="00EE1D15">
      <w:pPr>
        <w:pStyle w:val="a3"/>
        <w:rPr>
          <w:rFonts w:ascii="SimSun"/>
          <w:sz w:val="26"/>
          <w:lang w:eastAsia="ja-JP"/>
        </w:rPr>
      </w:pPr>
    </w:p>
    <w:p w14:paraId="20B7D174" w14:textId="77777777" w:rsidR="00EE1D15" w:rsidRDefault="00EE1D15">
      <w:pPr>
        <w:pStyle w:val="a3"/>
        <w:rPr>
          <w:rFonts w:ascii="SimSun"/>
          <w:sz w:val="26"/>
          <w:lang w:eastAsia="ja-JP"/>
        </w:rPr>
      </w:pPr>
    </w:p>
    <w:p w14:paraId="46EB0D7B" w14:textId="77777777" w:rsidR="00EE1D15" w:rsidRDefault="00EE1D15">
      <w:pPr>
        <w:pStyle w:val="a3"/>
        <w:rPr>
          <w:rFonts w:ascii="SimSun"/>
          <w:sz w:val="26"/>
          <w:lang w:eastAsia="ja-JP"/>
        </w:rPr>
      </w:pPr>
    </w:p>
    <w:p w14:paraId="42710651" w14:textId="77777777" w:rsidR="00EE1D15" w:rsidRDefault="00EE1D15">
      <w:pPr>
        <w:pStyle w:val="a3"/>
        <w:rPr>
          <w:rFonts w:ascii="SimSun"/>
          <w:sz w:val="26"/>
          <w:lang w:eastAsia="ja-JP"/>
        </w:rPr>
      </w:pPr>
    </w:p>
    <w:p w14:paraId="050C3B14" w14:textId="77777777" w:rsidR="00EE1D15" w:rsidRDefault="00EE1D15">
      <w:pPr>
        <w:pStyle w:val="a3"/>
        <w:rPr>
          <w:rFonts w:ascii="SimSun"/>
          <w:sz w:val="26"/>
          <w:lang w:eastAsia="ja-JP"/>
        </w:rPr>
      </w:pPr>
    </w:p>
    <w:p w14:paraId="41432616" w14:textId="77777777" w:rsidR="00EE1D15" w:rsidRDefault="00EE1D15">
      <w:pPr>
        <w:pStyle w:val="a3"/>
        <w:rPr>
          <w:rFonts w:ascii="SimSun"/>
          <w:sz w:val="26"/>
          <w:lang w:eastAsia="ja-JP"/>
        </w:rPr>
      </w:pPr>
    </w:p>
    <w:p w14:paraId="48190032" w14:textId="77777777" w:rsidR="00EE1D15" w:rsidRDefault="00EE1D15">
      <w:pPr>
        <w:pStyle w:val="a3"/>
        <w:rPr>
          <w:rFonts w:ascii="SimSun"/>
          <w:sz w:val="26"/>
          <w:lang w:eastAsia="ja-JP"/>
        </w:rPr>
      </w:pPr>
    </w:p>
    <w:p w14:paraId="02294EB7" w14:textId="77777777" w:rsidR="00EE1D15" w:rsidRDefault="00EE1D15">
      <w:pPr>
        <w:pStyle w:val="a3"/>
        <w:rPr>
          <w:rFonts w:ascii="SimSun"/>
          <w:sz w:val="26"/>
          <w:lang w:eastAsia="ja-JP"/>
        </w:rPr>
      </w:pPr>
    </w:p>
    <w:p w14:paraId="05BD8013" w14:textId="77777777" w:rsidR="00EE1D15" w:rsidRDefault="00EE1D15">
      <w:pPr>
        <w:pStyle w:val="a3"/>
        <w:rPr>
          <w:rFonts w:ascii="SimSun"/>
          <w:sz w:val="26"/>
          <w:lang w:eastAsia="ja-JP"/>
        </w:rPr>
      </w:pPr>
    </w:p>
    <w:p w14:paraId="51E71838" w14:textId="77777777" w:rsidR="00EE1D15" w:rsidRDefault="00EE1D15">
      <w:pPr>
        <w:pStyle w:val="a3"/>
        <w:rPr>
          <w:rFonts w:ascii="SimSun"/>
          <w:sz w:val="26"/>
          <w:lang w:eastAsia="ja-JP"/>
        </w:rPr>
      </w:pPr>
    </w:p>
    <w:p w14:paraId="2998F979" w14:textId="77777777" w:rsidR="00EE1D15" w:rsidRDefault="00EE1D15">
      <w:pPr>
        <w:pStyle w:val="a3"/>
        <w:rPr>
          <w:rFonts w:ascii="SimSun"/>
          <w:sz w:val="26"/>
          <w:lang w:eastAsia="ja-JP"/>
        </w:rPr>
      </w:pPr>
    </w:p>
    <w:p w14:paraId="6CA7590B" w14:textId="77777777" w:rsidR="00EE1D15" w:rsidRDefault="00EE1D15">
      <w:pPr>
        <w:pStyle w:val="a3"/>
        <w:rPr>
          <w:rFonts w:ascii="SimSun"/>
          <w:sz w:val="26"/>
          <w:lang w:eastAsia="ja-JP"/>
        </w:rPr>
      </w:pPr>
    </w:p>
    <w:p w14:paraId="6B0FDCC6" w14:textId="77777777" w:rsidR="00EE1D15" w:rsidRDefault="00EE1D15">
      <w:pPr>
        <w:pStyle w:val="a3"/>
        <w:rPr>
          <w:rFonts w:ascii="SimSun"/>
          <w:sz w:val="26"/>
          <w:lang w:eastAsia="ja-JP"/>
        </w:rPr>
      </w:pPr>
    </w:p>
    <w:p w14:paraId="5A9599C7" w14:textId="77777777" w:rsidR="00EE1D15" w:rsidRDefault="00EE1D15">
      <w:pPr>
        <w:pStyle w:val="a3"/>
        <w:rPr>
          <w:rFonts w:ascii="SimSun"/>
          <w:sz w:val="26"/>
          <w:lang w:eastAsia="ja-JP"/>
        </w:rPr>
      </w:pPr>
    </w:p>
    <w:p w14:paraId="38395F41" w14:textId="77777777" w:rsidR="00EE1D15" w:rsidRDefault="00EE1D15">
      <w:pPr>
        <w:pStyle w:val="a3"/>
        <w:rPr>
          <w:rFonts w:ascii="SimSun"/>
          <w:sz w:val="26"/>
          <w:lang w:eastAsia="ja-JP"/>
        </w:rPr>
      </w:pPr>
    </w:p>
    <w:p w14:paraId="0C08130A" w14:textId="77777777" w:rsidR="00EE1D15" w:rsidRDefault="00EE1D15">
      <w:pPr>
        <w:pStyle w:val="a3"/>
        <w:rPr>
          <w:rFonts w:ascii="SimSun"/>
          <w:sz w:val="26"/>
          <w:lang w:eastAsia="ja-JP"/>
        </w:rPr>
      </w:pPr>
    </w:p>
    <w:p w14:paraId="2CCF129E" w14:textId="77777777" w:rsidR="00EE1D15" w:rsidRDefault="00EE1D15">
      <w:pPr>
        <w:pStyle w:val="a3"/>
        <w:rPr>
          <w:rFonts w:ascii="SimSun"/>
          <w:sz w:val="26"/>
          <w:lang w:eastAsia="ja-JP"/>
        </w:rPr>
      </w:pPr>
    </w:p>
    <w:p w14:paraId="1F0A02C7" w14:textId="77777777" w:rsidR="00EE1D15" w:rsidRDefault="00EE1D15">
      <w:pPr>
        <w:pStyle w:val="a3"/>
        <w:rPr>
          <w:rFonts w:ascii="SimSun"/>
          <w:sz w:val="26"/>
          <w:lang w:eastAsia="ja-JP"/>
        </w:rPr>
      </w:pPr>
    </w:p>
    <w:p w14:paraId="5E195BCA" w14:textId="77777777" w:rsidR="00EE1D15" w:rsidRDefault="00EE1D15">
      <w:pPr>
        <w:pStyle w:val="a3"/>
        <w:rPr>
          <w:rFonts w:ascii="SimSun"/>
          <w:sz w:val="26"/>
          <w:lang w:eastAsia="ja-JP"/>
        </w:rPr>
      </w:pPr>
    </w:p>
    <w:p w14:paraId="0DE349E0" w14:textId="77777777" w:rsidR="00EE1D15" w:rsidRDefault="00F443E3">
      <w:pPr>
        <w:spacing w:before="169" w:line="225" w:lineRule="auto"/>
        <w:ind w:left="2267" w:right="38" w:hanging="624"/>
        <w:rPr>
          <w:rFonts w:ascii="SimSun" w:eastAsia="SimSun" w:hAnsi="SimSun"/>
          <w:sz w:val="20"/>
          <w:lang w:eastAsia="ja-JP"/>
        </w:rPr>
      </w:pPr>
      <w:r>
        <w:rPr>
          <w:rFonts w:ascii="SimSun" w:eastAsia="SimSun" w:hAnsi="SimSun" w:hint="eastAsia"/>
          <w:color w:val="005AAA"/>
          <w:sz w:val="20"/>
          <w:lang w:eastAsia="ja-JP"/>
        </w:rPr>
        <w:t>第4</w:t>
      </w:r>
      <w:r>
        <w:rPr>
          <w:rFonts w:ascii="SimSun" w:eastAsia="SimSun" w:hAnsi="SimSun" w:hint="eastAsia"/>
          <w:color w:val="005AAA"/>
          <w:spacing w:val="-21"/>
          <w:sz w:val="20"/>
          <w:lang w:eastAsia="ja-JP"/>
        </w:rPr>
        <w:t>章 アジャイル•ガバナンスのデザインと</w:t>
      </w:r>
      <w:r>
        <w:rPr>
          <w:rFonts w:ascii="SimSun" w:eastAsia="SimSun" w:hAnsi="SimSun" w:hint="eastAsia"/>
          <w:color w:val="005AAA"/>
          <w:w w:val="105"/>
          <w:sz w:val="20"/>
          <w:lang w:eastAsia="ja-JP"/>
        </w:rPr>
        <w:t>実装に向けて</w:t>
      </w:r>
    </w:p>
    <w:p w14:paraId="6395C2A8" w14:textId="77777777" w:rsidR="00EE1D15" w:rsidRDefault="00F443E3">
      <w:pPr>
        <w:spacing w:before="105" w:line="225" w:lineRule="auto"/>
        <w:ind w:left="2267" w:right="1446" w:hanging="624"/>
        <w:rPr>
          <w:rFonts w:ascii="SimSun" w:eastAsia="SimSun"/>
          <w:sz w:val="20"/>
          <w:lang w:eastAsia="ja-JP"/>
        </w:rPr>
      </w:pPr>
      <w:r>
        <w:rPr>
          <w:lang w:eastAsia="ja-JP"/>
        </w:rPr>
        <w:br w:type="column"/>
      </w:r>
      <w:r>
        <w:rPr>
          <w:rFonts w:ascii="SimSun" w:eastAsia="SimSun" w:hint="eastAsia"/>
          <w:color w:val="005AAA"/>
          <w:w w:val="103"/>
          <w:sz w:val="20"/>
          <w:lang w:eastAsia="ja-JP"/>
        </w:rPr>
        <w:t>第3章</w:t>
      </w:r>
      <w:r>
        <w:rPr>
          <w:rFonts w:ascii="SimSun" w:eastAsia="SimSun" w:hint="eastAsia"/>
          <w:color w:val="005AAA"/>
          <w:spacing w:val="6"/>
          <w:sz w:val="20"/>
          <w:lang w:eastAsia="ja-JP"/>
        </w:rPr>
        <w:t xml:space="preserve"> </w:t>
      </w:r>
      <w:r>
        <w:rPr>
          <w:rFonts w:ascii="SimSun" w:eastAsia="SimSun" w:hint="eastAsia"/>
          <w:color w:val="005AAA"/>
          <w:spacing w:val="-1"/>
          <w:w w:val="112"/>
          <w:sz w:val="20"/>
          <w:lang w:eastAsia="ja-JP"/>
        </w:rPr>
        <w:t>S</w:t>
      </w:r>
      <w:r>
        <w:rPr>
          <w:rFonts w:ascii="SimSun" w:eastAsia="SimSun" w:hint="eastAsia"/>
          <w:color w:val="005AAA"/>
          <w:w w:val="93"/>
          <w:sz w:val="20"/>
          <w:lang w:eastAsia="ja-JP"/>
        </w:rPr>
        <w:t>oci</w:t>
      </w:r>
      <w:r>
        <w:rPr>
          <w:rFonts w:ascii="SimSun" w:eastAsia="SimSun" w:hint="eastAsia"/>
          <w:color w:val="005AAA"/>
          <w:spacing w:val="-1"/>
          <w:w w:val="93"/>
          <w:sz w:val="20"/>
          <w:lang w:eastAsia="ja-JP"/>
        </w:rPr>
        <w:t>e</w:t>
      </w:r>
      <w:r>
        <w:rPr>
          <w:rFonts w:ascii="SimSun" w:eastAsia="SimSun" w:hint="eastAsia"/>
          <w:color w:val="005AAA"/>
          <w:spacing w:val="-2"/>
          <w:w w:val="79"/>
          <w:sz w:val="20"/>
          <w:lang w:eastAsia="ja-JP"/>
        </w:rPr>
        <w:t>t</w:t>
      </w:r>
      <w:r>
        <w:rPr>
          <w:rFonts w:ascii="SimSun" w:eastAsia="SimSun" w:hint="eastAsia"/>
          <w:color w:val="005AAA"/>
          <w:w w:val="115"/>
          <w:sz w:val="20"/>
          <w:lang w:eastAsia="ja-JP"/>
        </w:rPr>
        <w:t>y</w:t>
      </w:r>
      <w:r>
        <w:rPr>
          <w:rFonts w:ascii="SimSun" w:eastAsia="SimSun" w:hint="eastAsia"/>
          <w:color w:val="005AAA"/>
          <w:spacing w:val="-3"/>
          <w:w w:val="115"/>
          <w:sz w:val="20"/>
          <w:lang w:eastAsia="ja-JP"/>
        </w:rPr>
        <w:t>5</w:t>
      </w:r>
      <w:r>
        <w:rPr>
          <w:rFonts w:ascii="SimSun" w:eastAsia="SimSun" w:hint="eastAsia"/>
          <w:color w:val="005AAA"/>
          <w:spacing w:val="-4"/>
          <w:w w:val="51"/>
          <w:sz w:val="20"/>
          <w:lang w:eastAsia="ja-JP"/>
        </w:rPr>
        <w:t>.</w:t>
      </w:r>
      <w:r>
        <w:rPr>
          <w:rFonts w:ascii="SimSun" w:eastAsia="SimSun" w:hint="eastAsia"/>
          <w:color w:val="005AAA"/>
          <w:spacing w:val="-4"/>
          <w:w w:val="140"/>
          <w:sz w:val="20"/>
          <w:lang w:eastAsia="ja-JP"/>
        </w:rPr>
        <w:t>0</w:t>
      </w:r>
      <w:r>
        <w:rPr>
          <w:rFonts w:ascii="SimSun" w:eastAsia="SimSun" w:hint="eastAsia"/>
          <w:color w:val="005AAA"/>
          <w:spacing w:val="-14"/>
          <w:w w:val="99"/>
          <w:sz w:val="20"/>
          <w:lang w:eastAsia="ja-JP"/>
        </w:rPr>
        <w:t>における</w:t>
      </w:r>
      <w:r>
        <w:rPr>
          <w:rFonts w:ascii="SimSun" w:eastAsia="SimSun" w:hint="eastAsia"/>
          <w:color w:val="005AAA"/>
          <w:spacing w:val="-10"/>
          <w:sz w:val="20"/>
          <w:lang w:eastAsia="ja-JP"/>
        </w:rPr>
        <w:t>ガバナンスのゴール</w:t>
      </w:r>
    </w:p>
    <w:p w14:paraId="03598E49" w14:textId="77777777" w:rsidR="00EE1D15" w:rsidRDefault="00EE1D15">
      <w:pPr>
        <w:spacing w:line="225" w:lineRule="auto"/>
        <w:rPr>
          <w:rFonts w:ascii="SimSun" w:eastAsia="SimSun"/>
          <w:sz w:val="20"/>
          <w:lang w:eastAsia="ja-JP"/>
        </w:rPr>
        <w:sectPr w:rsidR="00EE1D15">
          <w:type w:val="continuous"/>
          <w:pgSz w:w="11910" w:h="16840"/>
          <w:pgMar w:top="100" w:right="800" w:bottom="0" w:left="180" w:header="0" w:footer="779" w:gutter="0"/>
          <w:cols w:num="2" w:space="720" w:equalWidth="0">
            <w:col w:w="5270" w:space="207"/>
            <w:col w:w="5453"/>
          </w:cols>
        </w:sectPr>
      </w:pPr>
    </w:p>
    <w:p w14:paraId="1DB44589" w14:textId="77777777" w:rsidR="00EE1D15" w:rsidRDefault="00F443E3">
      <w:pPr>
        <w:spacing w:before="79"/>
        <w:ind w:left="1520"/>
        <w:rPr>
          <w:rFonts w:ascii="SimSun" w:eastAsia="SimSun"/>
          <w:lang w:eastAsia="ja-JP"/>
        </w:rPr>
      </w:pPr>
      <w:r>
        <w:rPr>
          <w:rFonts w:ascii="SimSun" w:eastAsia="SimSun" w:hint="eastAsia"/>
          <w:color w:val="005AAA"/>
          <w:lang w:eastAsia="ja-JP"/>
        </w:rPr>
        <w:lastRenderedPageBreak/>
        <w:t>本報告書の全体構成</w:t>
      </w:r>
    </w:p>
    <w:p w14:paraId="27DC6965" w14:textId="77777777" w:rsidR="00EE1D15" w:rsidRDefault="00F443E3">
      <w:pPr>
        <w:spacing w:before="244"/>
        <w:ind w:left="1702"/>
        <w:rPr>
          <w:rFonts w:ascii="SimSun" w:eastAsia="SimSun"/>
          <w:sz w:val="20"/>
          <w:lang w:eastAsia="ja-JP"/>
        </w:rPr>
      </w:pPr>
      <w:r>
        <w:rPr>
          <w:rFonts w:ascii="SimSun" w:eastAsia="SimSun" w:hint="eastAsia"/>
          <w:color w:val="005AAA"/>
          <w:w w:val="98"/>
          <w:sz w:val="20"/>
          <w:lang w:eastAsia="ja-JP"/>
        </w:rPr>
        <w:t>第1章</w:t>
      </w:r>
      <w:r>
        <w:rPr>
          <w:rFonts w:ascii="SimSun" w:eastAsia="SimSun" w:hint="eastAsia"/>
          <w:color w:val="005AAA"/>
          <w:spacing w:val="-57"/>
          <w:sz w:val="20"/>
          <w:lang w:eastAsia="ja-JP"/>
        </w:rPr>
        <w:t xml:space="preserve"> </w:t>
      </w:r>
      <w:r>
        <w:rPr>
          <w:rFonts w:ascii="SimSun" w:eastAsia="SimSun" w:hint="eastAsia"/>
          <w:color w:val="005AAA"/>
          <w:spacing w:val="-1"/>
          <w:w w:val="112"/>
          <w:sz w:val="20"/>
          <w:lang w:eastAsia="ja-JP"/>
        </w:rPr>
        <w:t>S</w:t>
      </w:r>
      <w:r>
        <w:rPr>
          <w:rFonts w:ascii="SimSun" w:eastAsia="SimSun" w:hint="eastAsia"/>
          <w:color w:val="005AAA"/>
          <w:w w:val="93"/>
          <w:sz w:val="20"/>
          <w:lang w:eastAsia="ja-JP"/>
        </w:rPr>
        <w:t>oci</w:t>
      </w:r>
      <w:r>
        <w:rPr>
          <w:rFonts w:ascii="SimSun" w:eastAsia="SimSun" w:hint="eastAsia"/>
          <w:color w:val="005AAA"/>
          <w:spacing w:val="-1"/>
          <w:w w:val="93"/>
          <w:sz w:val="20"/>
          <w:lang w:eastAsia="ja-JP"/>
        </w:rPr>
        <w:t>e</w:t>
      </w:r>
      <w:r>
        <w:rPr>
          <w:rFonts w:ascii="SimSun" w:eastAsia="SimSun" w:hint="eastAsia"/>
          <w:color w:val="005AAA"/>
          <w:spacing w:val="-2"/>
          <w:w w:val="79"/>
          <w:sz w:val="20"/>
          <w:lang w:eastAsia="ja-JP"/>
        </w:rPr>
        <w:t>t</w:t>
      </w:r>
      <w:r>
        <w:rPr>
          <w:rFonts w:ascii="SimSun" w:eastAsia="SimSun" w:hint="eastAsia"/>
          <w:color w:val="005AAA"/>
          <w:w w:val="115"/>
          <w:sz w:val="20"/>
          <w:lang w:eastAsia="ja-JP"/>
        </w:rPr>
        <w:t>y</w:t>
      </w:r>
      <w:r>
        <w:rPr>
          <w:rFonts w:ascii="SimSun" w:eastAsia="SimSun" w:hint="eastAsia"/>
          <w:color w:val="005AAA"/>
          <w:spacing w:val="-3"/>
          <w:w w:val="115"/>
          <w:sz w:val="20"/>
          <w:lang w:eastAsia="ja-JP"/>
        </w:rPr>
        <w:t>5</w:t>
      </w:r>
      <w:r>
        <w:rPr>
          <w:rFonts w:ascii="SimSun" w:eastAsia="SimSun" w:hint="eastAsia"/>
          <w:color w:val="005AAA"/>
          <w:spacing w:val="-4"/>
          <w:w w:val="51"/>
          <w:sz w:val="20"/>
          <w:lang w:eastAsia="ja-JP"/>
        </w:rPr>
        <w:t>.</w:t>
      </w:r>
      <w:r>
        <w:rPr>
          <w:rFonts w:ascii="SimSun" w:eastAsia="SimSun" w:hint="eastAsia"/>
          <w:color w:val="005AAA"/>
          <w:spacing w:val="-4"/>
          <w:w w:val="140"/>
          <w:sz w:val="20"/>
          <w:lang w:eastAsia="ja-JP"/>
        </w:rPr>
        <w:t>0</w:t>
      </w:r>
      <w:r>
        <w:rPr>
          <w:rFonts w:ascii="SimSun" w:eastAsia="SimSun" w:hint="eastAsia"/>
          <w:color w:val="005AAA"/>
          <w:spacing w:val="-14"/>
          <w:w w:val="99"/>
          <w:sz w:val="20"/>
          <w:lang w:eastAsia="ja-JP"/>
        </w:rPr>
        <w:t>におけるガバナンスの必要性</w:t>
      </w:r>
    </w:p>
    <w:p w14:paraId="4DC40C40" w14:textId="77777777" w:rsidR="00EE1D15" w:rsidRDefault="00F443E3">
      <w:pPr>
        <w:spacing w:before="10"/>
        <w:ind w:left="1702"/>
        <w:rPr>
          <w:sz w:val="20"/>
          <w:lang w:eastAsia="ja-JP"/>
        </w:rPr>
      </w:pPr>
      <w:r>
        <w:rPr>
          <w:color w:val="231F20"/>
          <w:spacing w:val="-1"/>
          <w:w w:val="95"/>
          <w:sz w:val="20"/>
          <w:lang w:eastAsia="ja-JP"/>
        </w:rPr>
        <w:t>Society5.0</w:t>
      </w:r>
      <w:r>
        <w:rPr>
          <w:color w:val="231F20"/>
          <w:w w:val="95"/>
          <w:sz w:val="20"/>
          <w:lang w:eastAsia="ja-JP"/>
        </w:rPr>
        <w:t>を実現するためには、社会全体でのガバナンスの再設計が必要。</w:t>
      </w:r>
    </w:p>
    <w:p w14:paraId="7516D4CE" w14:textId="77777777" w:rsidR="00EE1D15" w:rsidRDefault="00EE1D15">
      <w:pPr>
        <w:pStyle w:val="a3"/>
        <w:spacing w:before="4"/>
        <w:rPr>
          <w:sz w:val="7"/>
          <w:lang w:eastAsia="ja-JP"/>
        </w:rPr>
      </w:pPr>
    </w:p>
    <w:p w14:paraId="07EECFB6" w14:textId="77777777" w:rsidR="00EE1D15" w:rsidRDefault="00F443E3">
      <w:pPr>
        <w:spacing w:before="93"/>
        <w:ind w:left="1690"/>
        <w:rPr>
          <w:rFonts w:ascii="SimSun" w:eastAsia="SimSun" w:hAnsi="SimSun"/>
          <w:sz w:val="20"/>
          <w:lang w:eastAsia="ja-JP"/>
        </w:rPr>
      </w:pPr>
      <w:r>
        <w:rPr>
          <w:rFonts w:ascii="SimSun" w:eastAsia="SimSun" w:hAnsi="SimSun" w:hint="eastAsia"/>
          <w:color w:val="005AAA"/>
          <w:w w:val="103"/>
          <w:sz w:val="20"/>
          <w:lang w:eastAsia="ja-JP"/>
        </w:rPr>
        <w:t>第2</w:t>
      </w:r>
      <w:r>
        <w:rPr>
          <w:rFonts w:ascii="SimSun" w:eastAsia="SimSun" w:hAnsi="SimSun" w:hint="eastAsia"/>
          <w:color w:val="005AAA"/>
          <w:spacing w:val="38"/>
          <w:w w:val="103"/>
          <w:sz w:val="20"/>
          <w:lang w:eastAsia="ja-JP"/>
        </w:rPr>
        <w:t>章</w:t>
      </w:r>
      <w:r>
        <w:rPr>
          <w:rFonts w:ascii="SimSun" w:eastAsia="SimSun" w:hAnsi="SimSun" w:hint="eastAsia"/>
          <w:color w:val="005AAA"/>
          <w:spacing w:val="-33"/>
          <w:w w:val="99"/>
          <w:sz w:val="20"/>
          <w:lang w:eastAsia="ja-JP"/>
        </w:rPr>
        <w:t>サイバー</w:t>
      </w:r>
      <w:r>
        <w:rPr>
          <w:rFonts w:ascii="SimSun" w:eastAsia="SimSun" w:hAnsi="SimSun" w:hint="eastAsia"/>
          <w:color w:val="005AAA"/>
          <w:spacing w:val="-82"/>
          <w:w w:val="198"/>
          <w:sz w:val="20"/>
          <w:lang w:eastAsia="ja-JP"/>
        </w:rPr>
        <w:t>•</w:t>
      </w:r>
      <w:r>
        <w:rPr>
          <w:rFonts w:ascii="SimSun" w:eastAsia="SimSun" w:hAnsi="SimSun" w:hint="eastAsia"/>
          <w:color w:val="005AAA"/>
          <w:spacing w:val="-36"/>
          <w:w w:val="99"/>
          <w:sz w:val="20"/>
          <w:lang w:eastAsia="ja-JP"/>
        </w:rPr>
        <w:t>フィジカルシステム</w:t>
      </w:r>
      <w:r>
        <w:rPr>
          <w:rFonts w:ascii="SimSun" w:eastAsia="SimSun" w:hAnsi="SimSun" w:hint="eastAsia"/>
          <w:color w:val="005AAA"/>
          <w:w w:val="111"/>
          <w:sz w:val="20"/>
          <w:lang w:eastAsia="ja-JP"/>
        </w:rPr>
        <w:t>（C</w:t>
      </w:r>
      <w:r>
        <w:rPr>
          <w:rFonts w:ascii="SimSun" w:eastAsia="SimSun" w:hAnsi="SimSun" w:hint="eastAsia"/>
          <w:color w:val="005AAA"/>
          <w:spacing w:val="-5"/>
          <w:w w:val="111"/>
          <w:sz w:val="20"/>
          <w:lang w:eastAsia="ja-JP"/>
        </w:rPr>
        <w:t>P</w:t>
      </w:r>
      <w:r>
        <w:rPr>
          <w:rFonts w:ascii="SimSun" w:eastAsia="SimSun" w:hAnsi="SimSun" w:hint="eastAsia"/>
          <w:color w:val="005AAA"/>
          <w:w w:val="112"/>
          <w:sz w:val="20"/>
          <w:lang w:eastAsia="ja-JP"/>
        </w:rPr>
        <w:t>S</w:t>
      </w:r>
      <w:r>
        <w:rPr>
          <w:rFonts w:ascii="SimSun" w:eastAsia="SimSun" w:hAnsi="SimSun" w:hint="eastAsia"/>
          <w:color w:val="005AAA"/>
          <w:spacing w:val="-101"/>
          <w:w w:val="99"/>
          <w:sz w:val="20"/>
          <w:lang w:eastAsia="ja-JP"/>
        </w:rPr>
        <w:t>）</w:t>
      </w:r>
      <w:r>
        <w:rPr>
          <w:rFonts w:ascii="SimSun" w:eastAsia="SimSun" w:hAnsi="SimSun" w:hint="eastAsia"/>
          <w:color w:val="005AAA"/>
          <w:spacing w:val="-17"/>
          <w:w w:val="99"/>
          <w:sz w:val="20"/>
          <w:lang w:eastAsia="ja-JP"/>
        </w:rPr>
        <w:t>を基盤とする</w:t>
      </w:r>
      <w:r>
        <w:rPr>
          <w:rFonts w:ascii="SimSun" w:eastAsia="SimSun" w:hAnsi="SimSun" w:hint="eastAsia"/>
          <w:color w:val="005AAA"/>
          <w:spacing w:val="-1"/>
          <w:w w:val="112"/>
          <w:sz w:val="20"/>
          <w:lang w:eastAsia="ja-JP"/>
        </w:rPr>
        <w:t>S</w:t>
      </w:r>
      <w:r>
        <w:rPr>
          <w:rFonts w:ascii="SimSun" w:eastAsia="SimSun" w:hAnsi="SimSun" w:hint="eastAsia"/>
          <w:color w:val="005AAA"/>
          <w:w w:val="93"/>
          <w:sz w:val="20"/>
          <w:lang w:eastAsia="ja-JP"/>
        </w:rPr>
        <w:t>oci</w:t>
      </w:r>
      <w:r>
        <w:rPr>
          <w:rFonts w:ascii="SimSun" w:eastAsia="SimSun" w:hAnsi="SimSun" w:hint="eastAsia"/>
          <w:color w:val="005AAA"/>
          <w:spacing w:val="-1"/>
          <w:w w:val="93"/>
          <w:sz w:val="20"/>
          <w:lang w:eastAsia="ja-JP"/>
        </w:rPr>
        <w:t>e</w:t>
      </w:r>
      <w:r>
        <w:rPr>
          <w:rFonts w:ascii="SimSun" w:eastAsia="SimSun" w:hAnsi="SimSun" w:hint="eastAsia"/>
          <w:color w:val="005AAA"/>
          <w:spacing w:val="-2"/>
          <w:w w:val="79"/>
          <w:sz w:val="20"/>
          <w:lang w:eastAsia="ja-JP"/>
        </w:rPr>
        <w:t>t</w:t>
      </w:r>
      <w:r>
        <w:rPr>
          <w:rFonts w:ascii="SimSun" w:eastAsia="SimSun" w:hAnsi="SimSun" w:hint="eastAsia"/>
          <w:color w:val="005AAA"/>
          <w:w w:val="115"/>
          <w:sz w:val="20"/>
          <w:lang w:eastAsia="ja-JP"/>
        </w:rPr>
        <w:t>y</w:t>
      </w:r>
      <w:r>
        <w:rPr>
          <w:rFonts w:ascii="SimSun" w:eastAsia="SimSun" w:hAnsi="SimSun" w:hint="eastAsia"/>
          <w:color w:val="005AAA"/>
          <w:spacing w:val="-3"/>
          <w:w w:val="115"/>
          <w:sz w:val="20"/>
          <w:lang w:eastAsia="ja-JP"/>
        </w:rPr>
        <w:t>5</w:t>
      </w:r>
      <w:r>
        <w:rPr>
          <w:rFonts w:ascii="SimSun" w:eastAsia="SimSun" w:hAnsi="SimSun" w:hint="eastAsia"/>
          <w:color w:val="005AAA"/>
          <w:spacing w:val="-4"/>
          <w:w w:val="51"/>
          <w:sz w:val="20"/>
          <w:lang w:eastAsia="ja-JP"/>
        </w:rPr>
        <w:t>.</w:t>
      </w:r>
      <w:r>
        <w:rPr>
          <w:rFonts w:ascii="SimSun" w:eastAsia="SimSun" w:hAnsi="SimSun" w:hint="eastAsia"/>
          <w:color w:val="005AAA"/>
          <w:spacing w:val="-6"/>
          <w:w w:val="140"/>
          <w:sz w:val="20"/>
          <w:lang w:eastAsia="ja-JP"/>
        </w:rPr>
        <w:t>0</w:t>
      </w:r>
      <w:r>
        <w:rPr>
          <w:rFonts w:ascii="SimSun" w:eastAsia="SimSun" w:hAnsi="SimSun" w:hint="eastAsia"/>
          <w:color w:val="005AAA"/>
          <w:spacing w:val="-7"/>
          <w:w w:val="99"/>
          <w:sz w:val="20"/>
          <w:lang w:eastAsia="ja-JP"/>
        </w:rPr>
        <w:t>の特徴と課題</w:t>
      </w:r>
    </w:p>
    <w:p w14:paraId="6FA329BE" w14:textId="77777777" w:rsidR="00EE1D15" w:rsidRDefault="00BD5658">
      <w:pPr>
        <w:pStyle w:val="a3"/>
        <w:rPr>
          <w:rFonts w:ascii="SimSun"/>
          <w:sz w:val="5"/>
          <w:lang w:eastAsia="ja-JP"/>
        </w:rPr>
      </w:pPr>
      <w:r>
        <w:pict w14:anchorId="7A6212F6">
          <v:shapetype id="_x0000_t202" coordsize="21600,21600" o:spt="202" path="m,l,21600r21600,l21600,xe">
            <v:stroke joinstyle="miter"/>
            <v:path gradientshapeok="t" o:connecttype="rect"/>
          </v:shapetype>
          <v:shape id="docshape473" o:spid="_x0000_s3652" type="#_x0000_t202" style="position:absolute;margin-left:93.55pt;margin-top:4.45pt;width:126.9pt;height:11.35pt;z-index:-15682560;mso-wrap-distance-left:0;mso-wrap-distance-right:0;mso-position-horizontal-relative:page" fillcolor="#d4d9ee" stroked="f">
            <v:textbox inset="0,0,0,0">
              <w:txbxContent>
                <w:p w14:paraId="4F88B32F" w14:textId="77777777" w:rsidR="00EE1D15" w:rsidRDefault="00F443E3">
                  <w:pPr>
                    <w:spacing w:before="16" w:line="210" w:lineRule="exact"/>
                    <w:ind w:left="829" w:right="829"/>
                    <w:jc w:val="center"/>
                    <w:rPr>
                      <w:rFonts w:ascii="OCR-B" w:eastAsia="OCR-B"/>
                      <w:color w:val="000000"/>
                      <w:sz w:val="17"/>
                    </w:rPr>
                  </w:pPr>
                  <w:proofErr w:type="spellStart"/>
                  <w:r>
                    <w:rPr>
                      <w:rFonts w:ascii="OCR-B" w:eastAsia="OCR-B" w:hint="eastAsia"/>
                      <w:color w:val="231F20"/>
                      <w:spacing w:val="-2"/>
                      <w:sz w:val="17"/>
                    </w:rPr>
                    <w:t>データ収集</w:t>
                  </w:r>
                  <w:proofErr w:type="spellEnd"/>
                </w:p>
              </w:txbxContent>
            </v:textbox>
            <w10:wrap type="topAndBottom" anchorx="page"/>
          </v:shape>
        </w:pict>
      </w:r>
      <w:r>
        <w:pict w14:anchorId="1F7E4E79">
          <v:shape id="docshape474" o:spid="_x0000_s3651" type="#_x0000_t202" style="position:absolute;margin-left:234.1pt;margin-top:4.45pt;width:126.9pt;height:11.35pt;z-index:-15682048;mso-wrap-distance-left:0;mso-wrap-distance-right:0;mso-position-horizontal-relative:page" fillcolor="#d4d9ee" stroked="f">
            <v:textbox inset="0,0,0,0">
              <w:txbxContent>
                <w:p w14:paraId="517DD904" w14:textId="77777777" w:rsidR="00EE1D15" w:rsidRDefault="00F443E3">
                  <w:pPr>
                    <w:spacing w:before="16" w:line="210" w:lineRule="exact"/>
                    <w:ind w:left="829" w:right="829"/>
                    <w:jc w:val="center"/>
                    <w:rPr>
                      <w:rFonts w:ascii="OCR-B" w:eastAsia="OCR-B"/>
                      <w:color w:val="000000"/>
                      <w:sz w:val="17"/>
                    </w:rPr>
                  </w:pPr>
                  <w:proofErr w:type="spellStart"/>
                  <w:r>
                    <w:rPr>
                      <w:rFonts w:ascii="OCR-B" w:eastAsia="OCR-B" w:hint="eastAsia"/>
                      <w:color w:val="231F20"/>
                      <w:spacing w:val="-2"/>
                      <w:sz w:val="17"/>
                    </w:rPr>
                    <w:t>データ分析</w:t>
                  </w:r>
                  <w:proofErr w:type="spellEnd"/>
                </w:p>
              </w:txbxContent>
            </v:textbox>
            <w10:wrap type="topAndBottom" anchorx="page"/>
          </v:shape>
        </w:pict>
      </w:r>
      <w:r>
        <w:pict w14:anchorId="4B952909">
          <v:shape id="docshape475" o:spid="_x0000_s3650" type="#_x0000_t202" style="position:absolute;margin-left:374.7pt;margin-top:4.45pt;width:126.9pt;height:11.35pt;z-index:-15681536;mso-wrap-distance-left:0;mso-wrap-distance-right:0;mso-position-horizontal-relative:page" fillcolor="#d4d9ee" stroked="f">
            <v:textbox inset="0,0,0,0">
              <w:txbxContent>
                <w:p w14:paraId="38DDA4C2" w14:textId="77777777" w:rsidR="00EE1D15" w:rsidRDefault="00F443E3">
                  <w:pPr>
                    <w:spacing w:before="16" w:line="210" w:lineRule="exact"/>
                    <w:ind w:left="776"/>
                    <w:rPr>
                      <w:rFonts w:ascii="OCR-B" w:eastAsia="OCR-B"/>
                      <w:color w:val="000000"/>
                      <w:sz w:val="17"/>
                    </w:rPr>
                  </w:pPr>
                  <w:proofErr w:type="spellStart"/>
                  <w:r>
                    <w:rPr>
                      <w:rFonts w:ascii="OCR-B" w:eastAsia="OCR-B" w:hint="eastAsia"/>
                      <w:color w:val="231F20"/>
                      <w:spacing w:val="-1"/>
                      <w:sz w:val="17"/>
                    </w:rPr>
                    <w:t>現実への作用</w:t>
                  </w:r>
                  <w:proofErr w:type="spellEnd"/>
                </w:p>
              </w:txbxContent>
            </v:textbox>
            <w10:wrap type="topAndBottom" anchorx="page"/>
          </v:shape>
        </w:pict>
      </w:r>
    </w:p>
    <w:p w14:paraId="618559CE" w14:textId="77777777" w:rsidR="00EE1D15" w:rsidRDefault="00EE1D15">
      <w:pPr>
        <w:pStyle w:val="a3"/>
        <w:spacing w:before="11"/>
        <w:rPr>
          <w:rFonts w:ascii="SimSun"/>
          <w:sz w:val="4"/>
          <w:lang w:eastAsia="ja-JP"/>
        </w:rPr>
      </w:pPr>
    </w:p>
    <w:p w14:paraId="53D3105F" w14:textId="77777777" w:rsidR="00EE1D15" w:rsidRDefault="00BD5658">
      <w:pPr>
        <w:tabs>
          <w:tab w:val="left" w:pos="4502"/>
          <w:tab w:val="left" w:pos="7313"/>
        </w:tabs>
        <w:spacing w:line="226" w:lineRule="exact"/>
        <w:ind w:left="1690"/>
        <w:rPr>
          <w:rFonts w:ascii="SimSun"/>
          <w:sz w:val="20"/>
        </w:rPr>
      </w:pPr>
      <w:r>
        <w:rPr>
          <w:rFonts w:ascii="SimSun"/>
          <w:position w:val="-4"/>
          <w:sz w:val="20"/>
        </w:rPr>
      </w:r>
      <w:r>
        <w:rPr>
          <w:rFonts w:ascii="SimSun"/>
          <w:position w:val="-4"/>
          <w:sz w:val="20"/>
        </w:rPr>
        <w:pict w14:anchorId="19085D87">
          <v:shape id="docshape476" o:spid="_x0000_s4171" type="#_x0000_t202" style="width:126.9pt;height:11.35pt;mso-left-percent:-10001;mso-top-percent:-10001;mso-position-horizontal:absolute;mso-position-horizontal-relative:char;mso-position-vertical:absolute;mso-position-vertical-relative:line;mso-left-percent:-10001;mso-top-percent:-10001" fillcolor="#d4d9ee" stroked="f">
            <v:textbox inset="0,0,0,0">
              <w:txbxContent>
                <w:p w14:paraId="537BB75E" w14:textId="77777777" w:rsidR="00EE1D15" w:rsidRDefault="00F443E3">
                  <w:pPr>
                    <w:spacing w:before="11" w:line="216" w:lineRule="exact"/>
                    <w:ind w:left="829" w:right="829"/>
                    <w:jc w:val="center"/>
                    <w:rPr>
                      <w:rFonts w:ascii="OCR-B" w:eastAsia="OCR-B"/>
                      <w:color w:val="000000"/>
                      <w:sz w:val="17"/>
                    </w:rPr>
                  </w:pPr>
                  <w:proofErr w:type="spellStart"/>
                  <w:r>
                    <w:rPr>
                      <w:rFonts w:ascii="OCR-B" w:eastAsia="OCR-B" w:hint="eastAsia"/>
                      <w:color w:val="231F20"/>
                      <w:spacing w:val="-2"/>
                      <w:sz w:val="17"/>
                    </w:rPr>
                    <w:t>相互運用性</w:t>
                  </w:r>
                  <w:proofErr w:type="spellEnd"/>
                </w:p>
              </w:txbxContent>
            </v:textbox>
            <w10:anchorlock/>
          </v:shape>
        </w:pict>
      </w:r>
      <w:r w:rsidR="00F443E3">
        <w:rPr>
          <w:rFonts w:ascii="SimSun"/>
          <w:position w:val="-4"/>
          <w:sz w:val="20"/>
        </w:rPr>
        <w:tab/>
      </w:r>
      <w:r>
        <w:rPr>
          <w:rFonts w:ascii="SimSun"/>
          <w:position w:val="-4"/>
          <w:sz w:val="20"/>
        </w:rPr>
      </w:r>
      <w:r>
        <w:rPr>
          <w:rFonts w:ascii="SimSun"/>
          <w:position w:val="-4"/>
          <w:sz w:val="20"/>
        </w:rPr>
        <w:pict w14:anchorId="12DB8184">
          <v:shape id="docshape477" o:spid="_x0000_s4170" type="#_x0000_t202" style="width:126.9pt;height:11.35pt;mso-left-percent:-10001;mso-top-percent:-10001;mso-position-horizontal:absolute;mso-position-horizontal-relative:char;mso-position-vertical:absolute;mso-position-vertical-relative:line;mso-left-percent:-10001;mso-top-percent:-10001" fillcolor="#d4d9ee" stroked="f">
            <v:textbox inset="0,0,0,0">
              <w:txbxContent>
                <w:p w14:paraId="6150FF73" w14:textId="77777777" w:rsidR="00EE1D15" w:rsidRDefault="00F443E3">
                  <w:pPr>
                    <w:spacing w:before="11" w:line="216" w:lineRule="exact"/>
                    <w:ind w:left="829" w:right="829"/>
                    <w:jc w:val="center"/>
                    <w:rPr>
                      <w:rFonts w:ascii="OCR-B" w:eastAsia="OCR-B"/>
                      <w:color w:val="000000"/>
                      <w:sz w:val="17"/>
                    </w:rPr>
                  </w:pPr>
                  <w:proofErr w:type="spellStart"/>
                  <w:r>
                    <w:rPr>
                      <w:rFonts w:ascii="OCR-B" w:eastAsia="OCR-B" w:hint="eastAsia"/>
                      <w:color w:val="231F20"/>
                      <w:sz w:val="17"/>
                    </w:rPr>
                    <w:t>拡張性</w:t>
                  </w:r>
                  <w:proofErr w:type="spellEnd"/>
                </w:p>
              </w:txbxContent>
            </v:textbox>
            <w10:anchorlock/>
          </v:shape>
        </w:pict>
      </w:r>
      <w:r w:rsidR="00F443E3">
        <w:rPr>
          <w:rFonts w:ascii="SimSun"/>
          <w:position w:val="-4"/>
          <w:sz w:val="20"/>
        </w:rPr>
        <w:tab/>
      </w:r>
      <w:r>
        <w:rPr>
          <w:rFonts w:ascii="SimSun"/>
          <w:position w:val="-4"/>
          <w:sz w:val="20"/>
        </w:rPr>
      </w:r>
      <w:r>
        <w:rPr>
          <w:rFonts w:ascii="SimSun"/>
          <w:position w:val="-4"/>
          <w:sz w:val="20"/>
        </w:rPr>
        <w:pict w14:anchorId="62C45103">
          <v:shape id="docshape478" o:spid="_x0000_s4169" type="#_x0000_t202" style="width:126.9pt;height:11.35pt;mso-left-percent:-10001;mso-top-percent:-10001;mso-position-horizontal:absolute;mso-position-horizontal-relative:char;mso-position-vertical:absolute;mso-position-vertical-relative:line;mso-left-percent:-10001;mso-top-percent:-10001" fillcolor="#d4d9ee" stroked="f">
            <v:textbox inset="0,0,0,0">
              <w:txbxContent>
                <w:p w14:paraId="61CEF9C9" w14:textId="77777777" w:rsidR="00EE1D15" w:rsidRDefault="00F443E3">
                  <w:pPr>
                    <w:spacing w:before="11" w:line="216" w:lineRule="exact"/>
                    <w:ind w:left="765"/>
                    <w:rPr>
                      <w:rFonts w:ascii="OCR-B" w:eastAsia="OCR-B"/>
                      <w:color w:val="000000"/>
                      <w:sz w:val="17"/>
                    </w:rPr>
                  </w:pPr>
                  <w:proofErr w:type="spellStart"/>
                  <w:r>
                    <w:rPr>
                      <w:rFonts w:ascii="OCR-B" w:eastAsia="OCR-B" w:hint="eastAsia"/>
                      <w:color w:val="231F20"/>
                      <w:spacing w:val="-3"/>
                      <w:sz w:val="17"/>
                    </w:rPr>
                    <w:t>継続的な変化</w:t>
                  </w:r>
                  <w:proofErr w:type="spellEnd"/>
                </w:p>
              </w:txbxContent>
            </v:textbox>
            <w10:anchorlock/>
          </v:shape>
        </w:pict>
      </w:r>
    </w:p>
    <w:p w14:paraId="6327F2DD" w14:textId="77777777" w:rsidR="00EE1D15" w:rsidRDefault="00F443E3">
      <w:pPr>
        <w:spacing w:before="79"/>
        <w:ind w:left="1690"/>
        <w:rPr>
          <w:sz w:val="18"/>
          <w:lang w:eastAsia="ja-JP"/>
        </w:rPr>
      </w:pPr>
      <w:r>
        <w:rPr>
          <w:color w:val="231F20"/>
          <w:spacing w:val="-4"/>
          <w:sz w:val="18"/>
          <w:lang w:eastAsia="ja-JP"/>
        </w:rPr>
        <w:t>CPS</w:t>
      </w:r>
      <w:r>
        <w:rPr>
          <w:color w:val="231F20"/>
          <w:spacing w:val="-30"/>
          <w:sz w:val="18"/>
          <w:lang w:eastAsia="ja-JP"/>
        </w:rPr>
        <w:t>が有するこれらの性質により、社会の変化は高速化・複雑化し、リスク予測・統制が困難に。</w:t>
      </w:r>
    </w:p>
    <w:p w14:paraId="0E9CE6C6" w14:textId="77777777" w:rsidR="00EE1D15" w:rsidRDefault="00F443E3">
      <w:pPr>
        <w:spacing w:before="168"/>
        <w:ind w:left="1690"/>
        <w:rPr>
          <w:rFonts w:ascii="SimSun" w:eastAsia="SimSun"/>
          <w:sz w:val="20"/>
          <w:lang w:eastAsia="ja-JP"/>
        </w:rPr>
      </w:pPr>
      <w:r>
        <w:rPr>
          <w:rFonts w:ascii="SimSun" w:eastAsia="SimSun" w:hint="eastAsia"/>
          <w:color w:val="005AAA"/>
          <w:w w:val="103"/>
          <w:sz w:val="20"/>
          <w:lang w:eastAsia="ja-JP"/>
        </w:rPr>
        <w:t>第3章</w:t>
      </w:r>
      <w:r>
        <w:rPr>
          <w:rFonts w:ascii="SimSun" w:eastAsia="SimSun" w:hint="eastAsia"/>
          <w:color w:val="005AAA"/>
          <w:spacing w:val="-57"/>
          <w:sz w:val="20"/>
          <w:lang w:eastAsia="ja-JP"/>
        </w:rPr>
        <w:t xml:space="preserve"> </w:t>
      </w:r>
      <w:r>
        <w:rPr>
          <w:rFonts w:ascii="SimSun" w:eastAsia="SimSun" w:hint="eastAsia"/>
          <w:color w:val="005AAA"/>
          <w:spacing w:val="-1"/>
          <w:w w:val="112"/>
          <w:sz w:val="20"/>
          <w:lang w:eastAsia="ja-JP"/>
        </w:rPr>
        <w:t>S</w:t>
      </w:r>
      <w:r>
        <w:rPr>
          <w:rFonts w:ascii="SimSun" w:eastAsia="SimSun" w:hint="eastAsia"/>
          <w:color w:val="005AAA"/>
          <w:w w:val="93"/>
          <w:sz w:val="20"/>
          <w:lang w:eastAsia="ja-JP"/>
        </w:rPr>
        <w:t>oci</w:t>
      </w:r>
      <w:r>
        <w:rPr>
          <w:rFonts w:ascii="SimSun" w:eastAsia="SimSun" w:hint="eastAsia"/>
          <w:color w:val="005AAA"/>
          <w:spacing w:val="-1"/>
          <w:w w:val="93"/>
          <w:sz w:val="20"/>
          <w:lang w:eastAsia="ja-JP"/>
        </w:rPr>
        <w:t>e</w:t>
      </w:r>
      <w:r>
        <w:rPr>
          <w:rFonts w:ascii="SimSun" w:eastAsia="SimSun" w:hint="eastAsia"/>
          <w:color w:val="005AAA"/>
          <w:spacing w:val="-2"/>
          <w:w w:val="79"/>
          <w:sz w:val="20"/>
          <w:lang w:eastAsia="ja-JP"/>
        </w:rPr>
        <w:t>t</w:t>
      </w:r>
      <w:r>
        <w:rPr>
          <w:rFonts w:ascii="SimSun" w:eastAsia="SimSun" w:hint="eastAsia"/>
          <w:color w:val="005AAA"/>
          <w:w w:val="115"/>
          <w:sz w:val="20"/>
          <w:lang w:eastAsia="ja-JP"/>
        </w:rPr>
        <w:t>y</w:t>
      </w:r>
      <w:r>
        <w:rPr>
          <w:rFonts w:ascii="SimSun" w:eastAsia="SimSun" w:hint="eastAsia"/>
          <w:color w:val="005AAA"/>
          <w:spacing w:val="-3"/>
          <w:w w:val="115"/>
          <w:sz w:val="20"/>
          <w:lang w:eastAsia="ja-JP"/>
        </w:rPr>
        <w:t>5</w:t>
      </w:r>
      <w:r>
        <w:rPr>
          <w:rFonts w:ascii="SimSun" w:eastAsia="SimSun" w:hint="eastAsia"/>
          <w:color w:val="005AAA"/>
          <w:spacing w:val="-4"/>
          <w:w w:val="51"/>
          <w:sz w:val="20"/>
          <w:lang w:eastAsia="ja-JP"/>
        </w:rPr>
        <w:t>.</w:t>
      </w:r>
      <w:r>
        <w:rPr>
          <w:rFonts w:ascii="SimSun" w:eastAsia="SimSun" w:hint="eastAsia"/>
          <w:color w:val="005AAA"/>
          <w:spacing w:val="-4"/>
          <w:w w:val="140"/>
          <w:sz w:val="20"/>
          <w:lang w:eastAsia="ja-JP"/>
        </w:rPr>
        <w:t>0</w:t>
      </w:r>
      <w:r>
        <w:rPr>
          <w:rFonts w:ascii="SimSun" w:eastAsia="SimSun" w:hint="eastAsia"/>
          <w:color w:val="005AAA"/>
          <w:spacing w:val="-17"/>
          <w:w w:val="99"/>
          <w:sz w:val="20"/>
          <w:lang w:eastAsia="ja-JP"/>
        </w:rPr>
        <w:t>におけるガバナンスのゴール</w:t>
      </w:r>
    </w:p>
    <w:p w14:paraId="344DEF48" w14:textId="77777777" w:rsidR="00EE1D15" w:rsidRDefault="00BD5658">
      <w:pPr>
        <w:pStyle w:val="a3"/>
        <w:spacing w:before="6"/>
        <w:rPr>
          <w:rFonts w:ascii="SimSun"/>
          <w:sz w:val="4"/>
          <w:lang w:eastAsia="ja-JP"/>
        </w:rPr>
      </w:pPr>
      <w:r>
        <w:pict w14:anchorId="2064CADD">
          <v:group id="docshapegroup479" o:spid="_x0000_s3643" style="position:absolute;margin-left:163.2pt;margin-top:4.1pt;width:271.2pt;height:25.8pt;z-index:-15679488;mso-wrap-distance-left:0;mso-wrap-distance-right:0;mso-position-horizontal-relative:page" coordorigin="3264,82" coordsize="5424,516">
            <v:shape id="docshape480" o:spid="_x0000_s3646" type="#_x0000_t202" style="position:absolute;left:3267;top:84;width:5419;height:511" filled="f" strokecolor="#3e6fb7" strokeweight=".09983mm">
              <v:textbox inset="0,0,0,0">
                <w:txbxContent>
                  <w:p w14:paraId="3C5A924D" w14:textId="77777777" w:rsidR="00EE1D15" w:rsidRDefault="00F443E3">
                    <w:pPr>
                      <w:spacing w:before="144"/>
                      <w:ind w:left="321"/>
                      <w:rPr>
                        <w:rFonts w:ascii="SimSun" w:eastAsia="SimSun"/>
                        <w:sz w:val="17"/>
                      </w:rPr>
                    </w:pPr>
                    <w:proofErr w:type="spellStart"/>
                    <w:r>
                      <w:rPr>
                        <w:rFonts w:ascii="SimSun" w:eastAsia="SimSun" w:hint="eastAsia"/>
                        <w:color w:val="231F20"/>
                        <w:sz w:val="17"/>
                      </w:rPr>
                      <w:t>終局目標</w:t>
                    </w:r>
                    <w:proofErr w:type="spellEnd"/>
                  </w:p>
                </w:txbxContent>
              </v:textbox>
            </v:shape>
            <v:shape id="docshape481" o:spid="_x0000_s3645" type="#_x0000_t202" style="position:absolute;left:5169;top:167;width:488;height:341" fillcolor="#d4d9ee" stroked="f">
              <v:textbox inset="0,0,0,0">
                <w:txbxContent>
                  <w:p w14:paraId="3D7BBA72" w14:textId="77777777" w:rsidR="00EE1D15" w:rsidRDefault="00F443E3">
                    <w:pPr>
                      <w:spacing w:before="25"/>
                      <w:ind w:left="87"/>
                      <w:rPr>
                        <w:color w:val="000000"/>
                        <w:sz w:val="17"/>
                      </w:rPr>
                    </w:pPr>
                    <w:proofErr w:type="spellStart"/>
                    <w:r>
                      <w:rPr>
                        <w:color w:val="231F20"/>
                        <w:sz w:val="17"/>
                      </w:rPr>
                      <w:t>自由</w:t>
                    </w:r>
                    <w:proofErr w:type="spellEnd"/>
                  </w:p>
                </w:txbxContent>
              </v:textbox>
            </v:shape>
            <v:shape id="docshape482" o:spid="_x0000_s3644" type="#_x0000_t202" style="position:absolute;left:4534;top:167;width:488;height:341" fillcolor="#d4d9ee" stroked="f">
              <v:textbox inset="0,0,0,0">
                <w:txbxContent>
                  <w:p w14:paraId="4B4EE7A1" w14:textId="77777777" w:rsidR="00EE1D15" w:rsidRDefault="00F443E3">
                    <w:pPr>
                      <w:spacing w:before="25"/>
                      <w:ind w:left="70"/>
                      <w:rPr>
                        <w:color w:val="000000"/>
                        <w:sz w:val="17"/>
                      </w:rPr>
                    </w:pPr>
                    <w:proofErr w:type="spellStart"/>
                    <w:r>
                      <w:rPr>
                        <w:color w:val="231F20"/>
                        <w:spacing w:val="-6"/>
                        <w:sz w:val="17"/>
                      </w:rPr>
                      <w:t>幸福</w:t>
                    </w:r>
                    <w:proofErr w:type="spellEnd"/>
                  </w:p>
                </w:txbxContent>
              </v:textbox>
            </v:shape>
            <w10:wrap type="topAndBottom" anchorx="page"/>
          </v:group>
        </w:pict>
      </w:r>
      <w:r>
        <w:pict w14:anchorId="55C753E7">
          <v:group id="docshapegroup483" o:spid="_x0000_s3638" style="position:absolute;margin-left:163.2pt;margin-top:34.25pt;width:271.2pt;height:51.05pt;z-index:-15678976;mso-wrap-distance-left:0;mso-wrap-distance-right:0;mso-position-horizontal-relative:page" coordorigin="3264,685" coordsize="5424,1021">
            <v:shape id="docshape484" o:spid="_x0000_s3642" type="#_x0000_t202" style="position:absolute;left:3267;top:687;width:5419;height:1015" filled="f" strokecolor="#3e6fb7" strokeweight=".09983mm">
              <v:textbox inset="0,0,0,0">
                <w:txbxContent>
                  <w:p w14:paraId="2FD4D12C" w14:textId="77777777" w:rsidR="00EE1D15" w:rsidRDefault="00EE1D15">
                    <w:pPr>
                      <w:spacing w:before="10"/>
                      <w:rPr>
                        <w:rFonts w:ascii="SimSun"/>
                        <w:sz w:val="27"/>
                      </w:rPr>
                    </w:pPr>
                  </w:p>
                  <w:p w14:paraId="1269450D" w14:textId="77777777" w:rsidR="00EE1D15" w:rsidRDefault="00F443E3">
                    <w:pPr>
                      <w:ind w:right="60"/>
                      <w:jc w:val="right"/>
                      <w:rPr>
                        <w:sz w:val="17"/>
                      </w:rPr>
                    </w:pPr>
                    <w:proofErr w:type="spellStart"/>
                    <w:r>
                      <w:rPr>
                        <w:color w:val="231F20"/>
                        <w:spacing w:val="-6"/>
                        <w:sz w:val="17"/>
                      </w:rPr>
                      <w:t>持続可能性</w:t>
                    </w:r>
                    <w:proofErr w:type="spellEnd"/>
                  </w:p>
                </w:txbxContent>
              </v:textbox>
            </v:shape>
            <v:shape id="docshape485" o:spid="_x0000_s3641" type="#_x0000_t202" style="position:absolute;left:3390;top:787;width:4289;height:815" filled="f" strokecolor="#3e6fb7" strokeweight=".09983mm">
              <v:textbox inset="0,0,0,0">
                <w:txbxContent>
                  <w:p w14:paraId="45607D27" w14:textId="77777777" w:rsidR="00EE1D15" w:rsidRDefault="00EE1D15">
                    <w:pPr>
                      <w:rPr>
                        <w:rFonts w:ascii="SimSun"/>
                        <w:sz w:val="20"/>
                      </w:rPr>
                    </w:pPr>
                  </w:p>
                  <w:p w14:paraId="21AE280C" w14:textId="77777777" w:rsidR="00EE1D15" w:rsidRDefault="00F443E3">
                    <w:pPr>
                      <w:ind w:right="102"/>
                      <w:jc w:val="right"/>
                      <w:rPr>
                        <w:sz w:val="17"/>
                      </w:rPr>
                    </w:pPr>
                    <w:proofErr w:type="spellStart"/>
                    <w:r>
                      <w:rPr>
                        <w:color w:val="231F20"/>
                        <w:spacing w:val="-6"/>
                        <w:sz w:val="17"/>
                      </w:rPr>
                      <w:t>制度的基盤</w:t>
                    </w:r>
                    <w:proofErr w:type="spellEnd"/>
                  </w:p>
                </w:txbxContent>
              </v:textbox>
            </v:shape>
            <v:shape id="docshape486" o:spid="_x0000_s3640" type="#_x0000_t202" style="position:absolute;left:3503;top:883;width:3136;height:624" filled="f" strokecolor="#3e6fb7" strokeweight=".09983mm">
              <v:textbox inset="0,0,0,0">
                <w:txbxContent>
                  <w:p w14:paraId="75D2346B" w14:textId="77777777" w:rsidR="00EE1D15" w:rsidRDefault="00F443E3">
                    <w:pPr>
                      <w:spacing w:before="161"/>
                      <w:ind w:left="77"/>
                      <w:rPr>
                        <w:sz w:val="17"/>
                      </w:rPr>
                    </w:pPr>
                    <w:proofErr w:type="spellStart"/>
                    <w:r>
                      <w:rPr>
                        <w:rFonts w:ascii="SimSun" w:eastAsia="SimSun" w:hint="eastAsia"/>
                        <w:color w:val="231F20"/>
                        <w:spacing w:val="10"/>
                        <w:sz w:val="17"/>
                      </w:rPr>
                      <w:t>中核的価値</w:t>
                    </w:r>
                    <w:proofErr w:type="spellEnd"/>
                    <w:r>
                      <w:rPr>
                        <w:rFonts w:ascii="SimSun" w:eastAsia="SimSun" w:hint="eastAsia"/>
                        <w:color w:val="231F20"/>
                        <w:spacing w:val="10"/>
                        <w:sz w:val="17"/>
                      </w:rPr>
                      <w:t xml:space="preserve"> </w:t>
                    </w:r>
                    <w:proofErr w:type="spellStart"/>
                    <w:r>
                      <w:rPr>
                        <w:color w:val="231F20"/>
                        <w:sz w:val="17"/>
                      </w:rPr>
                      <w:t>基本的人権</w:t>
                    </w:r>
                    <w:proofErr w:type="spellEnd"/>
                  </w:p>
                </w:txbxContent>
              </v:textbox>
            </v:shape>
            <v:shape id="docshape487" o:spid="_x0000_s3639" type="#_x0000_t202" style="position:absolute;left:5638;top:968;width:906;height:454" fillcolor="#d4d9ee" stroked="f">
              <v:textbox inset="0,0,0,0">
                <w:txbxContent>
                  <w:p w14:paraId="3EE88BB0" w14:textId="77777777" w:rsidR="00EE1D15" w:rsidRDefault="00F443E3">
                    <w:pPr>
                      <w:spacing w:before="78"/>
                      <w:ind w:left="120"/>
                      <w:rPr>
                        <w:color w:val="000000"/>
                        <w:sz w:val="17"/>
                      </w:rPr>
                    </w:pPr>
                    <w:proofErr w:type="spellStart"/>
                    <w:r>
                      <w:rPr>
                        <w:color w:val="231F20"/>
                        <w:spacing w:val="-6"/>
                        <w:sz w:val="17"/>
                      </w:rPr>
                      <w:t>経済成長</w:t>
                    </w:r>
                    <w:proofErr w:type="spellEnd"/>
                  </w:p>
                </w:txbxContent>
              </v:textbox>
            </v:shape>
            <w10:wrap type="topAndBottom" anchorx="page"/>
          </v:group>
        </w:pict>
      </w:r>
      <w:r>
        <w:pict w14:anchorId="5AEABA08">
          <v:shape id="docshape488" o:spid="_x0000_s3637" type="#_x0000_t202" style="position:absolute;margin-left:163.35pt;margin-top:91.3pt;width:270.95pt;height:25.55pt;z-index:-15678464;mso-wrap-distance-left:0;mso-wrap-distance-right:0;mso-position-horizontal-relative:page" filled="f" strokecolor="#3e6fb7" strokeweight=".09983mm">
            <v:textbox inset="0,0,0,0">
              <w:txbxContent>
                <w:p w14:paraId="1076BA1A" w14:textId="77777777" w:rsidR="00EE1D15" w:rsidRDefault="00F443E3">
                  <w:pPr>
                    <w:spacing w:before="108"/>
                    <w:ind w:left="321"/>
                    <w:rPr>
                      <w:sz w:val="17"/>
                      <w:lang w:eastAsia="ja-JP"/>
                    </w:rPr>
                  </w:pPr>
                  <w:r>
                    <w:rPr>
                      <w:rFonts w:ascii="SimSun" w:eastAsia="SimSun" w:hint="eastAsia"/>
                      <w:color w:val="231F20"/>
                      <w:spacing w:val="2"/>
                      <w:sz w:val="17"/>
                      <w:lang w:eastAsia="ja-JP"/>
                    </w:rPr>
                    <w:t xml:space="preserve">具体的目標 </w:t>
                  </w:r>
                  <w:r>
                    <w:rPr>
                      <w:color w:val="231F20"/>
                      <w:spacing w:val="-11"/>
                      <w:sz w:val="17"/>
                      <w:lang w:eastAsia="ja-JP"/>
                    </w:rPr>
                    <w:t>技術や社会状況の変化に伴い常に変化。</w:t>
                  </w:r>
                </w:p>
              </w:txbxContent>
            </v:textbox>
            <w10:wrap type="topAndBottom" anchorx="page"/>
          </v:shape>
        </w:pict>
      </w:r>
    </w:p>
    <w:p w14:paraId="2CE15D39" w14:textId="77777777" w:rsidR="00EE1D15" w:rsidRDefault="00EE1D15">
      <w:pPr>
        <w:pStyle w:val="a3"/>
        <w:spacing w:before="11"/>
        <w:rPr>
          <w:rFonts w:ascii="SimSun"/>
          <w:sz w:val="4"/>
          <w:lang w:eastAsia="ja-JP"/>
        </w:rPr>
      </w:pPr>
    </w:p>
    <w:p w14:paraId="5CC212CC" w14:textId="77777777" w:rsidR="00EE1D15" w:rsidRDefault="00EE1D15">
      <w:pPr>
        <w:pStyle w:val="a3"/>
        <w:spacing w:before="3"/>
        <w:rPr>
          <w:rFonts w:ascii="SimSun"/>
          <w:sz w:val="7"/>
          <w:lang w:eastAsia="ja-JP"/>
        </w:rPr>
      </w:pPr>
    </w:p>
    <w:p w14:paraId="1C57F3B4" w14:textId="77777777" w:rsidR="00EE1D15" w:rsidRDefault="00F443E3">
      <w:pPr>
        <w:spacing w:before="82"/>
        <w:ind w:left="1844" w:right="1066" w:hanging="154"/>
        <w:rPr>
          <w:sz w:val="18"/>
          <w:lang w:eastAsia="ja-JP"/>
        </w:rPr>
      </w:pPr>
      <w:r>
        <w:rPr>
          <w:color w:val="231F20"/>
          <w:spacing w:val="-91"/>
          <w:w w:val="150"/>
          <w:sz w:val="18"/>
          <w:lang w:eastAsia="ja-JP"/>
        </w:rPr>
        <w:t>●</w:t>
      </w:r>
      <w:r>
        <w:rPr>
          <w:color w:val="231F20"/>
          <w:spacing w:val="-20"/>
          <w:sz w:val="18"/>
          <w:lang w:eastAsia="ja-JP"/>
        </w:rPr>
        <w:t>「自由」は、自己の価値観に基づいて、どのような技術的影響力の下で「幸福」を追求するかを主体的に</w:t>
      </w:r>
      <w:r>
        <w:rPr>
          <w:color w:val="231F20"/>
          <w:sz w:val="18"/>
          <w:lang w:eastAsia="ja-JP"/>
        </w:rPr>
        <w:t>選択できる状態を含む</w:t>
      </w:r>
    </w:p>
    <w:p w14:paraId="752D00D3" w14:textId="77777777" w:rsidR="00EE1D15" w:rsidRDefault="00F443E3" w:rsidP="00F443E3">
      <w:pPr>
        <w:pStyle w:val="a4"/>
        <w:numPr>
          <w:ilvl w:val="0"/>
          <w:numId w:val="4"/>
        </w:numPr>
        <w:tabs>
          <w:tab w:val="left" w:pos="1893"/>
        </w:tabs>
        <w:spacing w:before="1"/>
        <w:ind w:left="1892" w:hanging="203"/>
        <w:rPr>
          <w:sz w:val="18"/>
          <w:lang w:eastAsia="ja-JP"/>
        </w:rPr>
      </w:pPr>
      <w:r>
        <w:rPr>
          <w:color w:val="231F20"/>
          <w:spacing w:val="-24"/>
          <w:sz w:val="18"/>
          <w:lang w:eastAsia="ja-JP"/>
        </w:rPr>
        <w:t>個々の「ゴール」は、技術の発展やそれがもたらす社会状態の変動との影響を受けながら常に変化</w:t>
      </w:r>
    </w:p>
    <w:p w14:paraId="5A85A6F2" w14:textId="77777777" w:rsidR="00EE1D15" w:rsidRDefault="00F443E3">
      <w:pPr>
        <w:spacing w:before="170"/>
        <w:ind w:left="1696"/>
        <w:rPr>
          <w:rFonts w:ascii="SimSun" w:eastAsia="SimSun" w:hAnsi="SimSun"/>
          <w:sz w:val="20"/>
          <w:lang w:eastAsia="ja-JP"/>
        </w:rPr>
      </w:pPr>
      <w:r>
        <w:rPr>
          <w:rFonts w:ascii="SimSun" w:eastAsia="SimSun" w:hAnsi="SimSun" w:hint="eastAsia"/>
          <w:color w:val="005AAA"/>
          <w:sz w:val="20"/>
          <w:lang w:eastAsia="ja-JP"/>
        </w:rPr>
        <w:t>第4</w:t>
      </w:r>
      <w:r>
        <w:rPr>
          <w:rFonts w:ascii="SimSun" w:eastAsia="SimSun" w:hAnsi="SimSun" w:hint="eastAsia"/>
          <w:color w:val="005AAA"/>
          <w:spacing w:val="-24"/>
          <w:sz w:val="20"/>
          <w:lang w:eastAsia="ja-JP"/>
        </w:rPr>
        <w:t>章 アジャイル•ガバナンスのデザインと実態に向けて</w:t>
      </w:r>
    </w:p>
    <w:p w14:paraId="54627B56" w14:textId="77777777" w:rsidR="00EE1D15" w:rsidRDefault="00F443E3">
      <w:pPr>
        <w:spacing w:before="40"/>
        <w:ind w:left="1696"/>
        <w:rPr>
          <w:sz w:val="18"/>
          <w:lang w:eastAsia="ja-JP"/>
        </w:rPr>
      </w:pPr>
      <w:r>
        <w:rPr>
          <w:color w:val="231F20"/>
          <w:spacing w:val="-13"/>
          <w:sz w:val="18"/>
          <w:lang w:eastAsia="ja-JP"/>
        </w:rPr>
        <w:t>変化し続ける社会</w:t>
      </w:r>
      <w:r>
        <w:rPr>
          <w:color w:val="231F20"/>
          <w:spacing w:val="-3"/>
          <w:sz w:val="18"/>
          <w:lang w:eastAsia="ja-JP"/>
        </w:rPr>
        <w:t>（第</w:t>
      </w:r>
      <w:r>
        <w:rPr>
          <w:color w:val="231F20"/>
          <w:spacing w:val="-2"/>
          <w:sz w:val="18"/>
          <w:lang w:eastAsia="ja-JP"/>
        </w:rPr>
        <w:t>2章</w:t>
      </w:r>
      <w:r>
        <w:rPr>
          <w:color w:val="231F20"/>
          <w:spacing w:val="-94"/>
          <w:sz w:val="18"/>
          <w:lang w:eastAsia="ja-JP"/>
        </w:rPr>
        <w:t>）</w:t>
      </w:r>
      <w:r>
        <w:rPr>
          <w:color w:val="231F20"/>
          <w:spacing w:val="-24"/>
          <w:sz w:val="18"/>
          <w:lang w:eastAsia="ja-JP"/>
        </w:rPr>
        <w:t>とゴール</w:t>
      </w:r>
      <w:r>
        <w:rPr>
          <w:color w:val="231F20"/>
          <w:spacing w:val="-2"/>
          <w:sz w:val="18"/>
          <w:lang w:eastAsia="ja-JP"/>
        </w:rPr>
        <w:t>（第3章</w:t>
      </w:r>
      <w:r>
        <w:rPr>
          <w:color w:val="231F20"/>
          <w:spacing w:val="-91"/>
          <w:sz w:val="18"/>
          <w:lang w:eastAsia="ja-JP"/>
        </w:rPr>
        <w:t>）</w:t>
      </w:r>
      <w:r>
        <w:rPr>
          <w:color w:val="231F20"/>
          <w:spacing w:val="-2"/>
          <w:sz w:val="18"/>
          <w:lang w:eastAsia="ja-JP"/>
        </w:rPr>
        <w:t>をガバナンスしていくため、</w:t>
      </w:r>
      <w:r>
        <w:rPr>
          <w:color w:val="231F20"/>
          <w:spacing w:val="-2"/>
          <w:sz w:val="18"/>
          <w:u w:val="single" w:color="231F20"/>
          <w:lang w:eastAsia="ja-JP"/>
        </w:rPr>
        <w:t>様々な社会システムにおいて、</w:t>
      </w:r>
    </w:p>
    <w:p w14:paraId="612281E2" w14:textId="77777777" w:rsidR="00EE1D15" w:rsidRDefault="00F443E3">
      <w:pPr>
        <w:spacing w:before="1"/>
        <w:ind w:left="1688" w:right="1062" w:hanging="52"/>
        <w:rPr>
          <w:sz w:val="18"/>
          <w:lang w:eastAsia="ja-JP"/>
        </w:rPr>
      </w:pPr>
      <w:r>
        <w:rPr>
          <w:color w:val="231F20"/>
          <w:spacing w:val="-7"/>
          <w:sz w:val="18"/>
          <w:lang w:eastAsia="ja-JP"/>
        </w:rPr>
        <w:t>「ゴール設定</w:t>
      </w:r>
      <w:r>
        <w:rPr>
          <w:color w:val="231F20"/>
          <w:spacing w:val="-37"/>
          <w:sz w:val="18"/>
          <w:lang w:eastAsia="ja-JP"/>
        </w:rPr>
        <w:t>」「システムデザイン」「運用」「説明」「評価」「改善」といったサイクルを、マルチステークホ</w:t>
      </w:r>
      <w:r>
        <w:rPr>
          <w:color w:val="231F20"/>
          <w:spacing w:val="17"/>
          <w:sz w:val="18"/>
          <w:lang w:eastAsia="ja-JP"/>
        </w:rPr>
        <w:t xml:space="preserve"> </w:t>
      </w:r>
      <w:r>
        <w:rPr>
          <w:color w:val="231F20"/>
          <w:spacing w:val="-13"/>
          <w:sz w:val="18"/>
          <w:u w:val="single" w:color="231F20"/>
          <w:lang w:eastAsia="ja-JP"/>
        </w:rPr>
        <w:t>ルダーで継続的かつ高速に回転させていく「アジャイル・ガバナンス」の実践</w:t>
      </w:r>
      <w:r>
        <w:rPr>
          <w:color w:val="231F20"/>
          <w:sz w:val="18"/>
          <w:lang w:eastAsia="ja-JP"/>
        </w:rPr>
        <w:t>が必要。</w:t>
      </w:r>
    </w:p>
    <w:p w14:paraId="03DDADAC" w14:textId="77777777" w:rsidR="00EE1D15" w:rsidRDefault="00F443E3">
      <w:pPr>
        <w:spacing w:before="151"/>
        <w:ind w:left="6915"/>
        <w:rPr>
          <w:rFonts w:ascii="SimSun" w:eastAsia="SimSun" w:hAnsi="SimSun"/>
          <w:sz w:val="20"/>
          <w:lang w:eastAsia="ja-JP"/>
        </w:rPr>
      </w:pPr>
      <w:r>
        <w:rPr>
          <w:rFonts w:ascii="SimSun" w:eastAsia="SimSun" w:hAnsi="SimSun" w:hint="eastAsia"/>
          <w:color w:val="231F20"/>
          <w:spacing w:val="-27"/>
          <w:w w:val="105"/>
          <w:sz w:val="20"/>
          <w:lang w:eastAsia="ja-JP"/>
        </w:rPr>
        <w:t>ガバナンス•オブ•ガバナンス</w:t>
      </w:r>
    </w:p>
    <w:p w14:paraId="6A5C488B" w14:textId="77777777" w:rsidR="00EE1D15" w:rsidRDefault="00EE1D15">
      <w:pPr>
        <w:pStyle w:val="a3"/>
        <w:spacing w:before="9"/>
        <w:rPr>
          <w:rFonts w:ascii="SimSun"/>
          <w:sz w:val="21"/>
          <w:lang w:eastAsia="ja-JP"/>
        </w:rPr>
      </w:pPr>
    </w:p>
    <w:p w14:paraId="7157EB03" w14:textId="77777777" w:rsidR="00EE1D15" w:rsidRDefault="00BD5658">
      <w:pPr>
        <w:spacing w:before="93"/>
        <w:ind w:left="1628"/>
        <w:rPr>
          <w:rFonts w:ascii="SimSun" w:eastAsia="SimSun" w:hAnsi="SimSun"/>
          <w:sz w:val="20"/>
          <w:lang w:eastAsia="ja-JP"/>
        </w:rPr>
      </w:pPr>
      <w:r w:rsidRPr="00266174">
        <w:pict w14:anchorId="79EF9B12">
          <v:shape id="docshape489" o:spid="_x0000_s3636" type="#_x0000_t202" style="position:absolute;left:0;text-align:left;margin-left:327.4pt;margin-top:-9.85pt;width:173.85pt;height:45.1pt;z-index:15781888;mso-position-horizontal-relative:page" filled="f" stroked="f">
            <v:textbox inset="0,0,0,0">
              <w:txbxContent>
                <w:p w14:paraId="416E301D" w14:textId="77777777" w:rsidR="00EE1D15" w:rsidRDefault="00EE1D15">
                  <w:pPr>
                    <w:pStyle w:val="a3"/>
                    <w:spacing w:before="8"/>
                    <w:rPr>
                      <w:sz w:val="21"/>
                    </w:rPr>
                  </w:pPr>
                </w:p>
                <w:p w14:paraId="3B389F14" w14:textId="77777777" w:rsidR="00EE1D15" w:rsidRDefault="00F443E3">
                  <w:pPr>
                    <w:ind w:left="133"/>
                    <w:rPr>
                      <w:rFonts w:ascii="SimSun" w:eastAsia="SimSun"/>
                      <w:sz w:val="14"/>
                      <w:lang w:eastAsia="ja-JP"/>
                    </w:rPr>
                  </w:pPr>
                  <w:r>
                    <w:rPr>
                      <w:rFonts w:ascii="SimSun" w:eastAsia="SimSun" w:hint="eastAsia"/>
                      <w:color w:val="231F20"/>
                      <w:spacing w:val="-2"/>
                      <w:sz w:val="14"/>
                      <w:lang w:eastAsia="ja-JP"/>
                    </w:rPr>
                    <w:t>企業</w:t>
                  </w:r>
                </w:p>
                <w:p w14:paraId="063B943E" w14:textId="77777777" w:rsidR="00EE1D15" w:rsidRDefault="00F443E3">
                  <w:pPr>
                    <w:tabs>
                      <w:tab w:val="left" w:pos="1783"/>
                    </w:tabs>
                    <w:spacing w:before="11" w:line="154" w:lineRule="exact"/>
                    <w:ind w:left="1049"/>
                    <w:rPr>
                      <w:rFonts w:ascii="SimSun" w:eastAsia="SimSun"/>
                      <w:sz w:val="13"/>
                      <w:lang w:eastAsia="ja-JP"/>
                    </w:rPr>
                  </w:pPr>
                  <w:r>
                    <w:rPr>
                      <w:rFonts w:ascii="SimSun" w:eastAsia="SimSun" w:hint="eastAsia"/>
                      <w:color w:val="231F20"/>
                      <w:sz w:val="13"/>
                      <w:lang w:eastAsia="ja-JP"/>
                    </w:rPr>
                    <w:t>技術設計</w:t>
                  </w:r>
                  <w:r>
                    <w:rPr>
                      <w:rFonts w:ascii="SimSun" w:eastAsia="SimSun" w:hint="eastAsia"/>
                      <w:color w:val="231F20"/>
                      <w:sz w:val="13"/>
                      <w:lang w:eastAsia="ja-JP"/>
                    </w:rPr>
                    <w:tab/>
                  </w:r>
                  <w:r>
                    <w:rPr>
                      <w:rFonts w:ascii="SimSun" w:eastAsia="SimSun" w:hint="eastAsia"/>
                      <w:color w:val="231F20"/>
                      <w:spacing w:val="-9"/>
                      <w:w w:val="85"/>
                      <w:sz w:val="13"/>
                      <w:lang w:eastAsia="ja-JP"/>
                    </w:rPr>
                    <w:t>組織設</w:t>
                  </w:r>
                  <w:r>
                    <w:rPr>
                      <w:rFonts w:ascii="SimSun" w:eastAsia="SimSun" w:hint="eastAsia"/>
                      <w:color w:val="231F20"/>
                      <w:spacing w:val="-8"/>
                      <w:w w:val="85"/>
                      <w:sz w:val="13"/>
                      <w:lang w:eastAsia="ja-JP"/>
                    </w:rPr>
                    <w:t>計</w:t>
                  </w:r>
                  <w:r>
                    <w:rPr>
                      <w:rFonts w:ascii="SimSun" w:eastAsia="SimSun" w:hint="eastAsia"/>
                      <w:color w:val="231F20"/>
                      <w:w w:val="85"/>
                      <w:sz w:val="13"/>
                      <w:lang w:eastAsia="ja-JP"/>
                    </w:rPr>
                    <w:t xml:space="preserve"> </w:t>
                  </w:r>
                  <w:r>
                    <w:rPr>
                      <w:rFonts w:ascii="SimSun" w:eastAsia="SimSun" w:hint="eastAsia"/>
                      <w:color w:val="231F20"/>
                      <w:spacing w:val="-8"/>
                      <w:w w:val="85"/>
                      <w:sz w:val="13"/>
                      <w:lang w:eastAsia="ja-JP"/>
                    </w:rPr>
                    <w:t>ステークホルダー</w:t>
                  </w:r>
                </w:p>
                <w:p w14:paraId="36B2B70F" w14:textId="77777777" w:rsidR="00EE1D15" w:rsidRDefault="00F443E3">
                  <w:pPr>
                    <w:spacing w:line="154" w:lineRule="exact"/>
                    <w:ind w:left="2565"/>
                    <w:rPr>
                      <w:rFonts w:ascii="SimSun" w:eastAsia="SimSun"/>
                      <w:sz w:val="13"/>
                    </w:rPr>
                  </w:pPr>
                  <w:proofErr w:type="spellStart"/>
                  <w:r>
                    <w:rPr>
                      <w:rFonts w:ascii="SimSun" w:eastAsia="SimSun" w:hint="eastAsia"/>
                      <w:color w:val="231F20"/>
                      <w:spacing w:val="-4"/>
                      <w:w w:val="85"/>
                      <w:sz w:val="13"/>
                    </w:rPr>
                    <w:t>対話</w:t>
                  </w:r>
                  <w:proofErr w:type="spellEnd"/>
                </w:p>
              </w:txbxContent>
            </v:textbox>
            <w10:wrap anchorx="page"/>
          </v:shape>
        </w:pict>
      </w:r>
      <w:r w:rsidR="00F443E3" w:rsidRPr="00266174">
        <w:rPr>
          <w:rFonts w:ascii="SimSun" w:eastAsia="SimSun" w:hAnsi="SimSun" w:hint="eastAsia"/>
          <w:color w:val="231F20"/>
          <w:spacing w:val="-28"/>
          <w:sz w:val="20"/>
          <w:lang w:eastAsia="ja-JP"/>
        </w:rPr>
        <w:t>「アジャイル•ガバナンス」の基本コンポーネント</w:t>
      </w:r>
    </w:p>
    <w:p w14:paraId="54DFCF38" w14:textId="77777777" w:rsidR="00EE1D15" w:rsidRDefault="00F443E3">
      <w:pPr>
        <w:spacing w:before="141"/>
        <w:ind w:left="3375"/>
        <w:rPr>
          <w:rFonts w:ascii="SimSun" w:eastAsia="SimSun"/>
          <w:sz w:val="14"/>
        </w:rPr>
      </w:pPr>
      <w:r>
        <w:rPr>
          <w:rFonts w:ascii="Times New Roman" w:eastAsia="Times New Roman"/>
          <w:color w:val="231F20"/>
          <w:spacing w:val="7"/>
          <w:w w:val="98"/>
          <w:sz w:val="14"/>
          <w:shd w:val="clear" w:color="auto" w:fill="C7CFE9"/>
          <w:lang w:eastAsia="ja-JP"/>
        </w:rPr>
        <w:t xml:space="preserve"> </w:t>
      </w:r>
      <w:proofErr w:type="spellStart"/>
      <w:r>
        <w:rPr>
          <w:rFonts w:ascii="SimSun" w:eastAsia="SimSun" w:hint="eastAsia"/>
          <w:color w:val="231F20"/>
          <w:spacing w:val="-4"/>
          <w:sz w:val="14"/>
          <w:shd w:val="clear" w:color="auto" w:fill="C7CFE9"/>
        </w:rPr>
        <w:t>ゴール設定</w:t>
      </w:r>
      <w:proofErr w:type="spellEnd"/>
      <w:r>
        <w:rPr>
          <w:rFonts w:ascii="SimSun" w:eastAsia="SimSun" w:hint="eastAsia"/>
          <w:color w:val="231F20"/>
          <w:spacing w:val="-21"/>
          <w:sz w:val="14"/>
          <w:shd w:val="clear" w:color="auto" w:fill="C7CFE9"/>
        </w:rPr>
        <w:t xml:space="preserve"> </w:t>
      </w:r>
    </w:p>
    <w:p w14:paraId="291D7E5F" w14:textId="77777777" w:rsidR="00EE1D15" w:rsidRDefault="00EE1D15">
      <w:pPr>
        <w:pStyle w:val="a3"/>
        <w:spacing w:before="8"/>
        <w:rPr>
          <w:rFonts w:ascii="SimSun"/>
          <w:sz w:val="19"/>
        </w:rPr>
      </w:pPr>
    </w:p>
    <w:p w14:paraId="6B85D2FB" w14:textId="77777777" w:rsidR="00EE1D15" w:rsidRDefault="00EE1D15">
      <w:pPr>
        <w:rPr>
          <w:rFonts w:ascii="SimSun"/>
          <w:sz w:val="19"/>
        </w:rPr>
        <w:sectPr w:rsidR="00EE1D15">
          <w:pgSz w:w="11910" w:h="16840"/>
          <w:pgMar w:top="1300" w:right="800" w:bottom="960" w:left="180" w:header="0" w:footer="779" w:gutter="0"/>
          <w:cols w:space="720"/>
        </w:sectPr>
      </w:pPr>
    </w:p>
    <w:p w14:paraId="07FBEA89" w14:textId="77777777" w:rsidR="00EE1D15" w:rsidRDefault="00BD5658">
      <w:pPr>
        <w:pStyle w:val="a3"/>
        <w:ind w:left="2445"/>
        <w:rPr>
          <w:rFonts w:ascii="SimSun"/>
          <w:sz w:val="20"/>
        </w:rPr>
      </w:pPr>
      <w:r>
        <w:rPr>
          <w:rFonts w:ascii="SimSun"/>
          <w:sz w:val="20"/>
        </w:rPr>
      </w:r>
      <w:r>
        <w:rPr>
          <w:rFonts w:ascii="SimSun"/>
          <w:sz w:val="20"/>
        </w:rPr>
        <w:pict w14:anchorId="0B31EF46">
          <v:shape id="docshape490" o:spid="_x0000_s4168" type="#_x0000_t202" style="width:37.3pt;height:20.4pt;mso-left-percent:-10001;mso-top-percent:-10001;mso-position-horizontal:absolute;mso-position-horizontal-relative:char;mso-position-vertical:absolute;mso-position-vertical-relative:line;mso-left-percent:-10001;mso-top-percent:-10001" fillcolor="#c7cfe9" stroked="f">
            <v:textbox inset="0,0,0,0">
              <w:txbxContent>
                <w:p w14:paraId="1B407AD7" w14:textId="77777777" w:rsidR="00EE1D15" w:rsidRDefault="00F443E3">
                  <w:pPr>
                    <w:spacing w:before="64" w:line="199" w:lineRule="auto"/>
                    <w:ind w:left="53" w:right="63" w:firstLine="143"/>
                    <w:rPr>
                      <w:rFonts w:ascii="SimSun" w:eastAsia="SimSun" w:hAnsi="SimSun"/>
                      <w:color w:val="000000"/>
                      <w:sz w:val="14"/>
                    </w:rPr>
                  </w:pPr>
                  <w:proofErr w:type="spellStart"/>
                  <w:r>
                    <w:rPr>
                      <w:rFonts w:ascii="SimSun" w:eastAsia="SimSun" w:hAnsi="SimSun" w:hint="eastAsia"/>
                      <w:color w:val="231F20"/>
                      <w:w w:val="105"/>
                      <w:sz w:val="14"/>
                    </w:rPr>
                    <w:t>環境</w:t>
                  </w:r>
                  <w:proofErr w:type="spellEnd"/>
                  <w:r>
                    <w:rPr>
                      <w:rFonts w:ascii="SimSun" w:eastAsia="SimSun" w:hAnsi="SimSun" w:hint="eastAsia"/>
                      <w:color w:val="231F20"/>
                      <w:w w:val="105"/>
                      <w:sz w:val="14"/>
                    </w:rPr>
                    <w:t>•</w:t>
                  </w:r>
                  <w:r>
                    <w:rPr>
                      <w:rFonts w:ascii="SimSun" w:eastAsia="SimSun" w:hAnsi="SimSun" w:hint="eastAsia"/>
                      <w:color w:val="231F20"/>
                      <w:spacing w:val="1"/>
                      <w:w w:val="105"/>
                      <w:sz w:val="14"/>
                    </w:rPr>
                    <w:t xml:space="preserve"> </w:t>
                  </w:r>
                  <w:proofErr w:type="spellStart"/>
                  <w:r>
                    <w:rPr>
                      <w:rFonts w:ascii="SimSun" w:eastAsia="SimSun" w:hAnsi="SimSun" w:hint="eastAsia"/>
                      <w:color w:val="231F20"/>
                      <w:spacing w:val="-15"/>
                      <w:sz w:val="14"/>
                    </w:rPr>
                    <w:t>リスク分析</w:t>
                  </w:r>
                  <w:proofErr w:type="spellEnd"/>
                </w:p>
              </w:txbxContent>
            </v:textbox>
            <w10:anchorlock/>
          </v:shape>
        </w:pict>
      </w:r>
    </w:p>
    <w:p w14:paraId="66614D47" w14:textId="77777777" w:rsidR="00EE1D15" w:rsidRDefault="00F443E3">
      <w:pPr>
        <w:tabs>
          <w:tab w:val="left" w:pos="677"/>
        </w:tabs>
        <w:spacing w:before="162"/>
        <w:jc w:val="right"/>
        <w:rPr>
          <w:rFonts w:ascii="SimSun" w:eastAsia="SimSun"/>
          <w:sz w:val="14"/>
          <w:lang w:eastAsia="ja-JP"/>
        </w:rPr>
      </w:pPr>
      <w:r>
        <w:rPr>
          <w:rFonts w:ascii="Times New Roman" w:eastAsia="Times New Roman"/>
          <w:color w:val="231F20"/>
          <w:w w:val="98"/>
          <w:sz w:val="14"/>
          <w:shd w:val="clear" w:color="auto" w:fill="C7CFE9"/>
        </w:rPr>
        <w:t xml:space="preserve"> </w:t>
      </w:r>
      <w:r>
        <w:rPr>
          <w:rFonts w:ascii="Times New Roman" w:eastAsia="Times New Roman"/>
          <w:color w:val="231F20"/>
          <w:sz w:val="14"/>
          <w:shd w:val="clear" w:color="auto" w:fill="C7CFE9"/>
        </w:rPr>
        <w:t xml:space="preserve">    </w:t>
      </w:r>
      <w:r>
        <w:rPr>
          <w:rFonts w:ascii="Times New Roman" w:eastAsia="Times New Roman"/>
          <w:color w:val="231F20"/>
          <w:spacing w:val="-8"/>
          <w:sz w:val="14"/>
          <w:shd w:val="clear" w:color="auto" w:fill="C7CFE9"/>
        </w:rPr>
        <w:t xml:space="preserve"> </w:t>
      </w:r>
      <w:r>
        <w:rPr>
          <w:rFonts w:ascii="SimSun" w:eastAsia="SimSun" w:hint="eastAsia"/>
          <w:color w:val="231F20"/>
          <w:sz w:val="14"/>
          <w:shd w:val="clear" w:color="auto" w:fill="C7CFE9"/>
          <w:lang w:eastAsia="ja-JP"/>
        </w:rPr>
        <w:t>評価</w:t>
      </w:r>
      <w:r>
        <w:rPr>
          <w:rFonts w:ascii="SimSun" w:eastAsia="SimSun" w:hint="eastAsia"/>
          <w:color w:val="231F20"/>
          <w:sz w:val="14"/>
          <w:shd w:val="clear" w:color="auto" w:fill="C7CFE9"/>
          <w:lang w:eastAsia="ja-JP"/>
        </w:rPr>
        <w:tab/>
      </w:r>
    </w:p>
    <w:p w14:paraId="3DDE8FE2" w14:textId="77777777" w:rsidR="00EE1D15" w:rsidRDefault="00F443E3">
      <w:pPr>
        <w:spacing w:before="100"/>
        <w:jc w:val="right"/>
        <w:rPr>
          <w:rFonts w:ascii="SimSun" w:eastAsia="SimSun"/>
          <w:sz w:val="14"/>
          <w:lang w:eastAsia="ja-JP"/>
        </w:rPr>
      </w:pPr>
      <w:r>
        <w:rPr>
          <w:lang w:eastAsia="ja-JP"/>
        </w:rPr>
        <w:br w:type="column"/>
      </w:r>
      <w:r>
        <w:rPr>
          <w:rFonts w:ascii="SimSun" w:eastAsia="SimSun" w:hint="eastAsia"/>
          <w:color w:val="231F20"/>
          <w:spacing w:val="-2"/>
          <w:sz w:val="14"/>
          <w:lang w:eastAsia="ja-JP"/>
        </w:rPr>
        <w:t>法規制</w:t>
      </w:r>
    </w:p>
    <w:p w14:paraId="1E42AAF1" w14:textId="77777777" w:rsidR="00EE1D15" w:rsidRDefault="00F443E3">
      <w:pPr>
        <w:rPr>
          <w:rFonts w:ascii="SimSun"/>
          <w:sz w:val="18"/>
          <w:lang w:eastAsia="ja-JP"/>
        </w:rPr>
      </w:pPr>
      <w:r>
        <w:rPr>
          <w:lang w:eastAsia="ja-JP"/>
        </w:rPr>
        <w:br w:type="column"/>
      </w:r>
    </w:p>
    <w:p w14:paraId="7EA4B138" w14:textId="77777777" w:rsidR="00EE1D15" w:rsidRDefault="00BD5658">
      <w:pPr>
        <w:tabs>
          <w:tab w:val="left" w:pos="1217"/>
        </w:tabs>
        <w:spacing w:before="161"/>
        <w:ind w:left="585"/>
        <w:rPr>
          <w:rFonts w:ascii="SimSun" w:eastAsia="SimSun"/>
          <w:sz w:val="13"/>
          <w:lang w:eastAsia="ja-JP"/>
        </w:rPr>
      </w:pPr>
      <w:r>
        <w:pict w14:anchorId="15B51358">
          <v:shape id="docshape491" o:spid="_x0000_s3634" type="#_x0000_t202" style="position:absolute;left:0;text-align:left;margin-left:327.4pt;margin-top:20.15pt;width:173.85pt;height:45.15pt;z-index:15781376;mso-position-horizontal-relative:page" filled="f" stroked="f">
            <v:textbox inset="0,0,0,0">
              <w:txbxContent>
                <w:p w14:paraId="2C97E854" w14:textId="77777777" w:rsidR="00EE1D15" w:rsidRDefault="00EE1D15">
                  <w:pPr>
                    <w:pStyle w:val="a3"/>
                    <w:spacing w:before="7"/>
                    <w:rPr>
                      <w:sz w:val="20"/>
                    </w:rPr>
                  </w:pPr>
                </w:p>
                <w:p w14:paraId="5AB8A2D0" w14:textId="77777777" w:rsidR="00EE1D15" w:rsidRDefault="00F443E3">
                  <w:pPr>
                    <w:ind w:left="124"/>
                    <w:rPr>
                      <w:rFonts w:ascii="SimSun" w:eastAsia="SimSun"/>
                      <w:sz w:val="14"/>
                      <w:lang w:eastAsia="ja-JP"/>
                    </w:rPr>
                  </w:pPr>
                  <w:r>
                    <w:rPr>
                      <w:rFonts w:ascii="SimSun" w:eastAsia="SimSun" w:hint="eastAsia"/>
                      <w:color w:val="231F20"/>
                      <w:spacing w:val="-8"/>
                      <w:sz w:val="14"/>
                      <w:lang w:eastAsia="ja-JP"/>
                    </w:rPr>
                    <w:t>インフラ</w:t>
                  </w:r>
                </w:p>
                <w:p w14:paraId="784AE1E9" w14:textId="77777777" w:rsidR="00EE1D15" w:rsidRDefault="00F443E3">
                  <w:pPr>
                    <w:spacing w:before="80"/>
                    <w:ind w:left="968"/>
                    <w:rPr>
                      <w:rFonts w:ascii="SimSun" w:eastAsia="SimSun"/>
                      <w:sz w:val="13"/>
                      <w:lang w:eastAsia="ja-JP"/>
                    </w:rPr>
                  </w:pPr>
                  <w:r>
                    <w:rPr>
                      <w:rFonts w:ascii="SimSun" w:eastAsia="SimSun" w:hint="eastAsia"/>
                      <w:color w:val="231F20"/>
                      <w:spacing w:val="-17"/>
                      <w:sz w:val="13"/>
                      <w:lang w:eastAsia="ja-JP"/>
                    </w:rPr>
                    <w:t>ハードウェアソフトウェア 技術標準</w:t>
                  </w:r>
                </w:p>
              </w:txbxContent>
            </v:textbox>
            <w10:wrap anchorx="page"/>
          </v:shape>
        </w:pict>
      </w:r>
      <w:r w:rsidR="00F443E3">
        <w:rPr>
          <w:rFonts w:ascii="SimSun" w:eastAsia="SimSun" w:hint="eastAsia"/>
          <w:color w:val="231F20"/>
          <w:sz w:val="13"/>
          <w:lang w:eastAsia="ja-JP"/>
        </w:rPr>
        <w:t>法律</w:t>
      </w:r>
      <w:r w:rsidR="00F443E3">
        <w:rPr>
          <w:rFonts w:ascii="SimSun" w:eastAsia="SimSun" w:hint="eastAsia"/>
          <w:color w:val="231F20"/>
          <w:sz w:val="13"/>
          <w:lang w:eastAsia="ja-JP"/>
        </w:rPr>
        <w:tab/>
      </w:r>
      <w:r w:rsidR="00F443E3">
        <w:rPr>
          <w:rFonts w:ascii="SimSun" w:eastAsia="SimSun" w:hint="eastAsia"/>
          <w:color w:val="231F20"/>
          <w:spacing w:val="-6"/>
          <w:sz w:val="13"/>
          <w:lang w:eastAsia="ja-JP"/>
        </w:rPr>
        <w:t>政</w:t>
      </w:r>
      <w:r w:rsidR="00F443E3">
        <w:rPr>
          <w:rFonts w:ascii="SimSun" w:eastAsia="SimSun" w:hint="eastAsia"/>
          <w:color w:val="231F20"/>
          <w:spacing w:val="-5"/>
          <w:sz w:val="13"/>
          <w:lang w:eastAsia="ja-JP"/>
        </w:rPr>
        <w:t>省令</w:t>
      </w:r>
    </w:p>
    <w:p w14:paraId="0F2FB11A" w14:textId="77777777" w:rsidR="00EE1D15" w:rsidRDefault="00F443E3">
      <w:pPr>
        <w:rPr>
          <w:rFonts w:ascii="SimSun"/>
          <w:sz w:val="18"/>
          <w:lang w:eastAsia="ja-JP"/>
        </w:rPr>
      </w:pPr>
      <w:r>
        <w:rPr>
          <w:lang w:eastAsia="ja-JP"/>
        </w:rPr>
        <w:br w:type="column"/>
      </w:r>
    </w:p>
    <w:p w14:paraId="33A9DA62" w14:textId="77777777" w:rsidR="00EE1D15" w:rsidRDefault="00F443E3">
      <w:pPr>
        <w:spacing w:before="161"/>
        <w:ind w:left="110"/>
        <w:rPr>
          <w:rFonts w:ascii="SimSun" w:eastAsia="SimSun"/>
          <w:sz w:val="13"/>
          <w:lang w:eastAsia="ja-JP"/>
        </w:rPr>
      </w:pPr>
      <w:r>
        <w:rPr>
          <w:rFonts w:ascii="SimSun" w:eastAsia="SimSun" w:hint="eastAsia"/>
          <w:color w:val="231F20"/>
          <w:spacing w:val="-15"/>
          <w:sz w:val="13"/>
          <w:lang w:eastAsia="ja-JP"/>
        </w:rPr>
        <w:t>ガイドライン</w:t>
      </w:r>
    </w:p>
    <w:p w14:paraId="162BB453" w14:textId="77777777" w:rsidR="00EE1D15" w:rsidRDefault="00EE1D15">
      <w:pPr>
        <w:rPr>
          <w:rFonts w:ascii="SimSun" w:eastAsia="SimSun"/>
          <w:sz w:val="13"/>
          <w:lang w:eastAsia="ja-JP"/>
        </w:rPr>
        <w:sectPr w:rsidR="00EE1D15">
          <w:type w:val="continuous"/>
          <w:pgSz w:w="11910" w:h="16840"/>
          <w:pgMar w:top="100" w:right="800" w:bottom="0" w:left="180" w:header="0" w:footer="779" w:gutter="0"/>
          <w:cols w:num="4" w:space="720" w:equalWidth="0">
            <w:col w:w="4089" w:space="40"/>
            <w:col w:w="2791" w:space="39"/>
            <w:col w:w="1598" w:space="39"/>
            <w:col w:w="2334"/>
          </w:cols>
        </w:sectPr>
      </w:pPr>
    </w:p>
    <w:p w14:paraId="25B19C03" w14:textId="77777777" w:rsidR="00EE1D15" w:rsidRDefault="00EE1D15">
      <w:pPr>
        <w:pStyle w:val="a3"/>
        <w:rPr>
          <w:rFonts w:ascii="SimSun"/>
          <w:sz w:val="20"/>
          <w:lang w:eastAsia="ja-JP"/>
        </w:rPr>
      </w:pPr>
    </w:p>
    <w:p w14:paraId="29BAD9FC" w14:textId="77777777" w:rsidR="00EE1D15" w:rsidRDefault="00EE1D15">
      <w:pPr>
        <w:pStyle w:val="a3"/>
        <w:spacing w:before="3"/>
        <w:rPr>
          <w:rFonts w:ascii="SimSun"/>
          <w:sz w:val="15"/>
          <w:lang w:eastAsia="ja-JP"/>
        </w:rPr>
      </w:pPr>
    </w:p>
    <w:p w14:paraId="0049698C" w14:textId="77777777" w:rsidR="00EE1D15" w:rsidRDefault="00BD5658">
      <w:pPr>
        <w:pStyle w:val="a3"/>
        <w:ind w:left="4273"/>
        <w:rPr>
          <w:rFonts w:ascii="SimSun"/>
          <w:sz w:val="20"/>
        </w:rPr>
      </w:pPr>
      <w:r>
        <w:rPr>
          <w:rFonts w:ascii="SimSun"/>
          <w:sz w:val="20"/>
        </w:rPr>
      </w:r>
      <w:r>
        <w:rPr>
          <w:rFonts w:ascii="SimSun"/>
          <w:sz w:val="20"/>
        </w:rPr>
        <w:pict w14:anchorId="33981B82">
          <v:group id="docshapegroup492" o:spid="_x0000_s3631" style="width:37.3pt;height:20.4pt;mso-position-horizontal-relative:char;mso-position-vertical-relative:line" coordsize="746,408">
            <v:shape id="docshape493" o:spid="_x0000_s3633" type="#_x0000_t202" style="position:absolute;top:210;width:746;height:197" fillcolor="#c7cfe9" stroked="f">
              <v:textbox inset="0,0,0,0">
                <w:txbxContent>
                  <w:p w14:paraId="2E9E4B2B" w14:textId="77777777" w:rsidR="00EE1D15" w:rsidRDefault="00F443E3">
                    <w:pPr>
                      <w:spacing w:line="153" w:lineRule="exact"/>
                      <w:ind w:left="122"/>
                      <w:rPr>
                        <w:rFonts w:ascii="SimSun" w:eastAsia="SimSun"/>
                        <w:color w:val="000000"/>
                        <w:sz w:val="14"/>
                      </w:rPr>
                    </w:pPr>
                    <w:proofErr w:type="spellStart"/>
                    <w:r>
                      <w:rPr>
                        <w:rFonts w:ascii="SimSun" w:eastAsia="SimSun" w:hint="eastAsia"/>
                        <w:color w:val="231F20"/>
                        <w:spacing w:val="-13"/>
                        <w:sz w:val="14"/>
                      </w:rPr>
                      <w:t>デザイン</w:t>
                    </w:r>
                    <w:proofErr w:type="spellEnd"/>
                  </w:p>
                </w:txbxContent>
              </v:textbox>
            </v:shape>
            <v:shape id="docshape494" o:spid="_x0000_s3632" type="#_x0000_t202" style="position:absolute;width:746;height:211" fillcolor="#c7cfe9" stroked="f">
              <v:textbox inset="0,0,0,0">
                <w:txbxContent>
                  <w:p w14:paraId="39F92D67" w14:textId="77777777" w:rsidR="00EE1D15" w:rsidRDefault="00F443E3">
                    <w:pPr>
                      <w:spacing w:before="35" w:line="175" w:lineRule="exact"/>
                      <w:ind w:left="122"/>
                      <w:rPr>
                        <w:rFonts w:ascii="SimSun" w:eastAsia="SimSun"/>
                        <w:color w:val="000000"/>
                        <w:sz w:val="14"/>
                      </w:rPr>
                    </w:pPr>
                    <w:proofErr w:type="spellStart"/>
                    <w:r>
                      <w:rPr>
                        <w:rFonts w:ascii="SimSun" w:eastAsia="SimSun" w:hint="eastAsia"/>
                        <w:color w:val="231F20"/>
                        <w:spacing w:val="-8"/>
                        <w:sz w:val="14"/>
                      </w:rPr>
                      <w:t>システム</w:t>
                    </w:r>
                    <w:proofErr w:type="spellEnd"/>
                  </w:p>
                </w:txbxContent>
              </v:textbox>
            </v:shape>
            <w10:anchorlock/>
          </v:group>
        </w:pict>
      </w:r>
    </w:p>
    <w:p w14:paraId="1B62E0E6" w14:textId="77777777" w:rsidR="00EE1D15" w:rsidRDefault="00EE1D15">
      <w:pPr>
        <w:pStyle w:val="a3"/>
        <w:spacing w:before="4"/>
        <w:rPr>
          <w:rFonts w:ascii="SimSun"/>
          <w:sz w:val="12"/>
        </w:rPr>
      </w:pPr>
    </w:p>
    <w:p w14:paraId="3B5AA482" w14:textId="77777777" w:rsidR="00EE1D15" w:rsidRDefault="00EE1D15">
      <w:pPr>
        <w:rPr>
          <w:rFonts w:ascii="SimSun"/>
          <w:sz w:val="12"/>
        </w:rPr>
        <w:sectPr w:rsidR="00EE1D15">
          <w:type w:val="continuous"/>
          <w:pgSz w:w="11910" w:h="16840"/>
          <w:pgMar w:top="100" w:right="800" w:bottom="0" w:left="180" w:header="0" w:footer="779" w:gutter="0"/>
          <w:cols w:space="720"/>
        </w:sectPr>
      </w:pPr>
    </w:p>
    <w:p w14:paraId="1F65E5FF" w14:textId="77777777" w:rsidR="00EE1D15" w:rsidRDefault="00F443E3">
      <w:pPr>
        <w:spacing w:before="126" w:line="199" w:lineRule="auto"/>
        <w:ind w:left="1996"/>
        <w:rPr>
          <w:rFonts w:ascii="SimSun" w:eastAsia="SimSun"/>
          <w:sz w:val="14"/>
          <w:lang w:eastAsia="ja-JP"/>
        </w:rPr>
      </w:pPr>
      <w:r>
        <w:rPr>
          <w:rFonts w:ascii="SimSun" w:eastAsia="SimSun" w:hint="eastAsia"/>
          <w:color w:val="231F20"/>
          <w:spacing w:val="-18"/>
          <w:sz w:val="14"/>
          <w:lang w:eastAsia="ja-JP"/>
        </w:rPr>
        <w:t>外部システムからの</w:t>
      </w:r>
      <w:r>
        <w:rPr>
          <w:rFonts w:ascii="SimSun" w:eastAsia="SimSun" w:hint="eastAsia"/>
          <w:color w:val="231F20"/>
          <w:sz w:val="14"/>
          <w:lang w:eastAsia="ja-JP"/>
        </w:rPr>
        <w:t>影響</w:t>
      </w:r>
    </w:p>
    <w:p w14:paraId="23352827" w14:textId="77777777" w:rsidR="00EE1D15" w:rsidRDefault="00F443E3">
      <w:pPr>
        <w:spacing w:before="126" w:line="199" w:lineRule="auto"/>
        <w:ind w:left="1102" w:right="190"/>
        <w:rPr>
          <w:rFonts w:ascii="SimSun" w:eastAsia="SimSun"/>
          <w:sz w:val="14"/>
          <w:lang w:eastAsia="ja-JP"/>
        </w:rPr>
      </w:pPr>
      <w:r>
        <w:rPr>
          <w:lang w:eastAsia="ja-JP"/>
        </w:rPr>
        <w:br w:type="column"/>
      </w:r>
      <w:r>
        <w:rPr>
          <w:rFonts w:ascii="SimSun" w:eastAsia="SimSun" w:hint="eastAsia"/>
          <w:color w:val="231F20"/>
          <w:spacing w:val="-17"/>
          <w:sz w:val="14"/>
          <w:lang w:eastAsia="ja-JP"/>
        </w:rPr>
        <w:t>外部システムへの</w:t>
      </w:r>
      <w:r>
        <w:rPr>
          <w:rFonts w:ascii="SimSun" w:eastAsia="SimSun" w:hint="eastAsia"/>
          <w:color w:val="231F20"/>
          <w:sz w:val="14"/>
          <w:lang w:eastAsia="ja-JP"/>
        </w:rPr>
        <w:t>影響</w:t>
      </w:r>
    </w:p>
    <w:p w14:paraId="495222B4" w14:textId="77777777" w:rsidR="00EE1D15" w:rsidRDefault="00BD5658">
      <w:pPr>
        <w:spacing w:line="141" w:lineRule="exact"/>
        <w:ind w:left="1038"/>
        <w:rPr>
          <w:rFonts w:ascii="SimSun" w:eastAsia="SimSun" w:hAnsi="SimSun"/>
          <w:sz w:val="14"/>
          <w:lang w:eastAsia="ja-JP"/>
        </w:rPr>
      </w:pPr>
      <w:r>
        <w:pict w14:anchorId="6D6418E6">
          <v:shape id="docshape495" o:spid="_x0000_s3630" type="#_x0000_t202" style="position:absolute;left:0;text-align:left;margin-left:176.1pt;margin-top:-25.3pt;width:42pt;height:10.7pt;z-index:15780864;mso-position-horizontal-relative:page" fillcolor="#c7cfe9" stroked="f">
            <v:textbox inset="0,0,0,0">
              <w:txbxContent>
                <w:p w14:paraId="3521CEE0" w14:textId="77777777" w:rsidR="00EE1D15" w:rsidRDefault="00F443E3">
                  <w:pPr>
                    <w:spacing w:before="22"/>
                    <w:ind w:left="304"/>
                    <w:rPr>
                      <w:rFonts w:ascii="SimSun" w:eastAsia="SimSun"/>
                      <w:color w:val="000000"/>
                      <w:sz w:val="14"/>
                    </w:rPr>
                  </w:pPr>
                  <w:proofErr w:type="spellStart"/>
                  <w:r>
                    <w:rPr>
                      <w:rFonts w:ascii="SimSun" w:eastAsia="SimSun" w:hint="eastAsia"/>
                      <w:color w:val="231F20"/>
                      <w:spacing w:val="-4"/>
                      <w:w w:val="95"/>
                      <w:sz w:val="14"/>
                    </w:rPr>
                    <w:t>運用</w:t>
                  </w:r>
                  <w:proofErr w:type="spellEnd"/>
                </w:p>
              </w:txbxContent>
            </v:textbox>
            <w10:wrap anchorx="page"/>
          </v:shape>
        </w:pict>
      </w:r>
      <w:r w:rsidR="00F443E3">
        <w:rPr>
          <w:rFonts w:ascii="SimSun" w:eastAsia="SimSun" w:hAnsi="SimSun" w:hint="eastAsia"/>
          <w:color w:val="231F20"/>
          <w:spacing w:val="-6"/>
          <w:w w:val="110"/>
          <w:sz w:val="14"/>
          <w:lang w:eastAsia="ja-JP"/>
        </w:rPr>
        <w:t>（透明性</w:t>
      </w:r>
      <w:r w:rsidR="00F443E3">
        <w:rPr>
          <w:rFonts w:ascii="SimSun" w:eastAsia="SimSun" w:hAnsi="SimSun" w:hint="eastAsia"/>
          <w:color w:val="231F20"/>
          <w:spacing w:val="-5"/>
          <w:w w:val="150"/>
          <w:sz w:val="14"/>
          <w:lang w:eastAsia="ja-JP"/>
        </w:rPr>
        <w:t>•</w:t>
      </w:r>
    </w:p>
    <w:p w14:paraId="6F0A389E" w14:textId="77777777" w:rsidR="00EE1D15" w:rsidRDefault="00F443E3">
      <w:pPr>
        <w:spacing w:line="164" w:lineRule="exact"/>
        <w:ind w:left="1100"/>
        <w:rPr>
          <w:rFonts w:ascii="SimSun" w:eastAsia="SimSun"/>
          <w:sz w:val="14"/>
          <w:lang w:eastAsia="ja-JP"/>
        </w:rPr>
      </w:pPr>
      <w:r>
        <w:rPr>
          <w:rFonts w:ascii="SimSun" w:eastAsia="SimSun" w:hint="eastAsia"/>
          <w:color w:val="231F20"/>
          <w:spacing w:val="-24"/>
          <w:sz w:val="14"/>
          <w:lang w:eastAsia="ja-JP"/>
        </w:rPr>
        <w:t>アカウンタビリティ</w:t>
      </w:r>
      <w:r>
        <w:rPr>
          <w:rFonts w:ascii="SimSun" w:eastAsia="SimSun" w:hint="eastAsia"/>
          <w:color w:val="231F20"/>
          <w:spacing w:val="-16"/>
          <w:sz w:val="14"/>
          <w:lang w:eastAsia="ja-JP"/>
        </w:rPr>
        <w:t>）</w:t>
      </w:r>
    </w:p>
    <w:p w14:paraId="762AEE72" w14:textId="77777777" w:rsidR="00EE1D15" w:rsidRDefault="00F443E3">
      <w:pPr>
        <w:spacing w:before="100"/>
        <w:ind w:left="1004"/>
        <w:rPr>
          <w:rFonts w:ascii="SimSun" w:eastAsia="SimSun"/>
          <w:sz w:val="14"/>
          <w:lang w:eastAsia="ja-JP"/>
        </w:rPr>
      </w:pPr>
      <w:r>
        <w:rPr>
          <w:lang w:eastAsia="ja-JP"/>
        </w:rPr>
        <w:br w:type="column"/>
      </w:r>
      <w:r>
        <w:rPr>
          <w:rFonts w:ascii="SimSun" w:eastAsia="SimSun" w:hint="eastAsia"/>
          <w:color w:val="231F20"/>
          <w:spacing w:val="-2"/>
          <w:sz w:val="14"/>
          <w:lang w:eastAsia="ja-JP"/>
        </w:rPr>
        <w:t>市場</w:t>
      </w:r>
    </w:p>
    <w:p w14:paraId="680A7EBA" w14:textId="77777777" w:rsidR="00EE1D15" w:rsidRDefault="00F443E3">
      <w:pPr>
        <w:tabs>
          <w:tab w:val="left" w:pos="2742"/>
          <w:tab w:val="left" w:pos="3414"/>
        </w:tabs>
        <w:spacing w:before="71"/>
        <w:ind w:left="2050"/>
        <w:rPr>
          <w:rFonts w:ascii="SimSun" w:eastAsia="SimSun"/>
          <w:sz w:val="13"/>
        </w:rPr>
      </w:pPr>
      <w:proofErr w:type="spellStart"/>
      <w:r>
        <w:rPr>
          <w:rFonts w:ascii="SimSun" w:eastAsia="SimSun" w:hint="eastAsia"/>
          <w:color w:val="231F20"/>
          <w:sz w:val="13"/>
        </w:rPr>
        <w:t>取引</w:t>
      </w:r>
      <w:proofErr w:type="spellEnd"/>
      <w:r>
        <w:rPr>
          <w:rFonts w:ascii="SimSun" w:eastAsia="SimSun" w:hint="eastAsia"/>
          <w:color w:val="231F20"/>
          <w:sz w:val="13"/>
        </w:rPr>
        <w:tab/>
      </w:r>
      <w:proofErr w:type="spellStart"/>
      <w:r>
        <w:rPr>
          <w:rFonts w:ascii="SimSun" w:eastAsia="SimSun" w:hint="eastAsia"/>
          <w:color w:val="231F20"/>
          <w:sz w:val="13"/>
        </w:rPr>
        <w:t>投資</w:t>
      </w:r>
      <w:proofErr w:type="spellEnd"/>
      <w:r>
        <w:rPr>
          <w:rFonts w:ascii="SimSun" w:eastAsia="SimSun" w:hint="eastAsia"/>
          <w:color w:val="231F20"/>
          <w:sz w:val="13"/>
        </w:rPr>
        <w:tab/>
      </w:r>
      <w:proofErr w:type="spellStart"/>
      <w:r>
        <w:rPr>
          <w:rFonts w:ascii="SimSun" w:eastAsia="SimSun" w:hint="eastAsia"/>
          <w:color w:val="231F20"/>
          <w:sz w:val="13"/>
        </w:rPr>
        <w:t>労働</w:t>
      </w:r>
      <w:proofErr w:type="spellEnd"/>
    </w:p>
    <w:p w14:paraId="75AC9463" w14:textId="77777777" w:rsidR="00EE1D15" w:rsidRDefault="00EE1D15">
      <w:pPr>
        <w:rPr>
          <w:rFonts w:ascii="SimSun" w:eastAsia="SimSun"/>
          <w:sz w:val="13"/>
        </w:rPr>
        <w:sectPr w:rsidR="00EE1D15">
          <w:type w:val="continuous"/>
          <w:pgSz w:w="11910" w:h="16840"/>
          <w:pgMar w:top="100" w:right="800" w:bottom="0" w:left="180" w:header="0" w:footer="779" w:gutter="0"/>
          <w:cols w:num="3" w:space="720" w:equalWidth="0">
            <w:col w:w="3118" w:space="40"/>
            <w:col w:w="2300" w:space="39"/>
            <w:col w:w="5433"/>
          </w:cols>
        </w:sectPr>
      </w:pPr>
    </w:p>
    <w:p w14:paraId="78C58C9A" w14:textId="77777777" w:rsidR="00EE1D15" w:rsidRDefault="00BD5658">
      <w:pPr>
        <w:pStyle w:val="a3"/>
        <w:rPr>
          <w:rFonts w:ascii="SimSun"/>
          <w:sz w:val="20"/>
        </w:rPr>
      </w:pPr>
      <w:r>
        <w:pict w14:anchorId="341C251E">
          <v:group id="docshapegroup496" o:spid="_x0000_s3510" style="position:absolute;margin-left:85.05pt;margin-top:88.9pt;width:425.1pt;height:676.45pt;z-index:-19045376;mso-position-horizontal-relative:page;mso-position-vertical-relative:page" coordorigin="1701,1778" coordsize="8502,13529">
            <v:line id="_x0000_s3629" style="position:absolute" from="1871,4084" to="10032,4084" strokecolor="#8c8f90" strokeweight=".09983mm"/>
            <v:line id="_x0000_s3628" style="position:absolute" from="1871,7936" to="10032,7936" strokecolor="#8c8f90" strokeweight=".09983mm"/>
            <v:rect id="docshape497" o:spid="_x0000_s3627" style="position:absolute;left:4534;top:5428;width:991;height:454" fillcolor="#d4d9ee" stroked="f"/>
            <v:rect id="docshape498" o:spid="_x0000_s3626" style="position:absolute;left:1709;top:1786;width:8485;height:13512" filled="f" strokecolor="#8c8f90" strokeweight=".85pt"/>
            <v:line id="_x0000_s3625" style="position:absolute" from="1871,2630" to="10035,2630" strokecolor="#8c8f90" strokeweight=".09983mm"/>
            <v:shape id="docshape499" o:spid="_x0000_s3624" style="position:absolute;left:6548;top:9779;width:3477;height:4400" coordorigin="6548,9779" coordsize="3477,4400" o:spt="100" adj="0,,0" path="m10024,13276r-3476,l6548,14178r3476,l10024,13276xm10024,11532r-3476,l6548,12434r3476,l10024,11532xm10024,9779r-3476,l6548,10681r3476,l10024,9779xe" fillcolor="#e1e4f3" stroked="f">
              <v:stroke joinstyle="round"/>
              <v:formulas/>
              <v:path arrowok="t" o:connecttype="segments"/>
            </v:shape>
            <v:shape id="docshape500" o:spid="_x0000_s3623" style="position:absolute;left:8074;top:9981;width:300;height:274" coordorigin="8074,9981" coordsize="300,274" path="m8074,10209r26,19l8129,10243r31,9l8194,10255r70,-14l8321,10202r39,-57l8374,10075r-2,-25l8367,10025r-8,-23l8348,9981e" filled="f" strokecolor="#a7a9ac" strokeweight=".40006mm">
              <v:path arrowok="t"/>
            </v:shape>
            <v:shape id="docshape501" o:spid="_x0000_s3622" style="position:absolute;left:8760;top:9981;width:300;height:274" coordorigin="8761,9982" coordsize="300,274" path="m8761,10210r25,19l8815,10243r32,9l8880,10255r70,-14l9008,10203r38,-57l9060,10075r-1,-25l9053,10026r-8,-23l9034,9982e" filled="f" strokecolor="#a7a9ac" strokeweight=".40006mm">
              <v:path arrowok="t"/>
            </v:shape>
            <v:shape id="docshape502" o:spid="_x0000_s3621" style="position:absolute;left:8277;top:9905;width:52;height:52" coordorigin="8277,9905" coordsize="52,52" path="m8277,9957r52,l8328,9905e" filled="f" strokecolor="#a7a9ac" strokeweight=".40006mm">
              <v:path arrowok="t"/>
            </v:shape>
            <v:shape id="docshape503" o:spid="_x0000_s3620" style="position:absolute;left:8964;top:9905;width:52;height:52" coordorigin="8964,9905" coordsize="52,52" path="m8964,9957r52,l9015,9905e" filled="f" strokecolor="#a7a9ac" strokeweight=".40006mm">
              <v:path arrowok="t"/>
            </v:shape>
            <v:shape id="docshape504" o:spid="_x0000_s3619" style="position:absolute;left:8076;top:10209;width:52;height:52" coordorigin="8076,10210" coordsize="52,52" path="m8128,10210r-52,l8077,10262e" filled="f" strokecolor="#a7a9ac" strokeweight=".40006mm">
              <v:path arrowok="t"/>
            </v:shape>
            <v:shape id="docshape505" o:spid="_x0000_s3618" style="position:absolute;left:8763;top:10209;width:52;height:52" coordorigin="8764,10210" coordsize="52,52" path="m8816,10210r-52,l8764,10262e" filled="f" strokecolor="#a7a9ac" strokeweight=".40006mm">
              <v:path arrowok="t"/>
            </v:shape>
            <v:shape id="docshape506" o:spid="_x0000_s3617" style="position:absolute;left:8013;top:9894;width:320;height:290" coordorigin="8014,9895" coordsize="320,290" path="m8333,9961r-28,-28l8272,9913r-37,-14l8194,9895r-70,14l8066,9948r-38,57l8014,10075r2,30l8024,10134r11,27l8051,10185e" filled="f" strokecolor="#a7a9ac" strokeweight=".40006mm">
              <v:path arrowok="t"/>
            </v:shape>
            <v:shape id="docshape507" o:spid="_x0000_s3616" style="position:absolute;left:8700;top:9895;width:320;height:290" coordorigin="8700,9895" coordsize="320,290" path="m9020,9961r-28,-27l8959,9913r-38,-13l8880,9895r-70,15l8753,9948r-39,57l8700,10075r3,31l8710,10134r12,27l8738,10185e" filled="f" strokecolor="#a7a9ac" strokeweight=".40006mm">
              <v:path arrowok="t"/>
            </v:shape>
            <v:shape id="docshape508" o:spid="_x0000_s3615" style="position:absolute;left:7639;top:9873;width:428;height:428" coordorigin="7640,9874" coordsize="428,428" path="m7640,10087r11,68l7681,10214r46,46l7786,10290r68,11l7921,10290r59,-30l8026,10214r30,-59l8067,10087r-11,-67l8026,9961r-46,-46l7921,9885r-67,-11l7786,9885r-59,30l7681,9961r-30,59l7640,10087xe" filled="f" strokecolor="#6d6e71" strokeweight=".40006mm">
              <v:path arrowok="t"/>
            </v:shape>
            <v:shape id="docshape509" o:spid="_x0000_s3614" type="#_x0000_t75" style="position:absolute;left:7678;top:10022;width:350;height:325">
              <v:imagedata r:id="rId207" o:title=""/>
            </v:shape>
            <v:shape id="docshape510" o:spid="_x0000_s3613" style="position:absolute;left:7838;top:9836;width:38;height:73" coordorigin="7839,9837" coordsize="38,73" path="m7841,9909r36,-37l7839,9837e" filled="f" strokecolor="#6d6e71" strokeweight=".40006mm">
              <v:path arrowok="t"/>
            </v:shape>
            <v:shape id="docshape511" o:spid="_x0000_s3612" style="position:absolute;left:8324;top:9873;width:428;height:428" coordorigin="8325,9874" coordsize="428,428" path="m8325,10087r11,68l8366,10214r46,46l8471,10290r68,11l8606,10290r59,-30l8711,10214r30,-59l8752,10087r-11,-67l8711,9961r-46,-46l8606,9885r-67,-11l8471,9885r-59,30l8366,9961r-30,59l8325,10087xe" filled="f" strokecolor="#6d6e71" strokeweight=".40006mm">
              <v:path arrowok="t"/>
            </v:shape>
            <v:shape id="docshape512" o:spid="_x0000_s3611" type="#_x0000_t75" style="position:absolute;left:8363;top:10022;width:350;height:325">
              <v:imagedata r:id="rId208" o:title=""/>
            </v:shape>
            <v:shape id="docshape513" o:spid="_x0000_s3610" style="position:absolute;left:8524;top:9836;width:38;height:73" coordorigin="8524,9837" coordsize="38,73" path="m8526,9909r36,-37l8524,9837e" filled="f" strokecolor="#6d6e71" strokeweight=".40006mm">
              <v:path arrowok="t"/>
            </v:shape>
            <v:shape id="docshape514" o:spid="_x0000_s3609" style="position:absolute;left:9007;top:9873;width:428;height:428" coordorigin="9008,9874" coordsize="428,428" path="m9008,10087r11,68l9049,10214r46,46l9154,10290r68,11l9289,10290r59,-30l9394,10214r30,-59l9435,10087r-11,-67l9394,9961r-46,-46l9289,9885r-67,-11l9154,9885r-59,30l9049,9961r-30,59l9008,10087xe" filled="f" strokecolor="#6d6e71" strokeweight=".40006mm">
              <v:path arrowok="t"/>
            </v:shape>
            <v:shape id="docshape515" o:spid="_x0000_s3608" type="#_x0000_t75" style="position:absolute;left:9046;top:10022;width:350;height:325">
              <v:imagedata r:id="rId209" o:title=""/>
            </v:shape>
            <v:shape id="docshape516" o:spid="_x0000_s3607" style="position:absolute;left:9206;top:9836;width:38;height:73" coordorigin="9207,9837" coordsize="38,73" path="m9209,9909r36,-37l9207,9837e" filled="f" strokecolor="#6d6e71" strokeweight=".40006mm">
              <v:path arrowok="t"/>
            </v:shape>
            <v:shape id="docshape517" o:spid="_x0000_s3606" style="position:absolute;left:8075;top:10911;width:300;height:274" coordorigin="8075,10912" coordsize="300,274" path="m8075,11140r26,19l8130,11174r31,9l8195,11186r70,-14l8322,11133r39,-57l8375,11006r-2,-26l8368,10956r-8,-23l8349,10912e" filled="f" strokecolor="#a7a9ac" strokeweight=".40006mm">
              <v:path arrowok="t"/>
            </v:shape>
            <v:shape id="docshape518" o:spid="_x0000_s3605" style="position:absolute;left:8761;top:10912;width:300;height:274" coordorigin="8762,10913" coordsize="300,274" path="m8762,11141r25,19l8816,11174r32,9l8881,11186r70,-14l9009,11134r38,-58l9061,11006r-1,-25l9055,10957r-9,-23l9035,10913e" filled="f" strokecolor="#a7a9ac" strokeweight=".40006mm">
              <v:path arrowok="t"/>
            </v:shape>
            <v:shape id="docshape519" o:spid="_x0000_s3604" style="position:absolute;left:8278;top:10841;width:52;height:52" coordorigin="8278,10842" coordsize="52,52" path="m8278,10893r52,1l8330,10842e" filled="f" strokecolor="#a7a9ac" strokeweight=".40006mm">
              <v:path arrowok="t"/>
            </v:shape>
            <v:shape id="docshape520" o:spid="_x0000_s3603" style="position:absolute;left:8965;top:10841;width:52;height:52" coordorigin="8965,10842" coordsize="52,52" path="m8965,10893r52,1l9017,10842e" filled="f" strokecolor="#a7a9ac" strokeweight=".40006mm">
              <v:path arrowok="t"/>
            </v:shape>
            <v:shape id="docshape521" o:spid="_x0000_s3602" style="position:absolute;left:8077;top:11136;width:52;height:52" coordorigin="8077,11137" coordsize="52,52" path="m8129,11137r-52,l8078,11189e" filled="f" strokecolor="#a7a9ac" strokeweight=".40006mm">
              <v:path arrowok="t"/>
            </v:shape>
            <v:shape id="docshape522" o:spid="_x0000_s3601" style="position:absolute;left:8765;top:11136;width:52;height:52" coordorigin="8766,11137" coordsize="52,52" path="m8817,11137r-51,l8766,11189e" filled="f" strokecolor="#a7a9ac" strokeweight=".40006mm">
              <v:path arrowok="t"/>
            </v:shape>
            <v:shape id="docshape523" o:spid="_x0000_s3600" style="position:absolute;left:8014;top:10825;width:320;height:290" coordorigin="8015,10826" coordsize="320,290" path="m8334,10892r-28,-28l8273,10844r-37,-14l8195,10826r-70,14l8068,10878r-39,58l8015,11006r2,30l8025,11065r12,27l8052,11116e" filled="f" strokecolor="#a7a9ac" strokeweight=".40006mm">
              <v:path arrowok="t"/>
            </v:shape>
            <v:shape id="docshape524" o:spid="_x0000_s3599" style="position:absolute;left:8701;top:10826;width:320;height:290" coordorigin="8701,10826" coordsize="320,290" path="m9021,10892r-28,-27l8960,10844r-38,-13l8881,10826r-70,14l8754,10879r-39,57l8701,11006r3,31l8711,11065r12,27l8739,11116e" filled="f" strokecolor="#a7a9ac" strokeweight=".40006mm">
              <v:path arrowok="t"/>
            </v:shape>
            <v:shape id="docshape525" o:spid="_x0000_s3598" style="position:absolute;left:7641;top:10804;width:428;height:428" coordorigin="7641,10805" coordsize="428,428" path="m7641,11018r11,68l7682,11144r47,47l7787,11221r68,11l7922,11221r59,-30l8027,11144r30,-58l8068,11018r-11,-67l8027,10892r-46,-46l7922,10816r-67,-11l7787,10816r-58,30l7682,10892r-30,59l7641,11018xe" filled="f" strokecolor="#6d6e71" strokeweight=".40006mm">
              <v:path arrowok="t"/>
            </v:shape>
            <v:shape id="docshape526" o:spid="_x0000_s3597" type="#_x0000_t75" style="position:absolute;left:7679;top:10953;width:350;height:325">
              <v:imagedata r:id="rId210" o:title=""/>
            </v:shape>
            <v:shape id="docshape527" o:spid="_x0000_s3596" style="position:absolute;left:7840;top:10767;width:38;height:73" coordorigin="7840,10767" coordsize="38,73" path="m7842,10840r36,-37l7840,10767e" filled="f" strokecolor="#6d6e71" strokeweight=".40006mm">
              <v:path arrowok="t"/>
            </v:shape>
            <v:shape id="docshape528" o:spid="_x0000_s3595" style="position:absolute;left:8326;top:10804;width:428;height:428" coordorigin="8326,10805" coordsize="428,428" path="m8326,11018r11,68l8367,11144r47,47l8472,11221r68,11l8607,11221r59,-30l8712,11144r30,-58l8753,11018r-11,-67l8712,10892r-46,-46l8607,10816r-67,-11l8472,10816r-58,30l8367,10892r-30,59l8326,11018xe" filled="f" strokecolor="#6d6e71" strokeweight=".40006mm">
              <v:path arrowok="t"/>
            </v:shape>
            <v:shape id="docshape529" o:spid="_x0000_s3594" type="#_x0000_t75" style="position:absolute;left:8364;top:10953;width:350;height:325">
              <v:imagedata r:id="rId211" o:title=""/>
            </v:shape>
            <v:shape id="docshape530" o:spid="_x0000_s3593" style="position:absolute;left:8525;top:10767;width:38;height:73" coordorigin="8525,10767" coordsize="38,73" path="m8527,10840r36,-37l8525,10767e" filled="f" strokecolor="#6d6e71" strokeweight=".40006mm">
              <v:path arrowok="t"/>
            </v:shape>
            <v:shape id="docshape531" o:spid="_x0000_s3592" style="position:absolute;left:9009;top:10804;width:428;height:428" coordorigin="9009,10805" coordsize="428,428" path="m9009,11018r11,68l9050,11144r46,47l9155,11221r68,11l9290,11221r59,-30l9395,11144r30,-58l9436,11018r-11,-67l9395,10892r-46,-46l9290,10816r-67,-11l9155,10816r-59,30l9050,10892r-30,59l9009,11018xe" filled="f" strokecolor="#6d6e71" strokeweight=".40006mm">
              <v:path arrowok="t"/>
            </v:shape>
            <v:shape id="docshape532" o:spid="_x0000_s3591" type="#_x0000_t75" style="position:absolute;left:9047;top:10953;width:350;height:325">
              <v:imagedata r:id="rId210" o:title=""/>
            </v:shape>
            <v:shape id="docshape533" o:spid="_x0000_s3590" style="position:absolute;left:9208;top:10767;width:38;height:73" coordorigin="9208,10767" coordsize="38,73" path="m9210,10840r36,-37l9208,10767e" filled="f" strokecolor="#6d6e71" strokeweight=".40006mm">
              <v:path arrowok="t"/>
            </v:shape>
            <v:shape id="docshape534" o:spid="_x0000_s3589" style="position:absolute;left:8073;top:12678;width:300;height:274" coordorigin="8073,12678" coordsize="300,274" path="m8073,12907r26,19l8128,12940r31,9l8193,12952r70,-14l8320,12899r39,-57l8373,12772r-2,-25l8366,12722r-8,-22l8347,12678e" filled="f" strokecolor="#a7a9ac" strokeweight=".40006mm">
              <v:path arrowok="t"/>
            </v:shape>
            <v:shape id="docshape535" o:spid="_x0000_s3588" style="position:absolute;left:8073;top:11775;width:300;height:274" coordorigin="8073,11776" coordsize="300,274" path="m8073,12004r26,19l8128,12038r31,9l8193,12050r70,-14l8320,11997r39,-57l8373,11870r-2,-26l8366,11820r-8,-23l8347,11776e" filled="f" strokecolor="#a7a9ac" strokeweight=".40006mm">
              <v:path arrowok="t"/>
            </v:shape>
            <v:shape id="docshape536" o:spid="_x0000_s3587" style="position:absolute;left:8759;top:12678;width:300;height:274" coordorigin="8760,12679" coordsize="300,274" path="m8760,12907r25,19l8814,12940r32,9l8879,12953r70,-15l9007,12900r38,-57l9059,12773r-1,-26l9053,12723r-9,-23l9033,12679e" filled="f" strokecolor="#a7a9ac" strokeweight=".40006mm">
              <v:path arrowok="t"/>
            </v:shape>
            <v:shape id="docshape537" o:spid="_x0000_s3586" style="position:absolute;left:8759;top:11776;width:300;height:274" coordorigin="8760,11776" coordsize="300,274" path="m8760,12005r25,19l8814,12038r32,9l8879,12050r70,-14l9007,11998r38,-58l9059,11870r-1,-25l9053,11821r-9,-23l9033,11776e" filled="f" strokecolor="#a7a9ac" strokeweight=".40006mm">
              <v:path arrowok="t"/>
            </v:shape>
            <v:shape id="docshape538" o:spid="_x0000_s3585" style="position:absolute;left:8276;top:12613;width:52;height:52" coordorigin="8276,12614" coordsize="52,52" path="m8276,12665r52,l8328,12614e" filled="f" strokecolor="#a7a9ac" strokeweight=".40006mm">
              <v:path arrowok="t"/>
            </v:shape>
            <v:shape id="docshape539" o:spid="_x0000_s3584" style="position:absolute;left:8276;top:11699;width:52;height:52" coordorigin="8276,11700" coordsize="52,52" path="m8276,11752r52,l8328,11700e" filled="f" strokecolor="#a7a9ac" strokeweight=".40006mm">
              <v:path arrowok="t"/>
            </v:shape>
            <v:shape id="docshape540" o:spid="_x0000_s3583" style="position:absolute;left:8963;top:12613;width:52;height:52" coordorigin="8963,12614" coordsize="52,52" path="m8963,12665r52,l9014,12614e" filled="f" strokecolor="#a7a9ac" strokeweight=".40006mm">
              <v:path arrowok="t"/>
            </v:shape>
            <v:shape id="docshape541" o:spid="_x0000_s3582" style="position:absolute;left:8963;top:11699;width:52;height:52" coordorigin="8963,11700" coordsize="52,52" path="m8963,11752r52,l9014,11700e" filled="f" strokecolor="#a7a9ac" strokeweight=".40006mm">
              <v:path arrowok="t"/>
            </v:shape>
            <v:shape id="docshape542" o:spid="_x0000_s3581" style="position:absolute;left:8075;top:12903;width:52;height:52" coordorigin="8075,12903" coordsize="52,52" path="m8127,12903r-52,l8076,12955e" filled="f" strokecolor="#a7a9ac" strokeweight=".40006mm">
              <v:path arrowok="t"/>
            </v:shape>
            <v:shape id="docshape543" o:spid="_x0000_s3580" style="position:absolute;left:8762;top:12903;width:52;height:52" coordorigin="8762,12903" coordsize="52,52" path="m8814,12903r-52,l8763,12955e" filled="f" strokecolor="#a7a9ac" strokeweight=".40006mm">
              <v:path arrowok="t"/>
            </v:shape>
            <v:shape id="docshape544" o:spid="_x0000_s3579" style="position:absolute;left:8075;top:12000;width:52;height:52" coordorigin="8075,12001" coordsize="52,52" path="m8127,12001r-52,l8076,12053e" filled="f" strokecolor="#a7a9ac" strokeweight=".40006mm">
              <v:path arrowok="t"/>
            </v:shape>
            <v:shape id="docshape545" o:spid="_x0000_s3578" style="position:absolute;left:8763;top:12000;width:52;height:52" coordorigin="8764,12001" coordsize="52,52" path="m8815,12001r-51,l8764,12053e" filled="f" strokecolor="#a7a9ac" strokeweight=".40006mm">
              <v:path arrowok="t"/>
            </v:shape>
            <v:shape id="docshape546" o:spid="_x0000_s3577" style="position:absolute;left:8012;top:12591;width:320;height:290" coordorigin="8013,12592" coordsize="320,290" path="m8332,12658r-28,-27l8271,12610r-37,-13l8193,12592r-70,14l8066,12645r-39,57l8013,12772r2,30l8023,12831r12,27l8050,12882e" filled="f" strokecolor="#a7a9ac" strokeweight=".40006mm">
              <v:path arrowok="t"/>
            </v:shape>
            <v:shape id="docshape547" o:spid="_x0000_s3576" style="position:absolute;left:8012;top:11689;width:320;height:290" coordorigin="8013,11690" coordsize="320,290" path="m8332,11756r-28,-28l8271,11708r-37,-14l8193,11690r-70,14l8066,11742r-39,58l8013,11870r2,30l8023,11929r12,26l8050,11980e" filled="f" strokecolor="#a7a9ac" strokeweight=".40006mm">
              <v:path arrowok="t"/>
            </v:shape>
            <v:shape id="docshape548" o:spid="_x0000_s3575" style="position:absolute;left:8699;top:12592;width:320;height:290" coordorigin="8699,12592" coordsize="320,290" path="m9019,12658r-28,-27l8958,12610r-38,-13l8879,12592r-70,15l8752,12645r-39,57l8699,12773r3,30l8709,12832r12,26l8737,12882e" filled="f" strokecolor="#a7a9ac" strokeweight=".40006mm">
              <v:path arrowok="t"/>
            </v:shape>
            <v:shape id="docshape549" o:spid="_x0000_s3574" style="position:absolute;left:8699;top:11690;width:320;height:290" coordorigin="8699,11690" coordsize="320,290" path="m9019,11756r-28,-27l8958,11708r-38,-13l8879,11690r-70,14l8752,11743r-39,57l8699,11870r3,31l8709,11929r12,27l8737,11980e" filled="f" strokecolor="#a7a9ac" strokeweight=".40006mm">
              <v:path arrowok="t"/>
            </v:shape>
            <v:shape id="docshape550" o:spid="_x0000_s3573" style="position:absolute;left:7639;top:12570;width:428;height:428" coordorigin="7639,12571" coordsize="428,428" path="m7639,12784r11,68l7680,12911r46,46l7785,12987r68,11l7920,12987r59,-30l8025,12911r30,-59l8066,12784r-11,-67l8025,12658r-46,-46l7920,12582r-67,-11l7785,12582r-59,30l7680,12658r-30,59l7639,12784xe" filled="f" strokecolor="#6d6e71" strokeweight=".40006mm">
              <v:path arrowok="t"/>
            </v:shape>
            <v:shape id="docshape551" o:spid="_x0000_s3572" type="#_x0000_t75" style="position:absolute;left:7677;top:12719;width:350;height:325">
              <v:imagedata r:id="rId212" o:title=""/>
            </v:shape>
            <v:shape id="docshape552" o:spid="_x0000_s3571" style="position:absolute;left:7838;top:12533;width:38;height:73" coordorigin="7838,12534" coordsize="38,73" path="m7840,12606r36,-37l7838,12534e" filled="f" strokecolor="#6d6e71" strokeweight=".40006mm">
              <v:path arrowok="t"/>
            </v:shape>
            <v:shape id="docshape553" o:spid="_x0000_s3570" style="position:absolute;left:7639;top:11668;width:428;height:428" coordorigin="7639,11669" coordsize="428,428" path="m7639,11882r11,68l7680,12008r46,47l7785,12085r68,11l7920,12085r59,-30l8025,12008r30,-58l8066,11882r-11,-67l8025,11756r-46,-46l7920,11679r-67,-10l7785,11679r-59,31l7680,11756r-30,59l7639,11882xe" filled="f" strokecolor="#6d6e71" strokeweight=".40006mm">
              <v:path arrowok="t"/>
            </v:shape>
            <v:shape id="docshape554" o:spid="_x0000_s3569" type="#_x0000_t75" style="position:absolute;left:7677;top:11817;width:350;height:325">
              <v:imagedata r:id="rId212" o:title=""/>
            </v:shape>
            <v:shape id="docshape555" o:spid="_x0000_s3568" style="position:absolute;left:7838;top:11631;width:38;height:73" coordorigin="7838,11631" coordsize="38,73" path="m7840,11704r36,-37l7838,11631e" filled="f" strokecolor="#6d6e71" strokeweight=".40006mm">
              <v:path arrowok="t"/>
            </v:shape>
            <v:shape id="docshape556" o:spid="_x0000_s3567" style="position:absolute;left:8324;top:12570;width:428;height:428" coordorigin="8324,12571" coordsize="428,428" path="m8324,12784r11,68l8365,12911r47,46l8470,12987r68,11l8605,12987r59,-30l8710,12911r30,-59l8751,12784r-11,-67l8710,12658r-46,-46l8605,12582r-67,-11l8470,12582r-58,30l8365,12658r-30,59l8324,12784xe" filled="f" strokecolor="#6d6e71" strokeweight=".40006mm">
              <v:path arrowok="t"/>
            </v:shape>
            <v:shape id="docshape557" o:spid="_x0000_s3566" type="#_x0000_t75" style="position:absolute;left:8362;top:12719;width:350;height:325">
              <v:imagedata r:id="rId213" o:title=""/>
            </v:shape>
            <v:shape id="docshape558" o:spid="_x0000_s3565" style="position:absolute;left:8523;top:12533;width:38;height:73" coordorigin="8523,12534" coordsize="38,73" path="m8525,12606r36,-37l8523,12534e" filled="f" strokecolor="#6d6e71" strokeweight=".40006mm">
              <v:path arrowok="t"/>
            </v:shape>
            <v:shape id="docshape559" o:spid="_x0000_s3564" style="position:absolute;left:8324;top:11668;width:428;height:428" coordorigin="8324,11669" coordsize="428,428" path="m8324,11882r11,68l8365,12008r47,47l8470,12085r68,11l8605,12085r59,-30l8710,12008r30,-58l8751,11882r-11,-67l8710,11756r-46,-46l8605,11679r-67,-10l8470,11679r-58,31l8365,11756r-30,59l8324,11882xe" filled="f" strokecolor="#6d6e71" strokeweight=".40006mm">
              <v:path arrowok="t"/>
            </v:shape>
            <v:shape id="docshape560" o:spid="_x0000_s3563" type="#_x0000_t75" style="position:absolute;left:8362;top:11817;width:350;height:325">
              <v:imagedata r:id="rId214" o:title=""/>
            </v:shape>
            <v:shape id="docshape561" o:spid="_x0000_s3562" style="position:absolute;left:8523;top:11631;width:38;height:73" coordorigin="8523,11631" coordsize="38,73" path="m8525,11704r36,-37l8523,11631e" filled="f" strokecolor="#6d6e71" strokeweight=".40006mm">
              <v:path arrowok="t"/>
            </v:shape>
            <v:shape id="docshape562" o:spid="_x0000_s3561" style="position:absolute;left:9006;top:12570;width:428;height:428" coordorigin="9007,12571" coordsize="428,428" path="m9007,12784r11,68l9048,12911r46,46l9153,12987r68,11l9288,12987r59,-30l9393,12911r30,-59l9434,12784r-11,-67l9393,12658r-46,-46l9288,12582r-67,-11l9153,12582r-59,30l9048,12658r-30,59l9007,12784xe" filled="f" strokecolor="#6d6e71" strokeweight=".40006mm">
              <v:path arrowok="t"/>
            </v:shape>
            <v:shape id="docshape563" o:spid="_x0000_s3560" type="#_x0000_t75" style="position:absolute;left:9045;top:12719;width:350;height:325">
              <v:imagedata r:id="rId215" o:title=""/>
            </v:shape>
            <v:shape id="docshape564" o:spid="_x0000_s3559" style="position:absolute;left:9206;top:12533;width:38;height:73" coordorigin="9206,12534" coordsize="38,73" path="m9208,12606r36,-37l9206,12534e" filled="f" strokecolor="#6d6e71" strokeweight=".40006mm">
              <v:path arrowok="t"/>
            </v:shape>
            <v:shape id="docshape565" o:spid="_x0000_s3558" style="position:absolute;left:9006;top:11668;width:428;height:428" coordorigin="9007,11669" coordsize="428,428" path="m9007,11882r11,68l9048,12008r46,47l9153,12085r68,11l9288,12085r59,-30l9393,12008r30,-58l9434,11882r-11,-67l9393,11756r-46,-46l9288,11679r-67,-10l9153,11679r-59,31l9048,11756r-30,59l9007,11882xe" filled="f" strokecolor="#6d6e71" strokeweight=".40006mm">
              <v:path arrowok="t"/>
            </v:shape>
            <v:shape id="docshape566" o:spid="_x0000_s3557" type="#_x0000_t75" style="position:absolute;left:9045;top:11817;width:350;height:325">
              <v:imagedata r:id="rId216" o:title=""/>
            </v:shape>
            <v:shape id="docshape567" o:spid="_x0000_s3556" style="position:absolute;left:9206;top:11631;width:38;height:73" coordorigin="9206,11631" coordsize="38,73" path="m9208,11704r36,-37l9206,11631e" filled="f" strokecolor="#6d6e71" strokeweight=".40006mm">
              <v:path arrowok="t"/>
            </v:shape>
            <v:shape id="docshape568" o:spid="_x0000_s3555" style="position:absolute;left:8074;top:13533;width:300;height:274" coordorigin="8075,13534" coordsize="300,274" path="m8075,13762r25,19l8129,13796r32,9l8194,13808r70,-14l8322,13755r38,-57l8374,13628r-1,-26l8368,13578r-9,-23l8348,13534e" filled="f" strokecolor="#a7a9ac" strokeweight=".40006mm">
              <v:path arrowok="t"/>
            </v:shape>
            <v:shape id="docshape569" o:spid="_x0000_s3554" style="position:absolute;left:8761;top:13534;width:300;height:274" coordorigin="8761,13534" coordsize="300,274" path="m8761,13763r26,19l8816,13796r31,9l8881,13808r70,-14l9008,13756r39,-58l9061,13628r-2,-25l9054,13579r-8,-23l9035,13534e" filled="f" strokecolor="#a7a9ac" strokeweight=".40006mm">
              <v:path arrowok="t"/>
            </v:shape>
            <v:shape id="docshape570" o:spid="_x0000_s3553" style="position:absolute;left:8277;top:13457;width:52;height:52" coordorigin="8278,13458" coordsize="52,52" path="m8278,13510r52,l8329,13458e" filled="f" strokecolor="#a7a9ac" strokeweight=".40006mm">
              <v:path arrowok="t"/>
            </v:shape>
            <v:shape id="docshape571" o:spid="_x0000_s3552" style="position:absolute;left:8964;top:13457;width:52;height:52" coordorigin="8965,13458" coordsize="52,52" path="m8965,13510r51,l9016,13458e" filled="f" strokecolor="#a7a9ac" strokeweight=".40006mm">
              <v:path arrowok="t"/>
            </v:shape>
            <v:shape id="docshape572" o:spid="_x0000_s3551" style="position:absolute;left:8076;top:13758;width:52;height:52" coordorigin="8077,13759" coordsize="52,52" path="m8129,13759r-52,l8077,13811e" filled="f" strokecolor="#a7a9ac" strokeweight=".40006mm">
              <v:path arrowok="t"/>
            </v:shape>
            <v:shape id="docshape573" o:spid="_x0000_s3550" style="position:absolute;left:8764;top:13758;width:52;height:52" coordorigin="8764,13759" coordsize="52,52" path="m8816,13759r-52,l8765,13811e" filled="f" strokecolor="#a7a9ac" strokeweight=".40006mm">
              <v:path arrowok="t"/>
            </v:shape>
            <v:shape id="docshape574" o:spid="_x0000_s3549" style="position:absolute;left:8014;top:13447;width:320;height:290" coordorigin="8014,13448" coordsize="320,290" path="m8334,13513r-28,-27l8273,13465r-38,-13l8194,13448r-70,14l8067,13500r-39,58l8014,13628r3,30l8024,13687r12,26l8052,13738e" filled="f" strokecolor="#a7a9ac" strokeweight=".40006mm">
              <v:path arrowok="t"/>
            </v:shape>
            <v:shape id="docshape575" o:spid="_x0000_s3548" style="position:absolute;left:8700;top:13448;width:320;height:290" coordorigin="8701,13448" coordsize="320,290" path="m9020,13514r-28,-27l8959,13466r-37,-13l8881,13448r-70,14l8753,13501r-38,57l8701,13628r2,31l8711,13687r11,27l8738,13738e" filled="f" strokecolor="#a7a9ac" strokeweight=".40006mm">
              <v:path arrowok="t"/>
            </v:shape>
            <v:shape id="docshape576" o:spid="_x0000_s3547" style="position:absolute;left:7640;top:13426;width:428;height:428" coordorigin="7640,13426" coordsize="428,428" path="m7640,13640r11,68l7682,13766r46,47l7787,13843r67,11l7922,13843r58,-30l8027,13766r30,-58l8068,13640r-11,-67l8027,13514r-47,-46l7922,13437r-68,-11l7787,13437r-59,31l7682,13514r-31,59l7640,13640xe" filled="f" strokecolor="#6d6e71" strokeweight=".40006mm">
              <v:path arrowok="t"/>
            </v:shape>
            <v:shape id="docshape577" o:spid="_x0000_s3546" type="#_x0000_t75" style="position:absolute;left:7678;top:13575;width:350;height:325">
              <v:imagedata r:id="rId217" o:title=""/>
            </v:shape>
            <v:shape id="docshape578" o:spid="_x0000_s3545" style="position:absolute;left:7839;top:13389;width:38;height:73" coordorigin="7839,13389" coordsize="38,73" path="m7841,13462r36,-37l7839,13389e" filled="f" strokecolor="#6d6e71" strokeweight=".40006mm">
              <v:path arrowok="t"/>
            </v:shape>
            <v:shape id="docshape579" o:spid="_x0000_s3544" style="position:absolute;left:8325;top:13426;width:428;height:428" coordorigin="8326,13426" coordsize="428,428" path="m8326,13640r10,68l8367,13766r46,47l8472,13843r67,11l8607,13843r58,-30l8712,13766r30,-58l8753,13640r-11,-67l8712,13514r-47,-46l8607,13437r-68,-11l8472,13437r-59,31l8367,13514r-31,59l8326,13640xe" filled="f" strokecolor="#6d6e71" strokeweight=".40006mm">
              <v:path arrowok="t"/>
            </v:shape>
            <v:shape id="docshape580" o:spid="_x0000_s3543" type="#_x0000_t75" style="position:absolute;left:8364;top:13575;width:350;height:325">
              <v:imagedata r:id="rId218" o:title=""/>
            </v:shape>
            <v:shape id="docshape581" o:spid="_x0000_s3542" style="position:absolute;left:8524;top:13389;width:38;height:73" coordorigin="8525,13389" coordsize="38,73" path="m8527,13462r35,-37l8525,13389e" filled="f" strokecolor="#6d6e71" strokeweight=".40006mm">
              <v:path arrowok="t"/>
            </v:shape>
            <v:shape id="docshape582" o:spid="_x0000_s3541" style="position:absolute;left:9008;top:13426;width:428;height:428" coordorigin="9008,13426" coordsize="428,428" path="m9008,13640r11,68l9050,13766r46,47l9155,13843r67,11l9290,13843r58,-30l9394,13766r31,-58l9436,13640r-11,-67l9394,13514r-46,-46l9290,13437r-68,-11l9155,13437r-59,31l9050,13514r-31,59l9008,13640xe" filled="f" strokecolor="#6d6e71" strokeweight=".40006mm">
              <v:path arrowok="t"/>
            </v:shape>
            <v:shape id="docshape583" o:spid="_x0000_s3540" type="#_x0000_t75" style="position:absolute;left:9046;top:13575;width:350;height:325">
              <v:imagedata r:id="rId217" o:title=""/>
            </v:shape>
            <v:shape id="docshape584" o:spid="_x0000_s3539" style="position:absolute;left:9207;top:13389;width:38;height:73" coordorigin="9207,13389" coordsize="38,73" path="m9209,13462r36,-37l9207,13389e" filled="f" strokecolor="#6d6e71" strokeweight=".40006mm">
              <v:path arrowok="t"/>
            </v:shape>
            <v:shape id="docshape585" o:spid="_x0000_s3538" style="position:absolute;left:8053;top:10638;width:964;height:2679" coordorigin="8053,10639" coordsize="964,2679" o:spt="100" adj="0,,0" path="m8139,13254r-43,-61l8053,13254r20,l8073,13317r46,l8119,13254r20,xm8139,12413r-43,-61l8053,12413r20,l8073,12476r46,l8119,12413r20,xm8139,11516r-43,-61l8053,11516r20,l8073,11579r46,l8119,11516r20,xm8139,10699r-43,-60l8053,10699r20,l8073,10762r46,l8119,10699r20,xm9017,13256r-20,l8997,13193r-46,l8951,13256r-20,l8974,13317r43,-61xm9017,12415r-20,l8997,12352r-46,l8951,12415r-20,l8974,12476r43,-61xm9017,11518r-20,l8997,11455r-46,l8951,11518r-20,l8974,11579r43,-61xm9017,10702r-20,l8997,10639r-46,l8951,10702r-20,l8974,10762r43,-60xe" fillcolor="#3e6fb7" stroked="f">
              <v:stroke joinstyle="round"/>
              <v:formulas/>
              <v:path arrowok="t" o:connecttype="segments"/>
            </v:shape>
            <v:line id="_x0000_s3537" style="position:absolute" from="1877,8929" to="10035,8929" strokecolor="#231f20" strokeweight=".09983mm"/>
            <v:shape id="docshape586" o:spid="_x0000_s3536" style="position:absolute;left:2843;top:10556;width:2174;height:2174" coordorigin="2843,10557" coordsize="2174,2174" path="m2843,11643r3,75l2853,11791r12,71l2882,11932r21,68l2928,12066r30,64l2991,12192r38,59l3069,12307r45,54l3161,12412r51,47l3266,12503r56,41l3381,12581r62,34l3507,12644r66,26l3641,12691r70,17l3782,12720r73,7l3930,12730r74,-3l4077,12720r72,-12l4219,12691r68,-21l4353,12644r64,-29l4478,12581r59,-37l4594,12503r53,-44l4698,12412r48,-51l4790,12307r41,-56l4868,12192r33,-62l4931,12066r25,-66l4978,11932r16,-70l5006,11791r8,-73l5016,11643r-2,-74l5006,11496r-12,-72l4978,11354r-22,-68l4931,11220r-30,-64l4868,11095r-37,-59l4790,10979r-44,-54l4698,10875r-51,-48l4594,10783r-57,-41l4478,10705r-61,-34l4353,10642r-66,-26l4219,10595r-70,-16l4077,10566r-73,-7l3930,10557r-75,2l3782,10566r-71,13l3641,10595r-68,21l3507,10642r-64,29l3381,10705r-59,37l3266,10783r-54,44l3161,10875r-47,50l3069,10979r-40,57l2991,11095r-33,61l2928,11220r-25,66l2882,11354r-17,70l2853,11496r-7,73l2843,11643xe" filled="f" strokecolor="#8c8f90" strokeweight=".45119mm">
              <v:path arrowok="t"/>
            </v:shape>
            <v:shape id="docshape587" o:spid="_x0000_s3535" style="position:absolute;left:3096;top:11563;width:1664;height:859" coordorigin="3097,11564" coordsize="1664,859" path="m4688,12422r31,-58l4742,12302r14,-63l4761,12173r-5,-62l4744,12050r-21,-58l4695,11936r-35,-53l4618,11832r-47,-47l4517,11742r-59,-39l4394,11668r-69,-31l4252,11612r-76,-21l4096,11576r-82,-9l3929,11564r-85,3l3761,11576r-80,15l3605,11612r-73,25l3463,11668r-64,35l3340,11742r-53,43l3239,11832r-42,51l3162,11936r-28,56l3114,12050r-13,61l3097,12173r4,64l3114,12299r22,60l3165,12416e" filled="f" strokecolor="#8c8f90" strokeweight=".45119mm">
              <v:path arrowok="t"/>
            </v:shape>
            <v:shape id="docshape588" o:spid="_x0000_s3534" style="position:absolute;left:3430;top:12694;width:58;height:116" coordorigin="3430,12695" coordsize="58,116" path="m3430,12810r58,-58l3430,12695e" filled="f" strokecolor="#8c8f90" strokeweight=".6015mm">
              <v:path arrowok="t"/>
            </v:shape>
            <v:shape id="docshape589" o:spid="_x0000_s3533" style="position:absolute;left:5571;top:12694;width:58;height:116" coordorigin="5572,12695" coordsize="58,116" path="m5572,12810r58,-58l5572,12695e" filled="f" strokecolor="#8c8f90" strokeweight=".6015mm">
              <v:path arrowok="t"/>
            </v:shape>
            <v:line id="_x0000_s3532" style="position:absolute" from="2180,12752" to="3498,12752" strokecolor="#8c8f90" strokeweight=".45119mm"/>
            <v:line id="_x0000_s3531" style="position:absolute" from="4361,12752" to="5618,12752" strokecolor="#8c8f90" strokeweight=".45119mm"/>
            <v:rect id="docshape590" o:spid="_x0000_s3530" style="position:absolute;left:4453;top:12125;width:746;height:408" fillcolor="#c7cfe9" stroked="f"/>
            <v:shape id="docshape591" o:spid="_x0000_s3529" style="position:absolute;left:4858;top:12049;width:136;height:96" coordorigin="4858,12050" coordsize="136,96" path="m4858,12050r40,95l4993,12105e" filled="f" strokecolor="#8c8f90" strokeweight=".6015mm">
              <v:path arrowok="t"/>
            </v:shape>
            <v:shape id="docshape592" o:spid="_x0000_s3528" style="position:absolute;left:4465;top:10661;width:101;height:125" coordorigin="4466,10661" coordsize="101,125" path="m4466,10786r101,-24l4543,10661e" filled="f" strokecolor="#8c8f90" strokeweight=".6015mm">
              <v:path arrowok="t"/>
            </v:shape>
            <v:shape id="docshape593" o:spid="_x0000_s3527" style="position:absolute;left:4340;top:12554;width:101;height:127" coordorigin="4341,12554" coordsize="101,127" path="m4367,12554r-26,100l4441,12681e" filled="f" strokecolor="#8c8f90" strokeweight=".6015mm">
              <v:path arrowok="t"/>
            </v:shape>
            <v:shape id="docshape594" o:spid="_x0000_s3526" style="position:absolute;left:3493;top:11565;width:95;height:138" coordorigin="3493,11565" coordsize="95,138" path="m3545,11702r43,-94l3493,11565e" filled="f" strokecolor="#8c8f90" strokeweight=".6015mm">
              <v:path arrowok="t"/>
            </v:shape>
            <v:shape id="docshape595" o:spid="_x0000_s3525" style="position:absolute;left:4674;top:12058;width:141;height:91" coordorigin="4675,12058" coordsize="141,91" path="m4675,12098r90,51l4816,12058e" filled="f" strokecolor="#8c8f90" strokeweight=".6015mm">
              <v:path arrowok="t"/>
            </v:shape>
            <v:shape id="docshape596" o:spid="_x0000_s3524" style="position:absolute;left:2798;top:11335;width:141;height:91" coordorigin="2798,11335" coordsize="141,91" path="m2939,11425r-50,-90l2798,11386e" filled="f" strokecolor="#8c8f90" strokeweight=".6015mm">
              <v:path arrowok="t"/>
            </v:shape>
            <v:shape id="docshape597" o:spid="_x0000_s3523" style="position:absolute;left:3447;top:10587;width:96;height:136" coordorigin="3448,10587" coordsize="96,136" path="m3503,10723r40,-95l3448,10587e" filled="f" strokecolor="#8c8f90" strokeweight=".6015mm">
              <v:path arrowok="t"/>
            </v:shape>
            <v:shape id="docshape598" o:spid="_x0000_s3522" style="position:absolute;left:6210;top:11851;width:79;height:96" coordorigin="6211,11851" coordsize="79,96" path="m6211,11947r27,-16l6261,11909r18,-27l6289,11851e" filled="f" strokecolor="#8c8f90" strokeweight=".45119mm">
              <v:stroke dashstyle="dot"/>
              <v:path arrowok="t"/>
            </v:shape>
            <v:line id="_x0000_s3521" style="position:absolute" from="6291,11774" to="6291,9937" strokecolor="#8c8f90" strokeweight=".45119mm">
              <v:stroke dashstyle="dot"/>
            </v:line>
            <v:shape id="docshape599" o:spid="_x0000_s3520" style="position:absolute;left:6301;top:9783;width:96;height:79" coordorigin="6301,9783" coordsize="96,79" path="m6301,9861r16,-27l6339,9811r27,-17l6396,9783e" filled="f" strokecolor="#8c8f90" strokeweight=".45119mm">
              <v:stroke dashstyle="dot"/>
              <v:path arrowok="t"/>
            </v:shape>
            <v:shape id="docshape600" o:spid="_x0000_s3519" style="position:absolute;left:6147;top:9768;width:287;height:2202" coordorigin="6148,9768" coordsize="287,2202" o:spt="100" adj="0,,0" path="m6173,11957r-3,-9l6161,11944r-9,4l6148,11957r4,9l6161,11969r9,-3l6173,11957xm6304,11826r-4,-9l6291,11813r-9,4l6278,11826r4,9l6291,11839r9,-4l6304,11826xm6304,9911r-4,-9l6291,9899r-9,3l6278,9911r4,9l6291,9924r9,-4l6304,9911xm6435,9781r-4,-9l6422,9768r-9,4l6409,9781r4,9l6422,9794r9,-4l6435,9781xe" fillcolor="#8c8f90" stroked="f">
              <v:stroke joinstyle="round"/>
              <v:formulas/>
              <v:path arrowok="t" o:connecttype="segments"/>
            </v:shape>
            <v:shape id="docshape601" o:spid="_x0000_s3518" style="position:absolute;left:6210;top:11965;width:79;height:96" coordorigin="6211,11965" coordsize="79,96" path="m6211,11965r27,16l6261,12003r18,27l6289,12061e" filled="f" strokecolor="#8c8f90" strokeweight=".45119mm">
              <v:stroke dashstyle="dot"/>
              <v:path arrowok="t"/>
            </v:shape>
            <v:line id="_x0000_s3517" style="position:absolute" from="6291,12137" to="6291,14033" strokecolor="#8c8f90" strokeweight=".45119mm">
              <v:stroke dashstyle="dot"/>
            </v:line>
            <v:shape id="docshape602" o:spid="_x0000_s3516" style="position:absolute;left:6301;top:14108;width:96;height:79" coordorigin="6301,14108" coordsize="96,79" path="m6301,14108r16,28l6339,14159r27,17l6396,14186e" filled="f" strokecolor="#8c8f90" strokeweight=".45119mm">
              <v:stroke dashstyle="dot"/>
              <v:path arrowok="t"/>
            </v:shape>
            <v:shape id="docshape603" o:spid="_x0000_s3515" style="position:absolute;left:6147;top:11942;width:287;height:2259" coordorigin="6148,11943" coordsize="287,2259" o:spt="100" adj="0,,0" path="m6173,11955r-3,-9l6161,11943r-9,3l6148,11955r4,9l6161,11968r9,-4l6173,11955xm6304,14058r-4,-9l6291,14045r-9,4l6278,14058r4,9l6291,14071r9,-4l6304,14058xm6304,12086r-4,-9l6291,12073r-9,4l6278,12086r4,9l6291,12099r9,-4l6304,12086xm6435,14189r-4,-9l6422,14176r-9,4l6409,14189r4,9l6422,14202r9,-4l6435,14189xe" fillcolor="#8c8f90" stroked="f">
              <v:stroke joinstyle="round"/>
              <v:formulas/>
              <v:path arrowok="t" o:connecttype="segments"/>
            </v:shape>
            <v:shape id="docshape604" o:spid="_x0000_s3514" type="#_x0000_t202" style="position:absolute;left:6673;top:13559;width:754;height:380" filled="f" stroked="f">
              <v:textbox inset="0,0,0,0">
                <w:txbxContent>
                  <w:p w14:paraId="39AED81B" w14:textId="77777777" w:rsidR="00EE1D15" w:rsidRDefault="00F443E3">
                    <w:pPr>
                      <w:spacing w:line="179" w:lineRule="exact"/>
                      <w:ind w:left="7"/>
                      <w:rPr>
                        <w:rFonts w:ascii="SimSun" w:eastAsia="SimSun" w:hAnsi="SimSun"/>
                        <w:sz w:val="14"/>
                      </w:rPr>
                    </w:pPr>
                    <w:proofErr w:type="spellStart"/>
                    <w:r>
                      <w:rPr>
                        <w:rFonts w:ascii="SimSun" w:eastAsia="SimSun" w:hAnsi="SimSun" w:hint="eastAsia"/>
                        <w:color w:val="231F20"/>
                        <w:spacing w:val="-3"/>
                        <w:w w:val="120"/>
                        <w:sz w:val="14"/>
                      </w:rPr>
                      <w:t>個</w:t>
                    </w:r>
                    <w:r>
                      <w:rPr>
                        <w:rFonts w:ascii="SimSun" w:eastAsia="SimSun" w:hAnsi="SimSun" w:hint="eastAsia"/>
                        <w:color w:val="231F20"/>
                        <w:spacing w:val="-2"/>
                        <w:w w:val="125"/>
                        <w:sz w:val="14"/>
                      </w:rPr>
                      <w:t>人</w:t>
                    </w:r>
                    <w:proofErr w:type="spellEnd"/>
                    <w:r>
                      <w:rPr>
                        <w:rFonts w:ascii="SimSun" w:eastAsia="SimSun" w:hAnsi="SimSun" w:hint="eastAsia"/>
                        <w:color w:val="231F20"/>
                        <w:spacing w:val="-2"/>
                        <w:w w:val="125"/>
                        <w:sz w:val="14"/>
                      </w:rPr>
                      <w:t>•</w:t>
                    </w:r>
                  </w:p>
                  <w:p w14:paraId="03A560F3" w14:textId="77777777" w:rsidR="00EE1D15" w:rsidRDefault="00F443E3">
                    <w:pPr>
                      <w:spacing w:before="3"/>
                      <w:rPr>
                        <w:rFonts w:ascii="SimSun" w:eastAsia="SimSun"/>
                        <w:sz w:val="14"/>
                      </w:rPr>
                    </w:pPr>
                    <w:proofErr w:type="spellStart"/>
                    <w:r>
                      <w:rPr>
                        <w:rFonts w:ascii="SimSun" w:eastAsia="SimSun" w:hint="eastAsia"/>
                        <w:color w:val="231F20"/>
                        <w:spacing w:val="-16"/>
                        <w:sz w:val="14"/>
                      </w:rPr>
                      <w:t>コミュニティ</w:t>
                    </w:r>
                    <w:proofErr w:type="spellEnd"/>
                  </w:p>
                </w:txbxContent>
              </v:textbox>
            </v:shape>
            <v:shape id="docshape605" o:spid="_x0000_s3513" type="#_x0000_t202" style="position:absolute;left:7724;top:13918;width:273;height:179" filled="f" stroked="f">
              <v:textbox inset="0,0,0,0">
                <w:txbxContent>
                  <w:p w14:paraId="59C2D566" w14:textId="77777777" w:rsidR="00EE1D15" w:rsidRDefault="00F443E3">
                    <w:pPr>
                      <w:spacing w:line="163" w:lineRule="exact"/>
                      <w:rPr>
                        <w:rFonts w:ascii="SimSun" w:eastAsia="SimSun"/>
                        <w:sz w:val="13"/>
                      </w:rPr>
                    </w:pPr>
                    <w:proofErr w:type="spellStart"/>
                    <w:r>
                      <w:rPr>
                        <w:rFonts w:ascii="SimSun" w:eastAsia="SimSun" w:hint="eastAsia"/>
                        <w:color w:val="231F20"/>
                        <w:spacing w:val="-4"/>
                        <w:sz w:val="13"/>
                      </w:rPr>
                      <w:t>投票</w:t>
                    </w:r>
                    <w:proofErr w:type="spellEnd"/>
                  </w:p>
                </w:txbxContent>
              </v:textbox>
            </v:shape>
            <v:shape id="docshape606" o:spid="_x0000_s3512" type="#_x0000_t202" style="position:absolute;left:8419;top:13918;width:273;height:179" filled="f" stroked="f">
              <v:textbox inset="0,0,0,0">
                <w:txbxContent>
                  <w:p w14:paraId="5E6B7154" w14:textId="77777777" w:rsidR="00EE1D15" w:rsidRDefault="00F443E3">
                    <w:pPr>
                      <w:spacing w:line="163" w:lineRule="exact"/>
                      <w:rPr>
                        <w:rFonts w:ascii="SimSun" w:eastAsia="SimSun"/>
                        <w:sz w:val="13"/>
                      </w:rPr>
                    </w:pPr>
                    <w:proofErr w:type="spellStart"/>
                    <w:r>
                      <w:rPr>
                        <w:rFonts w:ascii="SimSun" w:eastAsia="SimSun" w:hint="eastAsia"/>
                        <w:color w:val="231F20"/>
                        <w:spacing w:val="-4"/>
                        <w:sz w:val="13"/>
                      </w:rPr>
                      <w:t>発信</w:t>
                    </w:r>
                    <w:proofErr w:type="spellEnd"/>
                  </w:p>
                </w:txbxContent>
              </v:textbox>
            </v:shape>
            <v:shape id="docshape607" o:spid="_x0000_s3511" type="#_x0000_t202" style="position:absolute;left:9092;top:13918;width:273;height:179" filled="f" stroked="f">
              <v:textbox inset="0,0,0,0">
                <w:txbxContent>
                  <w:p w14:paraId="7D2B6474" w14:textId="77777777" w:rsidR="00EE1D15" w:rsidRDefault="00F443E3">
                    <w:pPr>
                      <w:spacing w:line="163" w:lineRule="exact"/>
                      <w:rPr>
                        <w:rFonts w:ascii="SimSun" w:eastAsia="SimSun"/>
                        <w:sz w:val="13"/>
                      </w:rPr>
                    </w:pPr>
                    <w:proofErr w:type="spellStart"/>
                    <w:r>
                      <w:rPr>
                        <w:rFonts w:ascii="SimSun" w:eastAsia="SimSun" w:hint="eastAsia"/>
                        <w:color w:val="231F20"/>
                        <w:spacing w:val="-4"/>
                        <w:sz w:val="13"/>
                      </w:rPr>
                      <w:t>参加</w:t>
                    </w:r>
                    <w:proofErr w:type="spellEnd"/>
                  </w:p>
                </w:txbxContent>
              </v:textbox>
            </v:shape>
            <w10:wrap anchorx="page" anchory="page"/>
          </v:group>
        </w:pict>
      </w:r>
    </w:p>
    <w:p w14:paraId="4DAFECDA" w14:textId="77777777" w:rsidR="00EE1D15" w:rsidRDefault="00EE1D15">
      <w:pPr>
        <w:pStyle w:val="a3"/>
        <w:spacing w:before="8"/>
        <w:rPr>
          <w:rFonts w:ascii="SimSun"/>
          <w:sz w:val="20"/>
        </w:rPr>
      </w:pPr>
    </w:p>
    <w:p w14:paraId="711E393D" w14:textId="77777777" w:rsidR="00EE1D15" w:rsidRDefault="00F443E3">
      <w:pPr>
        <w:ind w:left="1680"/>
        <w:rPr>
          <w:sz w:val="18"/>
        </w:rPr>
      </w:pPr>
      <w:proofErr w:type="spellStart"/>
      <w:r>
        <w:rPr>
          <w:color w:val="231F20"/>
          <w:sz w:val="18"/>
        </w:rPr>
        <w:t>さらに</w:t>
      </w:r>
      <w:proofErr w:type="spellEnd"/>
      <w:r>
        <w:rPr>
          <w:color w:val="231F20"/>
          <w:sz w:val="18"/>
        </w:rPr>
        <w:t>、</w:t>
      </w:r>
    </w:p>
    <w:p w14:paraId="2F86D565" w14:textId="77777777" w:rsidR="00EE1D15" w:rsidRDefault="00F443E3" w:rsidP="00F443E3">
      <w:pPr>
        <w:pStyle w:val="a4"/>
        <w:numPr>
          <w:ilvl w:val="0"/>
          <w:numId w:val="4"/>
        </w:numPr>
        <w:tabs>
          <w:tab w:val="left" w:pos="1879"/>
        </w:tabs>
        <w:ind w:left="1878" w:hanging="186"/>
        <w:rPr>
          <w:sz w:val="18"/>
          <w:lang w:eastAsia="ja-JP"/>
        </w:rPr>
      </w:pPr>
      <w:r>
        <w:rPr>
          <w:color w:val="231F20"/>
          <w:spacing w:val="-32"/>
          <w:sz w:val="18"/>
          <w:lang w:eastAsia="ja-JP"/>
        </w:rPr>
        <w:t>何層にも折り重なるガバナンスのメカニズムを整理する「ガバナンス・オブ・ガバナンス」</w:t>
      </w:r>
    </w:p>
    <w:p w14:paraId="62B53D76" w14:textId="77777777" w:rsidR="00EE1D15" w:rsidRDefault="00F443E3" w:rsidP="00F443E3">
      <w:pPr>
        <w:pStyle w:val="a4"/>
        <w:numPr>
          <w:ilvl w:val="0"/>
          <w:numId w:val="4"/>
        </w:numPr>
        <w:tabs>
          <w:tab w:val="left" w:pos="1879"/>
        </w:tabs>
        <w:spacing w:before="1"/>
        <w:ind w:right="4942" w:firstLine="5"/>
        <w:rPr>
          <w:sz w:val="18"/>
          <w:lang w:eastAsia="ja-JP"/>
        </w:rPr>
      </w:pPr>
      <w:r>
        <w:rPr>
          <w:color w:val="231F20"/>
          <w:spacing w:val="-19"/>
          <w:sz w:val="18"/>
          <w:lang w:eastAsia="ja-JP"/>
        </w:rPr>
        <w:t>これら全体のガバナンスモデルに関する「国際協力」</w:t>
      </w:r>
      <w:r>
        <w:rPr>
          <w:color w:val="231F20"/>
          <w:sz w:val="18"/>
          <w:lang w:eastAsia="ja-JP"/>
        </w:rPr>
        <w:t>が不可欠に。</w:t>
      </w:r>
    </w:p>
    <w:p w14:paraId="5E03B36E" w14:textId="77777777" w:rsidR="00EE1D15" w:rsidRDefault="00EE1D15">
      <w:pPr>
        <w:rPr>
          <w:sz w:val="18"/>
          <w:lang w:eastAsia="ja-JP"/>
        </w:rPr>
        <w:sectPr w:rsidR="00EE1D15">
          <w:type w:val="continuous"/>
          <w:pgSz w:w="11910" w:h="16840"/>
          <w:pgMar w:top="100" w:right="800" w:bottom="0" w:left="180" w:header="0" w:footer="779" w:gutter="0"/>
          <w:cols w:space="720"/>
        </w:sectPr>
      </w:pPr>
    </w:p>
    <w:p w14:paraId="4F075B73" w14:textId="77777777" w:rsidR="00EE1D15" w:rsidRDefault="00BD5658">
      <w:pPr>
        <w:pStyle w:val="a3"/>
        <w:ind w:left="1520"/>
        <w:rPr>
          <w:sz w:val="20"/>
        </w:rPr>
      </w:pPr>
      <w:r>
        <w:rPr>
          <w:sz w:val="20"/>
        </w:rPr>
      </w:r>
      <w:r>
        <w:rPr>
          <w:sz w:val="20"/>
        </w:rPr>
        <w:pict w14:anchorId="4FEA6997">
          <v:group id="docshapegroup608" o:spid="_x0000_s3507" style="width:426.05pt;height:24.95pt;mso-position-horizontal-relative:char;mso-position-vertical-relative:line" coordsize="8521,499">
            <v:shape id="docshape609" o:spid="_x0000_s3509" style="position:absolute;left:17;top:17;width:8487;height:363" coordorigin="17,17" coordsize="8487,363" path="m8504,17l17,17r,363e" filled="f" strokecolor="#005aaa" strokeweight=".60008mm">
              <v:path arrowok="t"/>
            </v:shape>
            <v:shape id="docshape610" o:spid="_x0000_s3508" type="#_x0000_t202" style="position:absolute;width:8521;height:499" filled="f" stroked="f">
              <v:textbox inset="0,0,0,0">
                <w:txbxContent>
                  <w:p w14:paraId="61227BE8" w14:textId="77777777" w:rsidR="00EE1D15" w:rsidRDefault="00F443E3">
                    <w:pPr>
                      <w:spacing w:before="63"/>
                      <w:ind w:left="94"/>
                      <w:rPr>
                        <w:rFonts w:ascii="SimSun" w:eastAsia="SimSun" w:hAnsi="SimSun"/>
                        <w:sz w:val="31"/>
                      </w:rPr>
                    </w:pPr>
                    <w:bookmarkStart w:id="3" w:name="_bookmark1"/>
                    <w:bookmarkEnd w:id="3"/>
                    <w:proofErr w:type="spellStart"/>
                    <w:r>
                      <w:rPr>
                        <w:rFonts w:ascii="SimSun" w:eastAsia="SimSun" w:hAnsi="SimSun" w:hint="eastAsia"/>
                        <w:color w:val="005AAA"/>
                        <w:spacing w:val="-57"/>
                        <w:w w:val="105"/>
                        <w:sz w:val="31"/>
                      </w:rPr>
                      <w:t>ショート•サマリ</w:t>
                    </w:r>
                    <w:proofErr w:type="spellEnd"/>
                    <w:r>
                      <w:rPr>
                        <w:rFonts w:ascii="SimSun" w:eastAsia="SimSun" w:hAnsi="SimSun" w:hint="eastAsia"/>
                        <w:color w:val="005AAA"/>
                        <w:spacing w:val="-57"/>
                        <w:w w:val="105"/>
                        <w:sz w:val="31"/>
                      </w:rPr>
                      <w:t>ー</w:t>
                    </w:r>
                  </w:p>
                </w:txbxContent>
              </v:textbox>
            </v:shape>
            <w10:anchorlock/>
          </v:group>
        </w:pict>
      </w:r>
    </w:p>
    <w:p w14:paraId="684C3878" w14:textId="77777777" w:rsidR="00EE1D15" w:rsidRDefault="00F443E3">
      <w:pPr>
        <w:pStyle w:val="a3"/>
        <w:spacing w:before="14" w:line="424" w:lineRule="exact"/>
        <w:ind w:left="2552"/>
        <w:jc w:val="both"/>
        <w:rPr>
          <w:lang w:eastAsia="ja-JP"/>
        </w:rPr>
      </w:pPr>
      <w:r>
        <w:rPr>
          <w:color w:val="231F20"/>
          <w:spacing w:val="15"/>
          <w:lang w:eastAsia="ja-JP"/>
        </w:rPr>
        <w:t>世界が直面する様々な課題をデジタル技術によって解決する</w:t>
      </w:r>
    </w:p>
    <w:p w14:paraId="4F1F50CC" w14:textId="77777777" w:rsidR="00EE1D15" w:rsidRDefault="00F443E3">
      <w:pPr>
        <w:pStyle w:val="a3"/>
        <w:spacing w:before="12" w:line="211" w:lineRule="auto"/>
        <w:ind w:left="2238" w:right="808" w:hanging="64"/>
        <w:jc w:val="both"/>
        <w:rPr>
          <w:lang w:eastAsia="ja-JP"/>
        </w:rPr>
      </w:pPr>
      <w:r w:rsidRPr="00266174">
        <w:rPr>
          <w:color w:val="231F20"/>
          <w:spacing w:val="-3"/>
          <w:highlight w:val="yellow"/>
          <w:lang w:eastAsia="ja-JP"/>
        </w:rPr>
        <w:t>「Society5.0</w:t>
      </w:r>
      <w:r w:rsidRPr="00266174">
        <w:rPr>
          <w:color w:val="231F20"/>
          <w:spacing w:val="-15"/>
          <w:highlight w:val="yellow"/>
          <w:lang w:eastAsia="ja-JP"/>
        </w:rPr>
        <w:t>」を実現するためには、サイバー空間とフィジカル空間を高</w:t>
      </w:r>
      <w:r w:rsidRPr="00266174">
        <w:rPr>
          <w:color w:val="231F20"/>
          <w:spacing w:val="-30"/>
          <w:highlight w:val="yellow"/>
          <w:lang w:eastAsia="ja-JP"/>
        </w:rPr>
        <w:t>度に融合させたシステム</w:t>
      </w:r>
      <w:r w:rsidRPr="00266174">
        <w:rPr>
          <w:color w:val="231F20"/>
          <w:highlight w:val="yellow"/>
          <w:lang w:eastAsia="ja-JP"/>
        </w:rPr>
        <w:t>（CPS</w:t>
      </w:r>
      <w:r w:rsidRPr="00266174">
        <w:rPr>
          <w:color w:val="231F20"/>
          <w:spacing w:val="-37"/>
          <w:highlight w:val="yellow"/>
          <w:lang w:eastAsia="ja-JP"/>
        </w:rPr>
        <w:t xml:space="preserve"> :サイバー・フィジカルシステム</w:t>
      </w:r>
      <w:r w:rsidRPr="00266174">
        <w:rPr>
          <w:color w:val="231F20"/>
          <w:spacing w:val="-124"/>
          <w:highlight w:val="yellow"/>
          <w:lang w:eastAsia="ja-JP"/>
        </w:rPr>
        <w:t>）</w:t>
      </w:r>
      <w:r w:rsidRPr="00266174">
        <w:rPr>
          <w:color w:val="231F20"/>
          <w:spacing w:val="-1"/>
          <w:highlight w:val="yellow"/>
          <w:lang w:eastAsia="ja-JP"/>
        </w:rPr>
        <w:t>の社会実装を</w:t>
      </w:r>
      <w:r w:rsidRPr="00266174">
        <w:rPr>
          <w:color w:val="231F20"/>
          <w:spacing w:val="-16"/>
          <w:highlight w:val="yellow"/>
          <w:lang w:eastAsia="ja-JP"/>
        </w:rPr>
        <w:t>進め</w:t>
      </w:r>
      <w:r>
        <w:rPr>
          <w:color w:val="231F20"/>
          <w:spacing w:val="-16"/>
          <w:lang w:eastAsia="ja-JP"/>
        </w:rPr>
        <w:t>つつ、その適切なガバナンスを確保することが不可欠である</w:t>
      </w:r>
      <w:r>
        <w:rPr>
          <w:color w:val="231F20"/>
          <w:spacing w:val="-1"/>
          <w:lang w:eastAsia="ja-JP"/>
        </w:rPr>
        <w:t>（第1</w:t>
      </w:r>
      <w:r>
        <w:rPr>
          <w:color w:val="231F20"/>
          <w:spacing w:val="-37"/>
          <w:lang w:eastAsia="ja-JP"/>
        </w:rPr>
        <w:t xml:space="preserve"> 章</w:t>
      </w:r>
      <w:r>
        <w:rPr>
          <w:color w:val="231F20"/>
          <w:spacing w:val="-116"/>
          <w:lang w:eastAsia="ja-JP"/>
        </w:rPr>
        <w:t>）</w:t>
      </w:r>
      <w:r>
        <w:rPr>
          <w:color w:val="231F20"/>
          <w:spacing w:val="-57"/>
          <w:lang w:eastAsia="ja-JP"/>
        </w:rPr>
        <w:t>。</w:t>
      </w:r>
      <w:r>
        <w:rPr>
          <w:color w:val="231F20"/>
          <w:spacing w:val="-2"/>
          <w:lang w:eastAsia="ja-JP"/>
        </w:rPr>
        <w:t>CPS</w:t>
      </w:r>
      <w:r>
        <w:rPr>
          <w:color w:val="231F20"/>
          <w:spacing w:val="-13"/>
          <w:lang w:eastAsia="ja-JP"/>
        </w:rPr>
        <w:t>を基盤とする社会は、複雑で変化が速く、リスクの統制が困難で</w:t>
      </w:r>
      <w:r>
        <w:rPr>
          <w:color w:val="231F20"/>
          <w:spacing w:val="-83"/>
          <w:lang w:eastAsia="ja-JP"/>
        </w:rPr>
        <w:t>あり</w:t>
      </w:r>
      <w:r>
        <w:rPr>
          <w:color w:val="231F20"/>
          <w:spacing w:val="3"/>
          <w:lang w:eastAsia="ja-JP"/>
        </w:rPr>
        <w:t>（第2章</w:t>
      </w:r>
      <w:r>
        <w:rPr>
          <w:color w:val="231F20"/>
          <w:spacing w:val="-116"/>
          <w:lang w:eastAsia="ja-JP"/>
        </w:rPr>
        <w:t>）</w:t>
      </w:r>
      <w:r>
        <w:rPr>
          <w:color w:val="231F20"/>
          <w:spacing w:val="-25"/>
          <w:lang w:eastAsia="ja-JP"/>
        </w:rPr>
        <w:t>、こうした社会の変化に応じて、ガバナンスが目指すゴー ル</w:t>
      </w:r>
      <w:r>
        <w:rPr>
          <w:color w:val="231F20"/>
          <w:spacing w:val="-2"/>
          <w:lang w:eastAsia="ja-JP"/>
        </w:rPr>
        <w:t>も常に変化してい</w:t>
      </w:r>
      <w:r>
        <w:rPr>
          <w:color w:val="231F20"/>
          <w:spacing w:val="-151"/>
          <w:lang w:eastAsia="ja-JP"/>
        </w:rPr>
        <w:t>く</w:t>
      </w:r>
      <w:r>
        <w:rPr>
          <w:color w:val="231F20"/>
          <w:spacing w:val="-1"/>
          <w:lang w:eastAsia="ja-JP"/>
        </w:rPr>
        <w:t>（第3章</w:t>
      </w:r>
      <w:r>
        <w:rPr>
          <w:color w:val="231F20"/>
          <w:spacing w:val="-116"/>
          <w:lang w:eastAsia="ja-JP"/>
        </w:rPr>
        <w:t>）</w:t>
      </w:r>
      <w:r>
        <w:rPr>
          <w:color w:val="231F20"/>
          <w:spacing w:val="-23"/>
          <w:lang w:eastAsia="ja-JP"/>
        </w:rPr>
        <w:t>。そのため、</w:t>
      </w:r>
      <w:r>
        <w:rPr>
          <w:color w:val="231F20"/>
          <w:spacing w:val="-1"/>
          <w:lang w:eastAsia="ja-JP"/>
        </w:rPr>
        <w:t>Society5.0</w:t>
      </w:r>
      <w:r>
        <w:rPr>
          <w:color w:val="231F20"/>
          <w:spacing w:val="-3"/>
          <w:lang w:eastAsia="ja-JP"/>
        </w:rPr>
        <w:t>を実現するためには</w:t>
      </w:r>
      <w:r>
        <w:rPr>
          <w:color w:val="231F20"/>
          <w:spacing w:val="-32"/>
          <w:lang w:eastAsia="ja-JP"/>
        </w:rPr>
        <w:t>、事前にルールや手続が固定されたガバナンスではなく、企業・法規制・イ</w:t>
      </w:r>
      <w:r>
        <w:rPr>
          <w:color w:val="231F20"/>
          <w:spacing w:val="-26"/>
          <w:lang w:eastAsia="ja-JP"/>
        </w:rPr>
        <w:t>ンフラ・市場・社会規範といった様々なガバナンスシステムにおいて、</w:t>
      </w:r>
    </w:p>
    <w:p w14:paraId="7F6B8FF3" w14:textId="77777777" w:rsidR="00EE1D15" w:rsidRPr="00266174" w:rsidRDefault="00F443E3">
      <w:pPr>
        <w:pStyle w:val="a3"/>
        <w:spacing w:line="392" w:lineRule="exact"/>
        <w:ind w:left="2175"/>
        <w:rPr>
          <w:highlight w:val="yellow"/>
          <w:lang w:eastAsia="ja-JP"/>
        </w:rPr>
      </w:pPr>
      <w:bookmarkStart w:id="4" w:name="_bookmark2"/>
      <w:bookmarkEnd w:id="4"/>
      <w:r w:rsidRPr="00266174">
        <w:rPr>
          <w:color w:val="231F20"/>
          <w:spacing w:val="-26"/>
          <w:highlight w:val="yellow"/>
          <w:lang w:eastAsia="ja-JP"/>
        </w:rPr>
        <w:t>「環境・リスク分析」「ゴール設定」「システムデザイン</w:t>
      </w:r>
      <w:r w:rsidRPr="00266174">
        <w:rPr>
          <w:color w:val="231F20"/>
          <w:spacing w:val="-38"/>
          <w:highlight w:val="yellow"/>
          <w:lang w:eastAsia="ja-JP"/>
        </w:rPr>
        <w:t>」「運用」「評価」</w:t>
      </w:r>
    </w:p>
    <w:p w14:paraId="5C7E686B" w14:textId="77777777" w:rsidR="00EE1D15" w:rsidRDefault="00F443E3">
      <w:pPr>
        <w:pStyle w:val="a3"/>
        <w:spacing w:before="12" w:line="211" w:lineRule="auto"/>
        <w:ind w:left="2258" w:right="768" w:hanging="83"/>
        <w:rPr>
          <w:lang w:eastAsia="ja-JP"/>
        </w:rPr>
      </w:pPr>
      <w:r w:rsidRPr="00266174">
        <w:rPr>
          <w:color w:val="231F20"/>
          <w:spacing w:val="-33"/>
          <w:highlight w:val="yellow"/>
          <w:lang w:eastAsia="ja-JP"/>
        </w:rPr>
        <w:t>「改善」といったサイクルを、マルチステークホルダーで継続的かつ高速に</w:t>
      </w:r>
      <w:r w:rsidRPr="00266174">
        <w:rPr>
          <w:color w:val="231F20"/>
          <w:spacing w:val="1"/>
          <w:highlight w:val="yellow"/>
          <w:lang w:eastAsia="ja-JP"/>
        </w:rPr>
        <w:t xml:space="preserve"> </w:t>
      </w:r>
      <w:r w:rsidRPr="00266174">
        <w:rPr>
          <w:color w:val="231F20"/>
          <w:spacing w:val="-45"/>
          <w:highlight w:val="yellow"/>
          <w:lang w:eastAsia="ja-JP"/>
        </w:rPr>
        <w:t>回転させていく、「アジャイル・ガバナンス」の実践</w:t>
      </w:r>
      <w:r>
        <w:rPr>
          <w:color w:val="231F20"/>
          <w:spacing w:val="-45"/>
          <w:lang w:eastAsia="ja-JP"/>
        </w:rPr>
        <w:t>が必要である</w:t>
      </w:r>
      <w:r>
        <w:rPr>
          <w:color w:val="231F20"/>
          <w:lang w:eastAsia="ja-JP"/>
        </w:rPr>
        <w:t>（第4章</w:t>
      </w:r>
      <w:r>
        <w:rPr>
          <w:color w:val="231F20"/>
          <w:spacing w:val="-119"/>
          <w:lang w:eastAsia="ja-JP"/>
        </w:rPr>
        <w:t>）</w:t>
      </w:r>
      <w:r>
        <w:rPr>
          <w:color w:val="231F20"/>
          <w:lang w:eastAsia="ja-JP"/>
        </w:rPr>
        <w:t>。</w:t>
      </w:r>
    </w:p>
    <w:p w14:paraId="7878B68C" w14:textId="77777777" w:rsidR="00EE1D15" w:rsidRDefault="00BD5658">
      <w:pPr>
        <w:pStyle w:val="a3"/>
        <w:spacing w:before="4"/>
        <w:rPr>
          <w:sz w:val="22"/>
          <w:lang w:eastAsia="ja-JP"/>
        </w:rPr>
      </w:pPr>
      <w:r>
        <w:pict w14:anchorId="6EE1A77C">
          <v:group id="docshapegroup611" o:spid="_x0000_s3504" style="position:absolute;margin-left:85.05pt;margin-top:21.2pt;width:426.05pt;height:24.95pt;z-index:-15674368;mso-wrap-distance-left:0;mso-wrap-distance-right:0;mso-position-horizontal-relative:page" coordorigin="1701,424" coordsize="8521,499">
            <v:shape id="docshape612" o:spid="_x0000_s3506" style="position:absolute;left:1717;top:441;width:8487;height:363" coordorigin="1718,441" coordsize="8487,363" path="m10205,441r-8487,l1718,804e" filled="f" strokecolor="#005aaa" strokeweight=".60008mm">
              <v:path arrowok="t"/>
            </v:shape>
            <v:shape id="docshape613" o:spid="_x0000_s3505" type="#_x0000_t202" style="position:absolute;left:1700;top:424;width:8521;height:499" filled="f" stroked="f">
              <v:textbox inset="0,0,0,0">
                <w:txbxContent>
                  <w:p w14:paraId="0E14A903" w14:textId="77777777" w:rsidR="00EE1D15" w:rsidRDefault="00F443E3">
                    <w:pPr>
                      <w:spacing w:before="63"/>
                      <w:ind w:left="103"/>
                      <w:rPr>
                        <w:rFonts w:ascii="SimSun" w:eastAsia="SimSun" w:hAnsi="SimSun"/>
                        <w:sz w:val="31"/>
                        <w:lang w:eastAsia="ja-JP"/>
                      </w:rPr>
                    </w:pPr>
                    <w:r>
                      <w:rPr>
                        <w:rFonts w:ascii="SimSun" w:eastAsia="SimSun" w:hAnsi="SimSun" w:hint="eastAsia"/>
                        <w:color w:val="005AAA"/>
                        <w:spacing w:val="-48"/>
                        <w:w w:val="105"/>
                        <w:sz w:val="31"/>
                        <w:lang w:eastAsia="ja-JP"/>
                      </w:rPr>
                      <w:t>エグゼクティブ•サマリー</w:t>
                    </w:r>
                  </w:p>
                </w:txbxContent>
              </v:textbox>
            </v:shape>
            <w10:wrap type="topAndBottom" anchorx="page"/>
          </v:group>
        </w:pict>
      </w:r>
    </w:p>
    <w:p w14:paraId="4A00055B" w14:textId="77777777" w:rsidR="00EE1D15" w:rsidRDefault="00F443E3">
      <w:pPr>
        <w:pStyle w:val="a3"/>
        <w:spacing w:before="145"/>
        <w:ind w:left="1520"/>
        <w:rPr>
          <w:rFonts w:ascii="SimSun" w:eastAsia="SimSun"/>
          <w:lang w:eastAsia="ja-JP"/>
        </w:rPr>
      </w:pPr>
      <w:r>
        <w:rPr>
          <w:rFonts w:ascii="SimSun" w:eastAsia="SimSun" w:hint="eastAsia"/>
          <w:color w:val="005AAA"/>
          <w:spacing w:val="-46"/>
          <w:w w:val="102"/>
          <w:lang w:eastAsia="ja-JP"/>
        </w:rPr>
        <w:t>第１章</w:t>
      </w:r>
      <w:r>
        <w:rPr>
          <w:rFonts w:ascii="SimSun" w:eastAsia="SimSun" w:hint="eastAsia"/>
          <w:color w:val="005AAA"/>
          <w:spacing w:val="-19"/>
          <w:lang w:eastAsia="ja-JP"/>
        </w:rPr>
        <w:t xml:space="preserve"> </w:t>
      </w:r>
      <w:r>
        <w:rPr>
          <w:rFonts w:ascii="SimSun" w:eastAsia="SimSun" w:hint="eastAsia"/>
          <w:color w:val="005AAA"/>
          <w:spacing w:val="-6"/>
          <w:w w:val="115"/>
          <w:lang w:eastAsia="ja-JP"/>
        </w:rPr>
        <w:t>S</w:t>
      </w:r>
      <w:r>
        <w:rPr>
          <w:rFonts w:ascii="SimSun" w:eastAsia="SimSun" w:hint="eastAsia"/>
          <w:color w:val="005AAA"/>
          <w:spacing w:val="-6"/>
          <w:w w:val="96"/>
          <w:lang w:eastAsia="ja-JP"/>
        </w:rPr>
        <w:t>ocie</w:t>
      </w:r>
      <w:r>
        <w:rPr>
          <w:rFonts w:ascii="SimSun" w:eastAsia="SimSun" w:hint="eastAsia"/>
          <w:color w:val="005AAA"/>
          <w:spacing w:val="-8"/>
          <w:w w:val="82"/>
          <w:lang w:eastAsia="ja-JP"/>
        </w:rPr>
        <w:t>t</w:t>
      </w:r>
      <w:r>
        <w:rPr>
          <w:rFonts w:ascii="SimSun" w:eastAsia="SimSun" w:hint="eastAsia"/>
          <w:color w:val="005AAA"/>
          <w:spacing w:val="-6"/>
          <w:w w:val="118"/>
          <w:lang w:eastAsia="ja-JP"/>
        </w:rPr>
        <w:t>y</w:t>
      </w:r>
      <w:r>
        <w:rPr>
          <w:rFonts w:ascii="SimSun" w:eastAsia="SimSun" w:hint="eastAsia"/>
          <w:color w:val="005AAA"/>
          <w:spacing w:val="-9"/>
          <w:w w:val="118"/>
          <w:lang w:eastAsia="ja-JP"/>
        </w:rPr>
        <w:t>5</w:t>
      </w:r>
      <w:r>
        <w:rPr>
          <w:rFonts w:ascii="SimSun" w:eastAsia="SimSun" w:hint="eastAsia"/>
          <w:color w:val="005AAA"/>
          <w:spacing w:val="-11"/>
          <w:w w:val="53"/>
          <w:lang w:eastAsia="ja-JP"/>
        </w:rPr>
        <w:t>.</w:t>
      </w:r>
      <w:r>
        <w:rPr>
          <w:rFonts w:ascii="SimSun" w:eastAsia="SimSun" w:hint="eastAsia"/>
          <w:color w:val="005AAA"/>
          <w:spacing w:val="-10"/>
          <w:w w:val="144"/>
          <w:lang w:eastAsia="ja-JP"/>
        </w:rPr>
        <w:t>0</w:t>
      </w:r>
      <w:r>
        <w:rPr>
          <w:rFonts w:ascii="SimSun" w:eastAsia="SimSun" w:hint="eastAsia"/>
          <w:color w:val="005AAA"/>
          <w:spacing w:val="-23"/>
          <w:w w:val="102"/>
          <w:lang w:eastAsia="ja-JP"/>
        </w:rPr>
        <w:t>におけるガバナンスの必要性</w:t>
      </w:r>
    </w:p>
    <w:p w14:paraId="7DDA4E7E" w14:textId="77777777" w:rsidR="00EE1D15" w:rsidRDefault="00F443E3">
      <w:pPr>
        <w:pStyle w:val="a3"/>
        <w:spacing w:before="102" w:line="211" w:lineRule="auto"/>
        <w:ind w:left="2246" w:right="886" w:firstLine="267"/>
        <w:jc w:val="both"/>
        <w:rPr>
          <w:lang w:eastAsia="ja-JP"/>
        </w:rPr>
      </w:pPr>
      <w:r>
        <w:rPr>
          <w:color w:val="231F20"/>
          <w:spacing w:val="-14"/>
          <w:lang w:eastAsia="ja-JP"/>
        </w:rPr>
        <w:t>我々が生きる世界は、少子高齢化、都市への人口の集中、経済成長の</w:t>
      </w:r>
      <w:r>
        <w:rPr>
          <w:color w:val="231F20"/>
          <w:spacing w:val="-17"/>
          <w:lang w:eastAsia="ja-JP"/>
        </w:rPr>
        <w:t>鈍化、所得格差の拡大、急速な気候変動、環境破壊等、様々な課題に</w:t>
      </w:r>
      <w:r>
        <w:rPr>
          <w:color w:val="231F20"/>
          <w:spacing w:val="1"/>
          <w:lang w:eastAsia="ja-JP"/>
        </w:rPr>
        <w:t xml:space="preserve"> </w:t>
      </w:r>
      <w:r>
        <w:rPr>
          <w:color w:val="231F20"/>
          <w:spacing w:val="-28"/>
          <w:lang w:eastAsia="ja-JP"/>
        </w:rPr>
        <w:t>直面している。こうした課題を克服し、一人ひとりがより豊かで主体的な</w:t>
      </w:r>
      <w:r>
        <w:rPr>
          <w:color w:val="231F20"/>
          <w:spacing w:val="-23"/>
          <w:lang w:eastAsia="ja-JP"/>
        </w:rPr>
        <w:t>幸せな生活を送ることができる社会を実現するためには、</w:t>
      </w:r>
      <w:r>
        <w:rPr>
          <w:color w:val="231F20"/>
          <w:spacing w:val="5"/>
          <w:lang w:eastAsia="ja-JP"/>
        </w:rPr>
        <w:t>IoT</w:t>
      </w:r>
      <w:r>
        <w:rPr>
          <w:color w:val="231F20"/>
          <w:spacing w:val="-28"/>
          <w:lang w:eastAsia="ja-JP"/>
        </w:rPr>
        <w:t>、ビッグデ</w:t>
      </w:r>
      <w:r>
        <w:rPr>
          <w:color w:val="231F20"/>
          <w:spacing w:val="-36"/>
          <w:lang w:eastAsia="ja-JP"/>
        </w:rPr>
        <w:t>ータ、</w:t>
      </w:r>
      <w:r>
        <w:rPr>
          <w:color w:val="231F20"/>
          <w:spacing w:val="2"/>
          <w:lang w:eastAsia="ja-JP"/>
        </w:rPr>
        <w:t>AI</w:t>
      </w:r>
      <w:r>
        <w:rPr>
          <w:color w:val="231F20"/>
          <w:spacing w:val="-58"/>
          <w:lang w:eastAsia="ja-JP"/>
        </w:rPr>
        <w:t>、</w:t>
      </w:r>
      <w:r>
        <w:rPr>
          <w:color w:val="231F20"/>
          <w:spacing w:val="2"/>
          <w:lang w:eastAsia="ja-JP"/>
        </w:rPr>
        <w:t>5G</w:t>
      </w:r>
      <w:r>
        <w:rPr>
          <w:color w:val="231F20"/>
          <w:spacing w:val="-26"/>
          <w:lang w:eastAsia="ja-JP"/>
        </w:rPr>
        <w:t>通信等、サイバー空間とフィジカル空間を融合させるシステ</w:t>
      </w:r>
      <w:r>
        <w:rPr>
          <w:color w:val="231F20"/>
          <w:spacing w:val="1"/>
          <w:lang w:eastAsia="ja-JP"/>
        </w:rPr>
        <w:t xml:space="preserve"> </w:t>
      </w:r>
      <w:r>
        <w:rPr>
          <w:color w:val="231F20"/>
          <w:spacing w:val="-131"/>
          <w:lang w:eastAsia="ja-JP"/>
        </w:rPr>
        <w:t>ム</w:t>
      </w:r>
      <w:r>
        <w:rPr>
          <w:color w:val="231F20"/>
          <w:spacing w:val="-2"/>
          <w:lang w:eastAsia="ja-JP"/>
        </w:rPr>
        <w:t>（CPS:</w:t>
      </w:r>
      <w:r>
        <w:rPr>
          <w:color w:val="231F20"/>
          <w:spacing w:val="-41"/>
          <w:lang w:eastAsia="ja-JP"/>
        </w:rPr>
        <w:t xml:space="preserve"> サイバー・フィジカルシステム</w:t>
      </w:r>
      <w:r>
        <w:rPr>
          <w:color w:val="231F20"/>
          <w:spacing w:val="-127"/>
          <w:lang w:eastAsia="ja-JP"/>
        </w:rPr>
        <w:t>）</w:t>
      </w:r>
      <w:r>
        <w:rPr>
          <w:color w:val="231F20"/>
          <w:spacing w:val="-19"/>
          <w:lang w:eastAsia="ja-JP"/>
        </w:rPr>
        <w:t>の実装を進めていく必要がある。</w:t>
      </w:r>
    </w:p>
    <w:p w14:paraId="3B024131" w14:textId="77777777" w:rsidR="00EE1D15" w:rsidRDefault="00F443E3">
      <w:pPr>
        <w:pStyle w:val="a3"/>
        <w:spacing w:before="5" w:line="211" w:lineRule="auto"/>
        <w:ind w:left="2238" w:right="887" w:firstLine="276"/>
        <w:jc w:val="both"/>
        <w:rPr>
          <w:lang w:eastAsia="ja-JP"/>
        </w:rPr>
      </w:pPr>
      <w:r>
        <w:rPr>
          <w:color w:val="231F20"/>
          <w:spacing w:val="-18"/>
          <w:lang w:eastAsia="ja-JP"/>
        </w:rPr>
        <w:t>我が国は、</w:t>
      </w:r>
      <w:r>
        <w:rPr>
          <w:color w:val="231F20"/>
          <w:spacing w:val="-3"/>
          <w:lang w:eastAsia="ja-JP"/>
        </w:rPr>
        <w:t>CPS</w:t>
      </w:r>
      <w:r>
        <w:rPr>
          <w:color w:val="231F20"/>
          <w:spacing w:val="-16"/>
          <w:lang w:eastAsia="ja-JP"/>
        </w:rPr>
        <w:t>によって経済発展と社会的課題の解決を両立する人間</w:t>
      </w:r>
      <w:r>
        <w:rPr>
          <w:color w:val="231F20"/>
          <w:spacing w:val="-18"/>
          <w:lang w:eastAsia="ja-JP"/>
        </w:rPr>
        <w:t>中心の社会を、「</w:t>
      </w:r>
      <w:r>
        <w:rPr>
          <w:color w:val="231F20"/>
          <w:lang w:eastAsia="ja-JP"/>
        </w:rPr>
        <w:t>Society5.0</w:t>
      </w:r>
      <w:r>
        <w:rPr>
          <w:color w:val="231F20"/>
          <w:spacing w:val="-17"/>
          <w:lang w:eastAsia="ja-JP"/>
        </w:rPr>
        <w:t>」と名付け、その実現に取り組んできた。本</w:t>
      </w:r>
      <w:r>
        <w:rPr>
          <w:color w:val="231F20"/>
          <w:spacing w:val="-25"/>
          <w:lang w:eastAsia="ja-JP"/>
        </w:rPr>
        <w:t>報告書は、こうした</w:t>
      </w:r>
      <w:r>
        <w:rPr>
          <w:color w:val="231F20"/>
          <w:spacing w:val="-1"/>
          <w:lang w:eastAsia="ja-JP"/>
        </w:rPr>
        <w:t>Society5.0</w:t>
      </w:r>
      <w:r>
        <w:rPr>
          <w:color w:val="231F20"/>
          <w:spacing w:val="-22"/>
          <w:lang w:eastAsia="ja-JP"/>
        </w:rPr>
        <w:t>を実現するために不可欠となる「ガバナン</w:t>
      </w:r>
      <w:r>
        <w:rPr>
          <w:color w:val="231F20"/>
          <w:spacing w:val="-11"/>
          <w:lang w:eastAsia="ja-JP"/>
        </w:rPr>
        <w:t>ス」の在り方を検討するものである</w:t>
      </w:r>
      <w:r>
        <w:rPr>
          <w:color w:val="231F20"/>
          <w:spacing w:val="-180"/>
          <w:lang w:eastAsia="ja-JP"/>
        </w:rPr>
        <w:t>。</w:t>
      </w:r>
      <w:r>
        <w:rPr>
          <w:color w:val="231F20"/>
          <w:lang w:eastAsia="ja-JP"/>
        </w:rPr>
        <w:t>（1.1）</w:t>
      </w:r>
    </w:p>
    <w:p w14:paraId="608BD3BC" w14:textId="77777777" w:rsidR="00EE1D15" w:rsidRDefault="00F443E3">
      <w:pPr>
        <w:pStyle w:val="a3"/>
        <w:spacing w:before="3" w:line="211" w:lineRule="auto"/>
        <w:ind w:left="2238" w:right="833" w:firstLine="276"/>
        <w:jc w:val="both"/>
        <w:rPr>
          <w:lang w:eastAsia="ja-JP"/>
        </w:rPr>
      </w:pPr>
      <w:r>
        <w:rPr>
          <w:color w:val="231F20"/>
          <w:spacing w:val="-1"/>
          <w:lang w:eastAsia="ja-JP"/>
        </w:rPr>
        <w:t>Society5.0</w:t>
      </w:r>
      <w:r>
        <w:rPr>
          <w:color w:val="231F20"/>
          <w:spacing w:val="-26"/>
          <w:lang w:eastAsia="ja-JP"/>
        </w:rPr>
        <w:t>を実現するためのガバナンス上の課題は、プライバシー、シ</w:t>
      </w:r>
      <w:r>
        <w:rPr>
          <w:color w:val="231F20"/>
          <w:spacing w:val="1"/>
          <w:lang w:eastAsia="ja-JP"/>
        </w:rPr>
        <w:t xml:space="preserve"> </w:t>
      </w:r>
      <w:r>
        <w:rPr>
          <w:color w:val="231F20"/>
          <w:spacing w:val="-29"/>
          <w:lang w:eastAsia="ja-JP"/>
        </w:rPr>
        <w:t>ステムの安全性、透明性、責任の分配、サイバーセキュリティ等、多岐に</w:t>
      </w:r>
      <w:r>
        <w:rPr>
          <w:color w:val="231F20"/>
          <w:spacing w:val="1"/>
          <w:lang w:eastAsia="ja-JP"/>
        </w:rPr>
        <w:t xml:space="preserve"> </w:t>
      </w:r>
      <w:r>
        <w:rPr>
          <w:color w:val="231F20"/>
          <w:spacing w:val="-30"/>
          <w:lang w:eastAsia="ja-JP"/>
        </w:rPr>
        <w:t>わたる。</w:t>
      </w:r>
      <w:r>
        <w:rPr>
          <w:color w:val="231F20"/>
          <w:spacing w:val="1"/>
          <w:lang w:eastAsia="ja-JP"/>
        </w:rPr>
        <w:t>Society5.0</w:t>
      </w:r>
      <w:r>
        <w:rPr>
          <w:color w:val="231F20"/>
          <w:spacing w:val="-23"/>
          <w:lang w:eastAsia="ja-JP"/>
        </w:rPr>
        <w:t>が、従来のフィジカル空間を中心とする世界と前提を</w:t>
      </w:r>
      <w:r>
        <w:rPr>
          <w:color w:val="231F20"/>
          <w:spacing w:val="1"/>
          <w:lang w:eastAsia="ja-JP"/>
        </w:rPr>
        <w:t xml:space="preserve"> </w:t>
      </w:r>
      <w:r>
        <w:rPr>
          <w:color w:val="231F20"/>
          <w:spacing w:val="-27"/>
          <w:lang w:eastAsia="ja-JP"/>
        </w:rPr>
        <w:t>大きく異にする世界であることから、こうした課題の解決にあたっては、</w:t>
      </w:r>
      <w:r>
        <w:rPr>
          <w:color w:val="231F20"/>
          <w:spacing w:val="-7"/>
          <w:u w:val="single" w:color="6D6E71"/>
          <w:lang w:eastAsia="ja-JP"/>
        </w:rPr>
        <w:t>既存の制度枠組の中で逐次的な改正を行うのではなく、企業、法規制、</w:t>
      </w:r>
      <w:r>
        <w:rPr>
          <w:color w:val="231F20"/>
          <w:spacing w:val="6"/>
          <w:u w:val="single" w:color="6D6E71"/>
          <w:lang w:eastAsia="ja-JP"/>
        </w:rPr>
        <w:t xml:space="preserve">                                                                                                                                                                           </w:t>
      </w:r>
      <w:r>
        <w:rPr>
          <w:color w:val="231F20"/>
          <w:spacing w:val="83"/>
          <w:u w:val="single" w:color="6D6E71"/>
          <w:lang w:eastAsia="ja-JP"/>
        </w:rPr>
        <w:t xml:space="preserve"> </w:t>
      </w:r>
      <w:r>
        <w:rPr>
          <w:color w:val="231F20"/>
          <w:spacing w:val="-21"/>
          <w:u w:val="single" w:color="6D6E71"/>
          <w:lang w:eastAsia="ja-JP"/>
        </w:rPr>
        <w:t>市場といった既存のガバナンスメカニズムを根本から見直す必要がある</w:t>
      </w:r>
      <w:r>
        <w:rPr>
          <w:color w:val="231F20"/>
          <w:spacing w:val="1"/>
          <w:u w:val="single" w:color="6D6E71"/>
          <w:lang w:eastAsia="ja-JP"/>
        </w:rPr>
        <w:t xml:space="preserve"> </w:t>
      </w:r>
      <w:r>
        <w:rPr>
          <w:color w:val="231F20"/>
          <w:u w:val="single" w:color="6D6E71"/>
          <w:lang w:eastAsia="ja-JP"/>
        </w:rPr>
        <w:t>と考えられる</w:t>
      </w:r>
      <w:r>
        <w:rPr>
          <w:color w:val="231F20"/>
          <w:spacing w:val="-180"/>
          <w:u w:val="single" w:color="6D6E71"/>
          <w:lang w:eastAsia="ja-JP"/>
        </w:rPr>
        <w:t>。</w:t>
      </w:r>
      <w:r>
        <w:rPr>
          <w:color w:val="231F20"/>
          <w:lang w:eastAsia="ja-JP"/>
        </w:rPr>
        <w:t>（1.2）</w:t>
      </w:r>
    </w:p>
    <w:p w14:paraId="6F46B274" w14:textId="77777777" w:rsidR="00EE1D15" w:rsidRDefault="00F443E3">
      <w:pPr>
        <w:pStyle w:val="a3"/>
        <w:spacing w:line="417" w:lineRule="exact"/>
        <w:ind w:left="2519"/>
        <w:rPr>
          <w:lang w:eastAsia="ja-JP"/>
        </w:rPr>
      </w:pPr>
      <w:r>
        <w:rPr>
          <w:color w:val="231F20"/>
          <w:spacing w:val="-13"/>
          <w:lang w:eastAsia="ja-JP"/>
        </w:rPr>
        <w:t>本報告書は、こうした問題意識に基づき、</w:t>
      </w:r>
      <w:r>
        <w:rPr>
          <w:color w:val="231F20"/>
          <w:lang w:eastAsia="ja-JP"/>
        </w:rPr>
        <w:t>Society5.0がガバナンスの</w:t>
      </w:r>
    </w:p>
    <w:p w14:paraId="06390035" w14:textId="77777777" w:rsidR="00EE1D15" w:rsidRDefault="00EE1D15">
      <w:pPr>
        <w:spacing w:line="417" w:lineRule="exact"/>
        <w:rPr>
          <w:lang w:eastAsia="ja-JP"/>
        </w:rPr>
        <w:sectPr w:rsidR="00EE1D15">
          <w:pgSz w:w="11910" w:h="16840"/>
          <w:pgMar w:top="1400" w:right="800" w:bottom="960" w:left="180" w:header="0" w:footer="779" w:gutter="0"/>
          <w:cols w:space="720"/>
        </w:sectPr>
      </w:pPr>
    </w:p>
    <w:p w14:paraId="53C9B2AA" w14:textId="77777777" w:rsidR="00EE1D15" w:rsidRDefault="00F443E3">
      <w:pPr>
        <w:pStyle w:val="a3"/>
        <w:spacing w:before="31" w:line="211" w:lineRule="auto"/>
        <w:ind w:left="2229" w:right="900" w:firstLine="10"/>
        <w:rPr>
          <w:lang w:eastAsia="ja-JP"/>
        </w:rPr>
      </w:pPr>
      <w:r>
        <w:rPr>
          <w:color w:val="231F20"/>
          <w:spacing w:val="-29"/>
          <w:lang w:eastAsia="ja-JP"/>
        </w:rPr>
        <w:lastRenderedPageBreak/>
        <w:t>観点から従来の社会とどのように異なるかを分析し</w:t>
      </w:r>
      <w:r>
        <w:rPr>
          <w:color w:val="231F20"/>
          <w:lang w:eastAsia="ja-JP"/>
        </w:rPr>
        <w:t>（第2章</w:t>
      </w:r>
      <w:r>
        <w:rPr>
          <w:color w:val="231F20"/>
          <w:spacing w:val="-119"/>
          <w:lang w:eastAsia="ja-JP"/>
        </w:rPr>
        <w:t>）</w:t>
      </w:r>
      <w:r>
        <w:rPr>
          <w:color w:val="231F20"/>
          <w:spacing w:val="-25"/>
          <w:lang w:eastAsia="ja-JP"/>
        </w:rPr>
        <w:t>、これを受け</w:t>
      </w:r>
      <w:r>
        <w:rPr>
          <w:color w:val="231F20"/>
          <w:spacing w:val="-30"/>
          <w:lang w:eastAsia="ja-JP"/>
        </w:rPr>
        <w:t>てガバナンスによって目指すゴール自体も変化していくことを示した上で</w:t>
      </w:r>
    </w:p>
    <w:p w14:paraId="7BD8138C" w14:textId="77777777" w:rsidR="00EE1D15" w:rsidRDefault="00F443E3">
      <w:pPr>
        <w:pStyle w:val="a3"/>
        <w:spacing w:before="2" w:line="211" w:lineRule="auto"/>
        <w:ind w:left="2220" w:right="890" w:hanging="99"/>
        <w:jc w:val="both"/>
        <w:rPr>
          <w:lang w:eastAsia="ja-JP"/>
        </w:rPr>
      </w:pPr>
      <w:r>
        <w:rPr>
          <w:color w:val="231F20"/>
          <w:spacing w:val="4"/>
          <w:lang w:eastAsia="ja-JP"/>
        </w:rPr>
        <w:t>（第3章</w:t>
      </w:r>
      <w:r>
        <w:rPr>
          <w:color w:val="231F20"/>
          <w:spacing w:val="-115"/>
          <w:lang w:eastAsia="ja-JP"/>
        </w:rPr>
        <w:t>）</w:t>
      </w:r>
      <w:r>
        <w:rPr>
          <w:color w:val="231F20"/>
          <w:spacing w:val="-27"/>
          <w:lang w:eastAsia="ja-JP"/>
        </w:rPr>
        <w:t>、そのような社会の中でゴールを実現するために必要な「アジャ</w:t>
      </w:r>
      <w:r>
        <w:rPr>
          <w:color w:val="231F20"/>
          <w:spacing w:val="-38"/>
          <w:lang w:eastAsia="ja-JP"/>
        </w:rPr>
        <w:t>イル・ガバナンス」の考え方を提案するものである</w:t>
      </w:r>
      <w:r>
        <w:rPr>
          <w:color w:val="231F20"/>
          <w:spacing w:val="3"/>
          <w:lang w:eastAsia="ja-JP"/>
        </w:rPr>
        <w:t>（第4章</w:t>
      </w:r>
      <w:r>
        <w:rPr>
          <w:color w:val="231F20"/>
          <w:spacing w:val="-116"/>
          <w:lang w:eastAsia="ja-JP"/>
        </w:rPr>
        <w:t>）</w:t>
      </w:r>
      <w:r>
        <w:rPr>
          <w:color w:val="231F20"/>
          <w:spacing w:val="-140"/>
          <w:lang w:eastAsia="ja-JP"/>
        </w:rPr>
        <w:t>。</w:t>
      </w:r>
      <w:r>
        <w:rPr>
          <w:color w:val="231F20"/>
          <w:spacing w:val="-49"/>
          <w:u w:val="single" w:color="6D6E71"/>
          <w:lang w:eastAsia="ja-JP"/>
        </w:rPr>
        <w:t>「アジャイル・</w:t>
      </w:r>
      <w:r>
        <w:rPr>
          <w:color w:val="231F20"/>
          <w:spacing w:val="-59"/>
          <w:u w:val="single" w:color="6D6E71"/>
          <w:lang w:eastAsia="ja-JP"/>
        </w:rPr>
        <w:t xml:space="preserve"> </w:t>
      </w:r>
      <w:r>
        <w:rPr>
          <w:color w:val="231F20"/>
          <w:spacing w:val="-40"/>
          <w:u w:val="single" w:color="6D6E71"/>
          <w:lang w:eastAsia="ja-JP"/>
        </w:rPr>
        <w:t>ガバナンス」とは、政府、企業、個人・コミュニティといった様々なステーク</w:t>
      </w:r>
      <w:r>
        <w:rPr>
          <w:color w:val="231F20"/>
          <w:spacing w:val="-13"/>
          <w:u w:val="single" w:color="6D6E71"/>
          <w:lang w:eastAsia="ja-JP"/>
        </w:rPr>
        <w:t>ホルダーが、自らの置かれた社会的状況を継続的に分析し、目指すゴー</w:t>
      </w:r>
      <w:r>
        <w:rPr>
          <w:color w:val="231F20"/>
          <w:spacing w:val="-29"/>
          <w:u w:val="single" w:color="6D6E71"/>
          <w:lang w:eastAsia="ja-JP"/>
        </w:rPr>
        <w:t>ルを設定した上で、それを実現するためのシステムや法規制、市場、イン</w:t>
      </w:r>
      <w:r>
        <w:rPr>
          <w:color w:val="231F20"/>
          <w:spacing w:val="-27"/>
          <w:u w:val="single" w:color="6D6E71"/>
          <w:lang w:eastAsia="ja-JP"/>
        </w:rPr>
        <w:t>フラといった様々なガバナンスシステムをデザインし、その結果を対話に</w:t>
      </w:r>
      <w:r>
        <w:rPr>
          <w:color w:val="231F20"/>
          <w:u w:val="single" w:color="6D6E71"/>
          <w:lang w:eastAsia="ja-JP"/>
        </w:rPr>
        <w:t>基づき継続的に評価し改善していくモデル</w:t>
      </w:r>
      <w:r>
        <w:rPr>
          <w:color w:val="231F20"/>
          <w:lang w:eastAsia="ja-JP"/>
        </w:rPr>
        <w:t>である</w:t>
      </w:r>
      <w:r>
        <w:rPr>
          <w:color w:val="231F20"/>
          <w:spacing w:val="-180"/>
          <w:lang w:eastAsia="ja-JP"/>
        </w:rPr>
        <w:t>。</w:t>
      </w:r>
      <w:r>
        <w:rPr>
          <w:color w:val="231F20"/>
          <w:lang w:eastAsia="ja-JP"/>
        </w:rPr>
        <w:t>（1.3）</w:t>
      </w:r>
    </w:p>
    <w:p w14:paraId="2B72E25D" w14:textId="77777777" w:rsidR="00EE1D15" w:rsidRDefault="00EE1D15">
      <w:pPr>
        <w:pStyle w:val="a3"/>
        <w:rPr>
          <w:sz w:val="20"/>
          <w:lang w:eastAsia="ja-JP"/>
        </w:rPr>
      </w:pPr>
    </w:p>
    <w:p w14:paraId="7162D10A" w14:textId="77777777" w:rsidR="00EE1D15" w:rsidRDefault="00EE1D15">
      <w:pPr>
        <w:pStyle w:val="a3"/>
        <w:spacing w:before="8"/>
        <w:rPr>
          <w:lang w:eastAsia="ja-JP"/>
        </w:rPr>
      </w:pPr>
    </w:p>
    <w:p w14:paraId="76FA62DE" w14:textId="77777777" w:rsidR="00EE1D15" w:rsidRDefault="00F443E3">
      <w:pPr>
        <w:pStyle w:val="a3"/>
        <w:spacing w:before="98"/>
        <w:ind w:left="280"/>
        <w:jc w:val="center"/>
        <w:rPr>
          <w:rFonts w:ascii="SimSun" w:eastAsia="SimSun" w:hAnsi="SimSun"/>
          <w:lang w:eastAsia="ja-JP"/>
        </w:rPr>
      </w:pPr>
      <w:r>
        <w:rPr>
          <w:rFonts w:ascii="SimSun" w:eastAsia="SimSun" w:hAnsi="SimSun" w:hint="eastAsia"/>
          <w:color w:val="005AAA"/>
          <w:spacing w:val="-11"/>
          <w:w w:val="106"/>
          <w:lang w:eastAsia="ja-JP"/>
        </w:rPr>
        <w:t>第2</w:t>
      </w:r>
      <w:r>
        <w:rPr>
          <w:rFonts w:ascii="SimSun" w:eastAsia="SimSun" w:hAnsi="SimSun" w:hint="eastAsia"/>
          <w:color w:val="005AAA"/>
          <w:spacing w:val="28"/>
          <w:w w:val="106"/>
          <w:lang w:eastAsia="ja-JP"/>
        </w:rPr>
        <w:t>章</w:t>
      </w:r>
      <w:r>
        <w:rPr>
          <w:rFonts w:ascii="SimSun" w:eastAsia="SimSun" w:hAnsi="SimSun" w:hint="eastAsia"/>
          <w:color w:val="005AAA"/>
          <w:spacing w:val="-51"/>
          <w:w w:val="102"/>
          <w:lang w:eastAsia="ja-JP"/>
        </w:rPr>
        <w:t>サイバー</w:t>
      </w:r>
      <w:r>
        <w:rPr>
          <w:rFonts w:ascii="SimSun" w:eastAsia="SimSun" w:hAnsi="SimSun" w:hint="eastAsia"/>
          <w:color w:val="005AAA"/>
          <w:spacing w:val="-115"/>
          <w:w w:val="204"/>
          <w:lang w:eastAsia="ja-JP"/>
        </w:rPr>
        <w:t>•</w:t>
      </w:r>
      <w:r>
        <w:rPr>
          <w:rFonts w:ascii="SimSun" w:eastAsia="SimSun" w:hAnsi="SimSun" w:hint="eastAsia"/>
          <w:color w:val="005AAA"/>
          <w:spacing w:val="-54"/>
          <w:w w:val="102"/>
          <w:lang w:eastAsia="ja-JP"/>
        </w:rPr>
        <w:t>フィジカルシステム</w:t>
      </w:r>
      <w:r>
        <w:rPr>
          <w:rFonts w:ascii="SimSun" w:eastAsia="SimSun" w:hAnsi="SimSun" w:hint="eastAsia"/>
          <w:color w:val="005AAA"/>
          <w:spacing w:val="-11"/>
          <w:w w:val="114"/>
          <w:lang w:eastAsia="ja-JP"/>
        </w:rPr>
        <w:t>（C</w:t>
      </w:r>
      <w:r>
        <w:rPr>
          <w:rFonts w:ascii="SimSun" w:eastAsia="SimSun" w:hAnsi="SimSun" w:hint="eastAsia"/>
          <w:color w:val="005AAA"/>
          <w:spacing w:val="-16"/>
          <w:w w:val="114"/>
          <w:lang w:eastAsia="ja-JP"/>
        </w:rPr>
        <w:t>P</w:t>
      </w:r>
      <w:r>
        <w:rPr>
          <w:rFonts w:ascii="SimSun" w:eastAsia="SimSun" w:hAnsi="SimSun" w:hint="eastAsia"/>
          <w:color w:val="005AAA"/>
          <w:spacing w:val="-11"/>
          <w:w w:val="115"/>
          <w:lang w:eastAsia="ja-JP"/>
        </w:rPr>
        <w:t>S</w:t>
      </w:r>
      <w:r>
        <w:rPr>
          <w:rFonts w:ascii="SimSun" w:eastAsia="SimSun" w:hAnsi="SimSun" w:hint="eastAsia"/>
          <w:color w:val="005AAA"/>
          <w:spacing w:val="-141"/>
          <w:w w:val="102"/>
          <w:lang w:eastAsia="ja-JP"/>
        </w:rPr>
        <w:t>）</w:t>
      </w:r>
      <w:r>
        <w:rPr>
          <w:rFonts w:ascii="SimSun" w:eastAsia="SimSun" w:hAnsi="SimSun" w:hint="eastAsia"/>
          <w:color w:val="005AAA"/>
          <w:spacing w:val="-31"/>
          <w:w w:val="102"/>
          <w:lang w:eastAsia="ja-JP"/>
        </w:rPr>
        <w:t>を基盤とする</w:t>
      </w:r>
      <w:r>
        <w:rPr>
          <w:rFonts w:ascii="SimSun" w:eastAsia="SimSun" w:hAnsi="SimSun" w:hint="eastAsia"/>
          <w:color w:val="005AAA"/>
          <w:spacing w:val="-11"/>
          <w:w w:val="115"/>
          <w:lang w:eastAsia="ja-JP"/>
        </w:rPr>
        <w:t>S</w:t>
      </w:r>
      <w:r>
        <w:rPr>
          <w:rFonts w:ascii="SimSun" w:eastAsia="SimSun" w:hAnsi="SimSun" w:hint="eastAsia"/>
          <w:color w:val="005AAA"/>
          <w:spacing w:val="-11"/>
          <w:w w:val="96"/>
          <w:lang w:eastAsia="ja-JP"/>
        </w:rPr>
        <w:t>ocie</w:t>
      </w:r>
      <w:r>
        <w:rPr>
          <w:rFonts w:ascii="SimSun" w:eastAsia="SimSun" w:hAnsi="SimSun" w:hint="eastAsia"/>
          <w:color w:val="005AAA"/>
          <w:spacing w:val="-13"/>
          <w:w w:val="82"/>
          <w:lang w:eastAsia="ja-JP"/>
        </w:rPr>
        <w:t>t</w:t>
      </w:r>
      <w:r>
        <w:rPr>
          <w:rFonts w:ascii="SimSun" w:eastAsia="SimSun" w:hAnsi="SimSun" w:hint="eastAsia"/>
          <w:color w:val="005AAA"/>
          <w:spacing w:val="-11"/>
          <w:w w:val="118"/>
          <w:lang w:eastAsia="ja-JP"/>
        </w:rPr>
        <w:t>y</w:t>
      </w:r>
      <w:r>
        <w:rPr>
          <w:rFonts w:ascii="SimSun" w:eastAsia="SimSun" w:hAnsi="SimSun" w:hint="eastAsia"/>
          <w:color w:val="005AAA"/>
          <w:spacing w:val="-15"/>
          <w:w w:val="118"/>
          <w:lang w:eastAsia="ja-JP"/>
        </w:rPr>
        <w:t>5</w:t>
      </w:r>
      <w:r>
        <w:rPr>
          <w:rFonts w:ascii="SimSun" w:eastAsia="SimSun" w:hAnsi="SimSun" w:hint="eastAsia"/>
          <w:color w:val="005AAA"/>
          <w:spacing w:val="-16"/>
          <w:w w:val="53"/>
          <w:lang w:eastAsia="ja-JP"/>
        </w:rPr>
        <w:t>.</w:t>
      </w:r>
      <w:r>
        <w:rPr>
          <w:rFonts w:ascii="SimSun" w:eastAsia="SimSun" w:hAnsi="SimSun" w:hint="eastAsia"/>
          <w:color w:val="005AAA"/>
          <w:spacing w:val="-18"/>
          <w:w w:val="144"/>
          <w:lang w:eastAsia="ja-JP"/>
        </w:rPr>
        <w:t>0</w:t>
      </w:r>
      <w:r>
        <w:rPr>
          <w:rFonts w:ascii="SimSun" w:eastAsia="SimSun" w:hAnsi="SimSun" w:hint="eastAsia"/>
          <w:color w:val="005AAA"/>
          <w:spacing w:val="-21"/>
          <w:w w:val="102"/>
          <w:lang w:eastAsia="ja-JP"/>
        </w:rPr>
        <w:t>の特徴と課題</w:t>
      </w:r>
    </w:p>
    <w:p w14:paraId="7EAFD0C3" w14:textId="77777777" w:rsidR="00EE1D15" w:rsidRDefault="00F443E3">
      <w:pPr>
        <w:pStyle w:val="a3"/>
        <w:spacing w:before="102" w:line="211" w:lineRule="auto"/>
        <w:ind w:left="2251" w:right="838" w:firstLine="261"/>
        <w:jc w:val="both"/>
        <w:rPr>
          <w:lang w:eastAsia="ja-JP"/>
        </w:rPr>
      </w:pPr>
      <w:r>
        <w:rPr>
          <w:color w:val="231F20"/>
          <w:spacing w:val="-3"/>
          <w:lang w:eastAsia="ja-JP"/>
        </w:rPr>
        <w:t>Society5.0</w:t>
      </w:r>
      <w:r>
        <w:rPr>
          <w:color w:val="231F20"/>
          <w:spacing w:val="-26"/>
          <w:lang w:eastAsia="ja-JP"/>
        </w:rPr>
        <w:t>は、サイバー空間とフィジカル空間が高度に融合する多様か</w:t>
      </w:r>
      <w:r>
        <w:rPr>
          <w:color w:val="231F20"/>
          <w:spacing w:val="-35"/>
          <w:w w:val="102"/>
          <w:lang w:eastAsia="ja-JP"/>
        </w:rPr>
        <w:t>つ複雑なシステム</w:t>
      </w:r>
      <w:r>
        <w:rPr>
          <w:color w:val="231F20"/>
          <w:spacing w:val="-7"/>
          <w:w w:val="102"/>
          <w:lang w:eastAsia="ja-JP"/>
        </w:rPr>
        <w:t>（</w:t>
      </w:r>
      <w:r>
        <w:rPr>
          <w:color w:val="231F20"/>
          <w:spacing w:val="-52"/>
          <w:w w:val="102"/>
          <w:lang w:eastAsia="ja-JP"/>
        </w:rPr>
        <w:t>サイバー・フィジカルシステム</w:t>
      </w:r>
      <w:r>
        <w:rPr>
          <w:color w:val="231F20"/>
          <w:w w:val="98"/>
          <w:lang w:eastAsia="ja-JP"/>
        </w:rPr>
        <w:t>（C</w:t>
      </w:r>
      <w:r>
        <w:rPr>
          <w:color w:val="231F20"/>
          <w:spacing w:val="-6"/>
          <w:w w:val="98"/>
          <w:lang w:eastAsia="ja-JP"/>
        </w:rPr>
        <w:t>P</w:t>
      </w:r>
      <w:r>
        <w:rPr>
          <w:color w:val="231F20"/>
          <w:w w:val="101"/>
          <w:lang w:eastAsia="ja-JP"/>
        </w:rPr>
        <w:t>S</w:t>
      </w:r>
      <w:r>
        <w:rPr>
          <w:color w:val="231F20"/>
          <w:spacing w:val="-119"/>
          <w:w w:val="102"/>
          <w:lang w:eastAsia="ja-JP"/>
        </w:rPr>
        <w:t>）</w:t>
      </w:r>
      <w:r>
        <w:rPr>
          <w:color w:val="231F20"/>
          <w:spacing w:val="-126"/>
          <w:w w:val="102"/>
          <w:lang w:eastAsia="ja-JP"/>
        </w:rPr>
        <w:t>）</w:t>
      </w:r>
      <w:r>
        <w:rPr>
          <w:color w:val="231F20"/>
          <w:spacing w:val="-13"/>
          <w:w w:val="102"/>
          <w:lang w:eastAsia="ja-JP"/>
        </w:rPr>
        <w:t xml:space="preserve">の上に成立する。 </w:t>
      </w:r>
      <w:r>
        <w:rPr>
          <w:color w:val="231F20"/>
          <w:lang w:eastAsia="ja-JP"/>
        </w:rPr>
        <w:t>CPS</w:t>
      </w:r>
      <w:r>
        <w:rPr>
          <w:color w:val="231F20"/>
          <w:spacing w:val="-8"/>
          <w:lang w:eastAsia="ja-JP"/>
        </w:rPr>
        <w:t>は、以下のような性質を有する。</w:t>
      </w:r>
    </w:p>
    <w:p w14:paraId="39E8BB42" w14:textId="77777777" w:rsidR="00EE1D15" w:rsidRDefault="00EE1D15">
      <w:pPr>
        <w:pStyle w:val="a3"/>
        <w:spacing w:before="9"/>
        <w:rPr>
          <w:sz w:val="14"/>
          <w:lang w:eastAsia="ja-JP"/>
        </w:rPr>
      </w:pPr>
    </w:p>
    <w:p w14:paraId="3064948A" w14:textId="77777777" w:rsidR="00EE1D15" w:rsidRDefault="00F443E3">
      <w:pPr>
        <w:spacing w:before="100"/>
        <w:ind w:left="1377"/>
        <w:rPr>
          <w:rFonts w:ascii="SimSun" w:eastAsia="SimSun" w:hAnsi="SimSun"/>
          <w:lang w:eastAsia="ja-JP"/>
        </w:rPr>
      </w:pPr>
      <w:r>
        <w:rPr>
          <w:rFonts w:ascii="SimSun" w:eastAsia="SimSun" w:hAnsi="SimSun" w:hint="eastAsia"/>
          <w:color w:val="005AAA"/>
          <w:lang w:eastAsia="ja-JP"/>
        </w:rPr>
        <w:t>【図</w:t>
      </w:r>
      <w:r>
        <w:rPr>
          <w:rFonts w:ascii="SimSun" w:eastAsia="SimSun" w:hAnsi="SimSun" w:hint="eastAsia"/>
          <w:color w:val="005AAA"/>
          <w:spacing w:val="-5"/>
          <w:lang w:eastAsia="ja-JP"/>
        </w:rPr>
        <w:t>2.1</w:t>
      </w:r>
      <w:r>
        <w:rPr>
          <w:rFonts w:ascii="SimSun" w:eastAsia="SimSun" w:hAnsi="SimSun" w:hint="eastAsia"/>
          <w:color w:val="005AAA"/>
          <w:spacing w:val="-48"/>
          <w:lang w:eastAsia="ja-JP"/>
        </w:rPr>
        <w:t>】サイバー</w:t>
      </w:r>
      <w:r>
        <w:rPr>
          <w:rFonts w:ascii="SimSun" w:eastAsia="SimSun" w:hAnsi="SimSun" w:hint="eastAsia"/>
          <w:color w:val="005AAA"/>
          <w:spacing w:val="-93"/>
          <w:w w:val="185"/>
          <w:lang w:eastAsia="ja-JP"/>
        </w:rPr>
        <w:t>•</w:t>
      </w:r>
      <w:r>
        <w:rPr>
          <w:rFonts w:ascii="SimSun" w:eastAsia="SimSun" w:hAnsi="SimSun" w:hint="eastAsia"/>
          <w:color w:val="005AAA"/>
          <w:spacing w:val="-23"/>
          <w:lang w:eastAsia="ja-JP"/>
        </w:rPr>
        <w:t>フィジカルシステムの特徴</w:t>
      </w:r>
    </w:p>
    <w:p w14:paraId="1DA34980" w14:textId="77777777" w:rsidR="00EE1D15" w:rsidRDefault="00BD5658">
      <w:pPr>
        <w:pStyle w:val="a3"/>
        <w:spacing w:before="1"/>
        <w:rPr>
          <w:rFonts w:ascii="SimSun"/>
          <w:sz w:val="13"/>
          <w:lang w:eastAsia="ja-JP"/>
        </w:rPr>
      </w:pPr>
      <w:r>
        <w:pict w14:anchorId="61E333E2">
          <v:group id="docshapegroup614" o:spid="_x0000_s3424" style="position:absolute;margin-left:85.05pt;margin-top:9.6pt;width:425.2pt;height:250.2pt;z-index:-15673856;mso-wrap-distance-left:0;mso-wrap-distance-right:0;mso-position-horizontal-relative:page" coordorigin="1701,192" coordsize="8504,5004">
            <v:shape id="docshape615" o:spid="_x0000_s3503" style="position:absolute;left:3157;top:197;width:7033;height:1416" coordorigin="3158,198" coordsize="7033,1416" path="m3271,198r-44,8l3191,231r-24,36l3158,311r,1188l3167,1543r24,37l3227,1604r44,9l10077,1613r44,-9l10157,1580r25,-37l10191,1499r,-1188l10182,267r-25,-36l10121,206r-44,-8l3271,198xe" filled="f" strokecolor="#6d6e71" strokeweight=".20003mm">
              <v:path arrowok="t"/>
            </v:shape>
            <v:shape id="docshape616" o:spid="_x0000_s3502" style="position:absolute;left:3310;top:1328;width:6715;height:191" coordorigin="3311,1329" coordsize="6715,191" path="m9890,1329r,45l3446,1374r,-45l3311,1424r135,96l3446,1475r6444,l9890,1520r136,-96l9890,1329xe" fillcolor="#8c8f90" stroked="f">
              <v:path arrowok="t"/>
            </v:shape>
            <v:line id="_x0000_s3501" style="position:absolute" from="4421,3396" to="4625,3427" strokecolor="#8c8f90" strokeweight=".51789mm">
              <v:stroke dashstyle="dot"/>
            </v:line>
            <v:shape id="docshape617" o:spid="_x0000_s3500" style="position:absolute;left:4348;top:3372;width:321;height:75" coordorigin="4349,3372" coordsize="321,75" o:spt="100" adj="0,,0" path="m4378,3387r-4,-10l4363,3372r-10,5l4349,3387r4,10l4363,3402r11,-5l4378,3387xm4669,3432r-4,-11l4655,3417r-11,4l4640,3432r4,10l4655,3446r10,-4l4669,3432xe" fillcolor="#8c8f90" stroked="f">
              <v:stroke joinstyle="round"/>
              <v:formulas/>
              <v:path arrowok="t" o:connecttype="segments"/>
            </v:shape>
            <v:line id="_x0000_s3499" style="position:absolute" from="5549,3435" to="6645,3317" strokecolor="#8c8f90" strokeweight=".51789mm">
              <v:stroke dashstyle="dot"/>
            </v:line>
            <v:shape id="docshape618" o:spid="_x0000_s3498" style="position:absolute;left:5474;top:3299;width:1215;height:157" coordorigin="5475,3300" coordsize="1215,157" o:spt="100" adj="0,,0" path="m5504,3441r-4,-10l5490,3426r-11,5l5475,3441r4,10l5490,3456r10,-5l5504,3441xm6690,3314r-5,-10l6675,3300r-10,4l6660,3314r5,11l6675,3329r10,-4l6690,3314xe" fillcolor="#8c8f90" stroked="f">
              <v:stroke joinstyle="round"/>
              <v:formulas/>
              <v:path arrowok="t" o:connecttype="segments"/>
            </v:shape>
            <v:line id="_x0000_s3497" style="position:absolute" from="3513,2545" to="4524,2545" strokecolor="#8c8f90" strokeweight=".51789mm">
              <v:stroke dashstyle="dot"/>
            </v:line>
            <v:shape id="docshape619" o:spid="_x0000_s3496" style="position:absolute;left:3440;top:2529;width:1128;height:30" coordorigin="3440,2530" coordsize="1128,30" o:spt="100" adj="0,,0" path="m3469,2545r-4,-11l3455,2530r-11,4l3440,2545r4,10l3455,2559r10,-4l3469,2545xm4568,2545r-4,-11l4553,2530r-10,4l4538,2545r5,10l4553,2559r11,-4l4568,2545xe" fillcolor="#8c8f90" stroked="f">
              <v:stroke joinstyle="round"/>
              <v:formulas/>
              <v:path arrowok="t" o:connecttype="segments"/>
            </v:shape>
            <v:shape id="docshape620" o:spid="_x0000_s3495" style="position:absolute;left:1717;top:2246;width:5983;height:1605" coordorigin="1718,2246" coordsize="5983,1605" path="m1831,2246r-44,9l1751,2279r-24,36l1718,2360r,1378l1727,3782r24,36l1787,3842r44,9l7587,3851r44,-9l7667,3818r24,-36l7700,3738r,-1378l7691,2315r-24,-36l7631,2255r-44,-9l1831,2246xe" filled="f" strokecolor="#6d6e71" strokeweight=".60008mm">
              <v:path arrowok="t"/>
            </v:shape>
            <v:shape id="docshape621" o:spid="_x0000_s3494" style="position:absolute;left:4559;top:2360;width:825;height:318" coordorigin="4559,2360" coordsize="825,318" path="m4608,2360r-19,4l4574,2374r-11,16l4559,2409r,220l4563,2648r11,15l4589,2674r19,3l5335,2677r19,-3l5370,2663r10,-15l5384,2629r,-220l5380,2390r-10,-16l5354,2364r-19,-4l4608,2360xe" filled="f" strokecolor="#8c8f90" strokeweight=".34536mm">
              <v:path arrowok="t"/>
            </v:shape>
            <v:shape id="docshape622" o:spid="_x0000_s3493" style="position:absolute;left:4673;top:2440;width:597;height:157" coordorigin="4673,2440" coordsize="597,157" o:spt="100" adj="0,,0" path="m4673,2597r157,l4830,2440r-157,l4673,2597xm4893,2597r157,l5050,2440r-157,l4893,2597xm5114,2597r156,l5270,2440r-156,l5114,2597xe" filled="f" strokecolor="#8c8f90" strokeweight=".34536mm">
              <v:stroke joinstyle="round"/>
              <v:formulas/>
              <v:path arrowok="t" o:connecttype="segments"/>
            </v:shape>
            <v:shape id="docshape623" o:spid="_x0000_s3492" style="position:absolute;left:2636;top:2386;width:825;height:318" coordorigin="2636,2386" coordsize="825,318" path="m2685,2386r-19,4l2651,2400r-11,16l2636,2434r,221l2640,2674r11,15l2666,2699r19,4l3413,2703r18,-4l3447,2689r10,-15l3461,2655r,-221l3457,2416r-10,-16l3431,2390r-18,-4l2685,2386xe" filled="f" strokecolor="#8c8f90" strokeweight=".34536mm">
              <v:path arrowok="t"/>
            </v:shape>
            <v:shape id="docshape624" o:spid="_x0000_s3491" style="position:absolute;left:2636;top:3217;width:825;height:318" coordorigin="2636,3218" coordsize="825,318" path="m2685,3218r-19,4l2651,3232r-11,15l2636,3266r,221l2640,3505r11,16l2666,3531r19,4l3413,3535r18,-4l3447,3521r10,-16l3461,3487r,-221l3457,3247r-10,-15l3431,3222r-18,-4l2685,3218xe" filled="f" strokecolor="#8c8f90" strokeweight=".34536mm">
              <v:path arrowok="t"/>
            </v:shape>
            <v:shape id="docshape625" o:spid="_x0000_s3490" style="position:absolute;left:3947;top:2802;width:825;height:318" coordorigin="3948,2802" coordsize="825,318" path="m3996,2802r-19,4l3962,2816r-10,16l3948,2850r,221l3952,3090r10,15l3977,3115r19,4l4724,3119r19,-4l4758,3105r10,-15l4772,3071r,-221l4768,2832r-10,-16l4743,2806r-19,-4l3996,2802xe" filled="f" strokecolor="#8c8f90" strokeweight=".34536mm">
              <v:path arrowok="t"/>
            </v:shape>
            <v:shape id="docshape626" o:spid="_x0000_s3489" style="position:absolute;left:3683;top:3263;width:673;height:258" coordorigin="3683,3263" coordsize="673,258" path="m3732,3263r-19,4l3698,3278r-11,15l3683,3312r,161l3687,3492r11,15l3713,3517r19,4l4308,3521r19,-4l4342,3507r11,-15l4356,3473r,-161l4353,3293r-11,-15l4327,3267r-19,-4l3732,3263xe" filled="f" strokecolor="#8c8f90" strokeweight=".34536mm">
              <v:path arrowok="t"/>
            </v:shape>
            <v:shape id="docshape627" o:spid="_x0000_s3488" style="position:absolute;left:2750;top:2466;width:1909;height:990" coordorigin="2750,2466" coordsize="1909,990" o:spt="100" adj="0,,0" path="m2750,2623r157,l2907,2466r-157,l2750,2623xm2970,2623r157,l3127,2466r-157,l2970,2623xm3191,2623r156,l3347,2466r-156,l3191,2623xm2750,3455r157,l2907,3298r-157,l2750,3455xm2970,3455r157,l3127,3298r-157,l2970,3455xm3191,3455r156,l3347,3298r-156,l3191,3455xm4062,3039r156,l4218,2882r-156,l4062,3039xm4282,3039r156,l4438,2882r-156,l4282,3039xm4502,3039r156,l4658,2882r-156,l4502,3039xm3777,3455r126,l3903,3329r-126,l3777,3455xm3957,3455r126,l4083,3329r-126,l3957,3455xm4137,3455r126,l4263,3329r-126,l4137,3455xe" filled="f" strokecolor="#8c8f90" strokeweight=".34536mm">
              <v:stroke joinstyle="round"/>
              <v:formulas/>
              <v:path arrowok="t" o:connecttype="segments"/>
            </v:shape>
            <v:shape id="docshape628" o:spid="_x0000_s3487" style="position:absolute;left:6322;top:2586;width:825;height:318" coordorigin="6323,2587" coordsize="825,318" path="m6371,2587r-19,4l6337,2601r-10,15l6323,2635r,220l6327,2874r10,16l6352,2900r19,4l7099,2904r19,-4l7133,2890r11,-16l7147,2855r,-220l7144,2616r-11,-15l7118,2591r-19,-4l6371,2587xe" filled="f" strokecolor="#8c8f90" strokeweight=".34536mm">
              <v:path arrowok="t"/>
            </v:shape>
            <v:shape id="docshape629" o:spid="_x0000_s3486" style="position:absolute;left:6436;top:2666;width:597;height:157" coordorigin="6437,2667" coordsize="597,157" o:spt="100" adj="0,,0" path="m6437,2824r156,l6593,2667r-156,l6437,2824xm6657,2824r156,l6813,2667r-156,l6657,2824xm6877,2824r157,l7034,2667r-157,l6877,2824xe" filled="f" strokecolor="#8c8f90" strokeweight=".34536mm">
              <v:stroke joinstyle="round"/>
              <v:formulas/>
              <v:path arrowok="t" o:connecttype="segments"/>
            </v:shape>
            <v:shape id="docshape630" o:spid="_x0000_s3485" type="#_x0000_t75" style="position:absolute;left:3470;top:2789;width:337;height:337">
              <v:imagedata r:id="rId219" o:title=""/>
            </v:shape>
            <v:shape id="docshape631" o:spid="_x0000_s3484" type="#_x0000_t75" style="position:absolute;left:5715;top:2576;width:337;height:337">
              <v:imagedata r:id="rId220" o:title=""/>
            </v:shape>
            <v:shape id="docshape632" o:spid="_x0000_s3483" type="#_x0000_t75" style="position:absolute;left:6021;top:3195;width:337;height:337">
              <v:imagedata r:id="rId221" o:title=""/>
            </v:shape>
            <v:line id="_x0000_s3482" style="position:absolute" from="2970,2775" to="2998,3177" strokecolor="#8c8f90" strokeweight=".51789mm">
              <v:stroke dashstyle="dot"/>
            </v:line>
            <v:shape id="docshape633" o:spid="_x0000_s3481" style="position:absolute;left:2950;top:2698;width:64;height:525" coordorigin="2951,2698" coordsize="64,525" o:spt="100" adj="0,,0" path="m2980,2713r-4,-10l2965,2698r-10,5l2951,2713r4,10l2965,2728r11,-5l2980,2713xm3014,3208r-4,-10l3000,3193r-11,5l2985,3208r4,11l3000,3223r10,-4l3014,3208xe" fillcolor="#8c8f90" stroked="f">
              <v:stroke joinstyle="round"/>
              <v:formulas/>
              <v:path arrowok="t" o:connecttype="segments"/>
            </v:shape>
            <v:line id="_x0000_s3480" style="position:absolute" from="3026,2738" to="3443,2932" strokecolor="#8c8f90" strokeweight=".51789mm">
              <v:stroke dashstyle="dot"/>
            </v:line>
            <v:shape id="docshape634" o:spid="_x0000_s3479" style="position:absolute;left:2955;top:2697;width:530;height:262" coordorigin="2956,2698" coordsize="530,262" o:spt="100" adj="0,,0" path="m2985,2713r-4,-11l2970,2698r-10,4l2956,2713r4,10l2970,2727r11,-4l2985,2713xm3485,2945r-4,-10l3471,2931r-11,4l3456,2945r4,11l3471,2960r10,-4l3485,2945xe" fillcolor="#8c8f90" stroked="f">
              <v:stroke joinstyle="round"/>
              <v:formulas/>
              <v:path arrowok="t" o:connecttype="segments"/>
            </v:shape>
            <v:line id="_x0000_s3478" style="position:absolute" from="3107,3190" to="3487,3069" strokecolor="#8c8f90" strokeweight=".51789mm">
              <v:stroke dashstyle="dot"/>
            </v:line>
            <v:shape id="docshape635" o:spid="_x0000_s3477" style="position:absolute;left:3033;top:3045;width:497;height:178" coordorigin="3034,3045" coordsize="497,178" o:spt="100" adj="0,,0" path="m3063,3208r-4,-10l3049,3194r-11,4l3034,3208r4,11l3049,3223r10,-4l3063,3208xm3531,3060r-5,-10l3516,3045r-10,5l3501,3060r5,11l3516,3075r10,-4l3531,3060xe" fillcolor="#8c8f90" stroked="f">
              <v:stroke joinstyle="round"/>
              <v:formulas/>
              <v:path arrowok="t" o:connecttype="segments"/>
            </v:shape>
            <v:line id="_x0000_s3476" style="position:absolute" from="3823,2835" to="4525,2556" strokecolor="#8c8f90" strokeweight=".51789mm">
              <v:stroke dashstyle="dot"/>
            </v:line>
            <v:shape id="docshape636" o:spid="_x0000_s3475" style="position:absolute;left:3752;top:2529;width:816;height:342" coordorigin="3752,2530" coordsize="816,342" o:spt="100" adj="0,,0" path="m3782,2857r-5,-10l3767,2842r-10,5l3752,2857r5,10l3767,2872r10,-5l3782,2857xm4568,2545r-4,-11l4553,2530r-10,4l4538,2545r5,10l4553,2559r11,-4l4568,2545xe" fillcolor="#8c8f90" stroked="f">
              <v:stroke joinstyle="round"/>
              <v:formulas/>
              <v:path arrowok="t" o:connecttype="segments"/>
            </v:shape>
            <v:line id="_x0000_s3474" style="position:absolute" from="3865,2961" to="3829,2961" strokecolor="#8c8f90" strokeweight=".51789mm">
              <v:stroke dashstyle="dot"/>
            </v:line>
            <v:shape id="docshape637" o:spid="_x0000_s3473" style="position:absolute;left:3777;top:2945;width:175;height:30" coordorigin="3778,2946" coordsize="175,30" o:spt="100" adj="0,,0" path="m3807,2961r-4,-11l3792,2946r-10,4l3778,2961r4,10l3792,2975r11,-4l3807,2961xm3953,2961r-5,-11l3938,2946r-10,4l3923,2961r5,10l3938,2975r10,-4l3953,2961xe" fillcolor="#8c8f90" stroked="f">
              <v:stroke joinstyle="round"/>
              <v:formulas/>
              <v:path arrowok="t" o:connecttype="segments"/>
            </v:shape>
            <v:line id="_x0000_s3472" style="position:absolute" from="3538,3387" to="3640,3387" strokecolor="#8c8f90" strokeweight=".51789mm">
              <v:stroke dashstyle="dot"/>
            </v:line>
            <v:shape id="docshape638" o:spid="_x0000_s3471" style="position:absolute;left:3455;top:3372;width:234;height:30" coordorigin="3456,3373" coordsize="234,30" o:spt="100" adj="0,,0" path="m3485,3387r-4,-10l3470,3373r-10,4l3456,3387r4,11l3470,3402r11,-4l3485,3387xm3689,3387r-4,-10l3674,3373r-10,4l3660,3387r4,11l3674,3402r11,-4l3689,3387xe" fillcolor="#8c8f90" stroked="f">
              <v:stroke joinstyle="round"/>
              <v:formulas/>
              <v:path arrowok="t" o:connecttype="segments"/>
            </v:shape>
            <v:line id="_x0000_s3470" style="position:absolute" from="5060,3205" to="4977,2710" strokecolor="#8c8f90" strokeweight=".51789mm">
              <v:stroke dashstyle="dot"/>
            </v:line>
            <v:shape id="docshape639" o:spid="_x0000_s3469" style="position:absolute;left:4957;top:2666;width:127;height:612" coordorigin="4958,2666" coordsize="127,612" o:spt="100" adj="0,,0" path="m4987,2681r-4,-10l4973,2666r-11,5l4958,2681r4,10l4973,2696r10,-5l4987,2681xm5084,3263r-4,-10l5069,3249r-10,4l5055,3263r4,11l5069,3278r11,-4l5084,3263xe" fillcolor="#8c8f90" stroked="f">
              <v:stroke joinstyle="round"/>
              <v:formulas/>
              <v:path arrowok="t" o:connecttype="segments"/>
            </v:shape>
            <v:line id="_x0000_s3468" style="position:absolute" from="5123,3233" to="5730,2849" strokecolor="#8c8f90" strokeweight=".51789mm">
              <v:stroke dashstyle="dot"/>
            </v:line>
            <v:shape id="docshape640" o:spid="_x0000_s3467" style="position:absolute;left:5059;top:2818;width:710;height:461" coordorigin="5060,2819" coordsize="710,461" o:spt="100" adj="0,,0" path="m5089,3264r-4,-10l5074,3249r-10,5l5060,3264r4,11l5074,3279r11,-4l5089,3264xm5769,2833r-4,-10l5754,2819r-10,4l5740,2833r4,11l5754,2848r11,-4l5769,2833xe" fillcolor="#8c8f90" stroked="f">
              <v:stroke joinstyle="round"/>
              <v:formulas/>
              <v:path arrowok="t" o:connecttype="segments"/>
            </v:shape>
            <v:shape id="docshape641" o:spid="_x0000_s3466" type="#_x0000_t75" style="position:absolute;left:5366;top:2501;width:406;height:155">
              <v:imagedata r:id="rId222" o:title=""/>
            </v:shape>
            <v:line id="_x0000_s3465" style="position:absolute" from="6106,2745" to="6297,2745" strokecolor="#8c8f90" strokeweight=".51789mm">
              <v:stroke dashstyle="dot"/>
            </v:line>
            <v:shape id="docshape642" o:spid="_x0000_s3464" style="position:absolute;left:6037;top:2730;width:303;height:30" coordorigin="6037,2731" coordsize="303,30" o:spt="100" adj="0,,0" path="m6066,2745r-4,-10l6052,2731r-11,4l6037,2745r4,11l6052,2760r10,-4l6066,2745xm6339,2745r-4,-10l6325,2731r-11,4l6310,2745r4,11l6325,2760r10,-4l6339,2745xe" fillcolor="#8c8f90" stroked="f">
              <v:stroke joinstyle="round"/>
              <v:formulas/>
              <v:path arrowok="t" o:connecttype="segments"/>
            </v:shape>
            <v:line id="_x0000_s3463" style="position:absolute" from="5547,3413" to="6676,2925" strokecolor="#8c8f90" strokeweight=".51789mm">
              <v:stroke dashstyle="dot"/>
            </v:line>
            <v:shape id="docshape643" o:spid="_x0000_s3462" style="position:absolute;left:5476;top:2897;width:1242;height:554" coordorigin="5477,2898" coordsize="1242,554" o:spt="100" adj="0,,0" path="m5506,3437r-4,-11l5492,3422r-11,4l5477,3437r4,10l5492,3451r10,-4l5506,3437xm6718,2913r-4,-11l6704,2898r-11,4l6689,2913r4,10l6704,2927r10,-4l6718,2913xe" fillcolor="#8c8f90" stroked="f">
              <v:stroke joinstyle="round"/>
              <v:formulas/>
              <v:path arrowok="t" o:connecttype="segments"/>
            </v:shape>
            <v:line id="_x0000_s3461" style="position:absolute" from="6626,3280" to="5976,2907" strokecolor="#8c8f90" strokeweight=".51789mm">
              <v:stroke dashstyle="dot"/>
            </v:line>
            <v:shape id="docshape644" o:spid="_x0000_s3460" style="position:absolute;left:5935;top:2877;width:758;height:447" coordorigin="5936,2877" coordsize="758,447" o:spt="100" adj="0,,0" path="m5965,2892r-4,-10l5950,2877r-10,5l5936,2892r4,10l5950,2907r11,-5l5965,2892xm6693,3309r-5,-10l6678,3295r-10,4l6663,3309r5,11l6678,3324r10,-4l6693,3309xe" fillcolor="#8c8f90" stroked="f">
              <v:stroke joinstyle="round"/>
              <v:formulas/>
              <v:path arrowok="t" o:connecttype="segments"/>
            </v:shape>
            <v:shape id="docshape645" o:spid="_x0000_s3459" type="#_x0000_t75" style="position:absolute;left:6691;top:2898;width:400;height:271">
              <v:imagedata r:id="rId223" o:title=""/>
            </v:shape>
            <v:line id="_x0000_s3458" style="position:absolute" from="4396,2505" to="3226,1604" strokecolor="#6d89c5" strokeweight=".49989mm"/>
            <v:line id="_x0000_s3457" style="position:absolute" from="5584,2505" to="10097,1618" strokecolor="#6d89c5" strokeweight=".49989mm"/>
            <v:shape id="docshape646" o:spid="_x0000_s3456" style="position:absolute;left:7756;top:2863;width:413;height:345" coordorigin="7757,2863" coordsize="413,345" path="m8001,2863r-244,173l8001,3208r,-81l8169,3127r,-183l8001,2944r,-81xe" fillcolor="#005aaa" stroked="f">
              <v:path arrowok="t"/>
            </v:shape>
            <v:shape id="docshape647" o:spid="_x0000_s3455" style="position:absolute;left:4395;top:2175;width:1168;height:690" coordorigin="4396,2175" coordsize="1168,690" path="m4979,2864r95,-4l5164,2847r84,-21l5324,2798r68,-35l5451,2723r47,-45l5533,2629r30,-109l5556,2464r-58,-103l5451,2316r-59,-40l5324,2242r-76,-28l5164,2193r-90,-13l4979,2175r-94,5l4795,2193r-84,21l4635,2242r-68,34l4508,2316r-47,45l4425,2411r-29,109l4403,2576r58,102l4508,2723r59,40l4635,2798r76,28l4795,2847r90,13l4979,2864xe" filled="f" strokecolor="#6d89c5" strokeweight=".65017mm">
              <v:path arrowok="t"/>
            </v:shape>
            <v:rect id="docshape648" o:spid="_x0000_s3454" style="position:absolute;left:1706;top:4505;width:4074;height:690" fillcolor="#e1e4f3" stroked="f"/>
            <v:line id="_x0000_s3453" style="position:absolute" from="5073,3584" to="6076,4829" strokecolor="#005aaa" strokeweight=".37853mm"/>
            <v:shape id="docshape649" o:spid="_x0000_s3452" style="position:absolute;left:6024;top:4770;width:85;height:84" coordorigin="6024,4771" coordsize="85,84" path="m6093,4771r-69,69l6109,4855r-16,-84xe" fillcolor="#005aaa" stroked="f">
              <v:path arrowok="t"/>
            </v:shape>
            <v:line id="_x0000_s3451" style="position:absolute" from="5076,3581" to="6316,4410" strokecolor="#005aaa" strokeweight=".37853mm"/>
            <v:shape id="docshape650" o:spid="_x0000_s3450" style="position:absolute;left:6269;top:4357;width:86;height:82" coordorigin="6270,4357" coordsize="86,82" path="m6324,4357r-54,81l6355,4437r-31,-80xe" fillcolor="#005aaa" stroked="f">
              <v:path arrowok="t"/>
            </v:shape>
            <v:line id="_x0000_s3449" style="position:absolute" from="5075,3583" to="6060,4535" strokecolor="#005aaa" strokeweight=".37853mm"/>
            <v:shape id="docshape651" o:spid="_x0000_s3448" style="position:absolute;left:6005;top:4472;width:86;height:82" coordorigin="6005,4472" coordsize="86,82" path="m6066,4472r-61,76l6090,4554r-24,-82xe" fillcolor="#005aaa" stroked="f">
              <v:path arrowok="t"/>
            </v:shape>
            <v:shape id="docshape652" o:spid="_x0000_s3447" style="position:absolute;left:4657;top:3273;width:825;height:318" coordorigin="4657,3273" coordsize="825,318" path="m5433,3273r-727,l4687,3277r-16,10l4661,3303r-4,18l4657,3542r4,19l4671,3576r16,10l4706,3590r727,l5452,3586r16,-10l5478,3561r4,-19l5482,3321r-4,-18l5468,3287r-16,-10l5433,3273xe" stroked="f">
              <v:path arrowok="t"/>
            </v:shape>
            <v:shape id="docshape653" o:spid="_x0000_s3446" style="position:absolute;left:4657;top:3273;width:825;height:318" coordorigin="4657,3273" coordsize="825,318" path="m4706,3273r-19,4l4671,3287r-10,16l4657,3321r,221l4661,3561r10,15l4687,3586r19,4l5433,3590r19,-4l5468,3576r10,-15l5482,3542r,-221l5478,3303r-10,-16l5452,3277r-19,-4l4706,3273xe" filled="f" strokecolor="#8c8f90" strokeweight=".34536mm">
              <v:path arrowok="t"/>
            </v:shape>
            <v:shape id="docshape654" o:spid="_x0000_s3445" style="position:absolute;left:4771;top:3353;width:597;height:157" coordorigin="4771,3353" coordsize="597,157" o:spt="100" adj="0,,0" path="m4771,3510r157,l4928,3353r-157,l4771,3510xm4991,3510r157,l5148,3353r-157,l4991,3510xm5211,3510r157,l5368,3353r-157,l5211,3510xe" filled="f" strokecolor="#8c8f90" strokeweight=".34536mm">
              <v:stroke joinstyle="round"/>
              <v:formulas/>
              <v:path arrowok="t" o:connecttype="segments"/>
            </v:shape>
            <v:line id="_x0000_s3444" style="position:absolute" from="7101,3451" to="7103,4442" strokecolor="#005aaa" strokeweight=".37853mm"/>
            <v:shape id="docshape655" o:spid="_x0000_s3443" style="position:absolute;left:7054;top:4413;width:98;height:71" coordorigin="7055,4414" coordsize="98,71" path="m7152,4414r-97,l7103,4484r49,-70xe" fillcolor="#005aaa" stroked="f">
              <v:path arrowok="t"/>
            </v:shape>
            <v:line id="_x0000_s3442" style="position:absolute" from="7104,3451" to="7264,4420" strokecolor="#005aaa" strokeweight=".37853mm"/>
            <v:shape id="docshape656" o:spid="_x0000_s3441" style="position:absolute;left:7210;top:4379;width:94;height:81" coordorigin="7211,4380" coordsize="94,81" path="m7304,4380r-93,26l7276,4460r28,-80xe" fillcolor="#005aaa" stroked="f">
              <v:path arrowok="t"/>
            </v:shape>
            <v:line id="_x0000_s3440" style="position:absolute" from="7099,3450" to="6951,4423" strokecolor="#005aaa" strokeweight=".37853mm"/>
            <v:shape id="docshape657" o:spid="_x0000_s3439" style="position:absolute;left:6912;top:4383;width:95;height:81" coordorigin="6912,4383" coordsize="95,81" path="m6912,4383r30,80l7006,4407r-94,-24xe" fillcolor="#005aaa" stroked="f">
              <v:path arrowok="t"/>
            </v:shape>
            <v:shape id="docshape658" o:spid="_x0000_s3438" style="position:absolute;left:6684;top:3160;width:825;height:318" coordorigin="6685,3161" coordsize="825,318" path="m7461,3161r-728,l6714,3164r-15,11l6689,3190r-4,19l6685,3429r4,19l6699,3464r15,10l6733,3478r728,l7480,3474r15,-10l7506,3448r3,-19l7509,3209r-3,-19l7495,3175r-15,-11l7461,3161xe" stroked="f">
              <v:path arrowok="t"/>
            </v:shape>
            <v:shape id="docshape659" o:spid="_x0000_s3437" style="position:absolute;left:6684;top:3160;width:825;height:318" coordorigin="6685,3161" coordsize="825,318" path="m6733,3161r-19,3l6699,3175r-10,15l6685,3209r,220l6689,3448r10,16l6714,3474r19,4l7461,3478r19,-4l7495,3464r11,-16l7509,3429r,-220l7506,3190r-11,-15l7480,3164r-19,-3l6733,3161xe" filled="f" strokecolor="#8c8f90" strokeweight=".34536mm">
              <v:path arrowok="t"/>
            </v:shape>
            <v:shape id="docshape660" o:spid="_x0000_s3436" style="position:absolute;left:6798;top:3240;width:597;height:157" coordorigin="6799,3241" coordsize="597,157" o:spt="100" adj="0,,0" path="m6799,3397r156,l6955,3241r-156,l6799,3397xm7019,3397r156,l7175,3241r-156,l7019,3397xm7239,3397r157,l7396,3241r-157,l7239,3397xe" filled="f" strokecolor="#8c8f90" strokeweight=".34536mm">
              <v:stroke joinstyle="round"/>
              <v:formulas/>
              <v:path arrowok="t" o:connecttype="segments"/>
            </v:shape>
            <v:line id="_x0000_s3435" style="position:absolute" from="3743,4506" to="4490,3477" strokecolor="#005aaa" strokeweight=".37853mm"/>
            <v:shape id="docshape661" o:spid="_x0000_s3434" style="position:absolute;left:4427;top:3450;width:82;height:86" coordorigin="4428,3451" coordsize="82,86" path="m4509,3451r-81,26l4505,3536r4,-85xe" fillcolor="#005aaa" stroked="f">
              <v:path arrowok="t"/>
            </v:shape>
            <v:line id="_x0000_s3433" style="position:absolute" from="3745,4503" to="3567,3465" strokecolor="#005aaa" strokeweight=".37853mm"/>
            <v:shape id="docshape662" o:spid="_x0000_s3432" style="position:absolute;left:3524;top:3425;width:96;height:79" coordorigin="3525,3425" coordsize="96,79" path="m3558,3425r-33,79l3620,3484r-62,-59xe" fillcolor="#005aaa" stroked="f">
              <v:path arrowok="t"/>
            </v:shape>
            <v:shape id="docshape663" o:spid="_x0000_s3431" type="#_x0000_t202" style="position:absolute;left:1896;top:2360;width:336;height:273" filled="f" stroked="f">
              <v:textbox inset="0,0,0,0">
                <w:txbxContent>
                  <w:p w14:paraId="468E593E" w14:textId="77777777" w:rsidR="00EE1D15" w:rsidRDefault="00F443E3">
                    <w:pPr>
                      <w:spacing w:line="249" w:lineRule="exact"/>
                      <w:rPr>
                        <w:rFonts w:ascii="SimSun"/>
                        <w:sz w:val="20"/>
                      </w:rPr>
                    </w:pPr>
                    <w:r>
                      <w:rPr>
                        <w:rFonts w:ascii="SimSun"/>
                        <w:color w:val="231F20"/>
                        <w:spacing w:val="-6"/>
                        <w:w w:val="115"/>
                        <w:sz w:val="20"/>
                      </w:rPr>
                      <w:t>CPS</w:t>
                    </w:r>
                  </w:p>
                </w:txbxContent>
              </v:textbox>
            </v:shape>
            <v:shape id="docshape664" o:spid="_x0000_s3430" type="#_x0000_t202" style="position:absolute;left:1791;top:4572;width:3540;height:554" filled="f" stroked="f">
              <v:textbox inset="0,0,0,0">
                <w:txbxContent>
                  <w:p w14:paraId="1E9DC5FA" w14:textId="77777777" w:rsidR="00EE1D15" w:rsidRDefault="00F443E3">
                    <w:pPr>
                      <w:spacing w:line="249" w:lineRule="exact"/>
                      <w:rPr>
                        <w:rFonts w:ascii="SimSun" w:eastAsia="SimSun"/>
                        <w:sz w:val="20"/>
                      </w:rPr>
                    </w:pPr>
                    <w:r>
                      <w:rPr>
                        <w:rFonts w:ascii="SimSun" w:eastAsia="SimSun" w:hint="eastAsia"/>
                        <w:color w:val="231F20"/>
                        <w:w w:val="113"/>
                        <w:sz w:val="20"/>
                      </w:rPr>
                      <w:t>INTE</w:t>
                    </w:r>
                    <w:r>
                      <w:rPr>
                        <w:rFonts w:ascii="SimSun" w:eastAsia="SimSun" w:hint="eastAsia"/>
                        <w:color w:val="231F20"/>
                        <w:spacing w:val="-6"/>
                        <w:w w:val="113"/>
                        <w:sz w:val="20"/>
                      </w:rPr>
                      <w:t>R</w:t>
                    </w:r>
                    <w:r>
                      <w:rPr>
                        <w:rFonts w:ascii="SimSun" w:eastAsia="SimSun" w:hint="eastAsia"/>
                        <w:color w:val="231F20"/>
                        <w:w w:val="113"/>
                        <w:sz w:val="20"/>
                      </w:rPr>
                      <w:t>OPERABILIT</w:t>
                    </w:r>
                    <w:r>
                      <w:rPr>
                        <w:rFonts w:ascii="SimSun" w:eastAsia="SimSun" w:hint="eastAsia"/>
                        <w:color w:val="231F20"/>
                        <w:spacing w:val="-87"/>
                        <w:w w:val="135"/>
                        <w:sz w:val="20"/>
                      </w:rPr>
                      <w:t>Y</w:t>
                    </w:r>
                    <w:r>
                      <w:rPr>
                        <w:rFonts w:ascii="SimSun" w:eastAsia="SimSun" w:hint="eastAsia"/>
                        <w:color w:val="231F20"/>
                        <w:w w:val="105"/>
                        <w:sz w:val="20"/>
                      </w:rPr>
                      <w:t>［</w:t>
                    </w:r>
                    <w:r>
                      <w:rPr>
                        <w:rFonts w:ascii="SimSun" w:eastAsia="SimSun" w:hint="eastAsia"/>
                        <w:color w:val="231F20"/>
                        <w:spacing w:val="1"/>
                        <w:w w:val="105"/>
                        <w:sz w:val="20"/>
                      </w:rPr>
                      <w:t>2</w:t>
                    </w:r>
                    <w:r>
                      <w:rPr>
                        <w:rFonts w:ascii="SimSun" w:eastAsia="SimSun" w:hint="eastAsia"/>
                        <w:color w:val="231F20"/>
                        <w:spacing w:val="3"/>
                        <w:w w:val="51"/>
                        <w:sz w:val="20"/>
                      </w:rPr>
                      <w:t>.</w:t>
                    </w:r>
                    <w:r>
                      <w:rPr>
                        <w:rFonts w:ascii="SimSun" w:eastAsia="SimSun" w:hint="eastAsia"/>
                        <w:color w:val="231F20"/>
                        <w:w w:val="106"/>
                        <w:sz w:val="20"/>
                      </w:rPr>
                      <w:t>5］</w:t>
                    </w:r>
                  </w:p>
                  <w:p w14:paraId="25C0DD04" w14:textId="77777777" w:rsidR="00EE1D15" w:rsidRDefault="00F443E3">
                    <w:pPr>
                      <w:spacing w:before="21" w:line="284" w:lineRule="exact"/>
                      <w:rPr>
                        <w:sz w:val="18"/>
                      </w:rPr>
                    </w:pPr>
                    <w:proofErr w:type="spellStart"/>
                    <w:r>
                      <w:rPr>
                        <w:color w:val="231F20"/>
                        <w:spacing w:val="-4"/>
                        <w:sz w:val="18"/>
                      </w:rPr>
                      <w:t>複数の主体者が提供する複数のシステム接続</w:t>
                    </w:r>
                    <w:proofErr w:type="spellEnd"/>
                  </w:p>
                </w:txbxContent>
              </v:textbox>
            </v:shape>
            <v:shape id="docshape665" o:spid="_x0000_s3429" type="#_x0000_t202" style="position:absolute;left:6131;top:4505;width:4068;height:690" fillcolor="#e1e4f3" stroked="f">
              <v:textbox inset="0,0,0,0">
                <w:txbxContent>
                  <w:p w14:paraId="55E8DA58" w14:textId="77777777" w:rsidR="00EE1D15" w:rsidRDefault="00F443E3">
                    <w:pPr>
                      <w:spacing w:before="59"/>
                      <w:ind w:left="85"/>
                      <w:rPr>
                        <w:rFonts w:ascii="SimSun" w:eastAsia="SimSun"/>
                        <w:color w:val="000000"/>
                        <w:sz w:val="20"/>
                        <w:lang w:eastAsia="ja-JP"/>
                      </w:rPr>
                    </w:pPr>
                    <w:r>
                      <w:rPr>
                        <w:rFonts w:ascii="SimSun" w:eastAsia="SimSun" w:hint="eastAsia"/>
                        <w:color w:val="231F20"/>
                        <w:spacing w:val="-10"/>
                        <w:w w:val="145"/>
                        <w:sz w:val="20"/>
                        <w:lang w:eastAsia="ja-JP"/>
                      </w:rPr>
                      <w:t>A</w:t>
                    </w:r>
                    <w:r>
                      <w:rPr>
                        <w:rFonts w:ascii="SimSun" w:eastAsia="SimSun" w:hint="eastAsia"/>
                        <w:color w:val="231F20"/>
                        <w:spacing w:val="-6"/>
                        <w:w w:val="139"/>
                        <w:sz w:val="20"/>
                        <w:lang w:eastAsia="ja-JP"/>
                      </w:rPr>
                      <w:t>UGMEN</w:t>
                    </w:r>
                    <w:r>
                      <w:rPr>
                        <w:rFonts w:ascii="SimSun" w:eastAsia="SimSun" w:hint="eastAsia"/>
                        <w:color w:val="231F20"/>
                        <w:spacing w:val="-24"/>
                        <w:w w:val="139"/>
                        <w:sz w:val="20"/>
                        <w:lang w:eastAsia="ja-JP"/>
                      </w:rPr>
                      <w:t>T</w:t>
                    </w:r>
                    <w:r>
                      <w:rPr>
                        <w:rFonts w:ascii="SimSun" w:eastAsia="SimSun" w:hint="eastAsia"/>
                        <w:color w:val="231F20"/>
                        <w:spacing w:val="-25"/>
                        <w:w w:val="145"/>
                        <w:sz w:val="20"/>
                        <w:lang w:eastAsia="ja-JP"/>
                      </w:rPr>
                      <w:t>A</w:t>
                    </w:r>
                    <w:r>
                      <w:rPr>
                        <w:rFonts w:ascii="SimSun" w:eastAsia="SimSun" w:hint="eastAsia"/>
                        <w:color w:val="231F20"/>
                        <w:spacing w:val="-6"/>
                        <w:w w:val="113"/>
                        <w:sz w:val="20"/>
                        <w:lang w:eastAsia="ja-JP"/>
                      </w:rPr>
                      <w:t>TIO</w:t>
                    </w:r>
                    <w:r>
                      <w:rPr>
                        <w:rFonts w:ascii="SimSun" w:eastAsia="SimSun" w:hint="eastAsia"/>
                        <w:color w:val="231F20"/>
                        <w:spacing w:val="-93"/>
                        <w:w w:val="147"/>
                        <w:sz w:val="20"/>
                        <w:lang w:eastAsia="ja-JP"/>
                      </w:rPr>
                      <w:t>N</w:t>
                    </w:r>
                    <w:r>
                      <w:rPr>
                        <w:rFonts w:ascii="SimSun" w:eastAsia="SimSun" w:hint="eastAsia"/>
                        <w:color w:val="231F20"/>
                        <w:w w:val="105"/>
                        <w:sz w:val="20"/>
                        <w:lang w:eastAsia="ja-JP"/>
                      </w:rPr>
                      <w:t>［</w:t>
                    </w:r>
                    <w:r>
                      <w:rPr>
                        <w:rFonts w:ascii="SimSun" w:eastAsia="SimSun" w:hint="eastAsia"/>
                        <w:color w:val="231F20"/>
                        <w:spacing w:val="1"/>
                        <w:w w:val="105"/>
                        <w:sz w:val="20"/>
                        <w:lang w:eastAsia="ja-JP"/>
                      </w:rPr>
                      <w:t>2</w:t>
                    </w:r>
                    <w:r>
                      <w:rPr>
                        <w:rFonts w:ascii="SimSun" w:eastAsia="SimSun" w:hint="eastAsia"/>
                        <w:color w:val="231F20"/>
                        <w:spacing w:val="-3"/>
                        <w:w w:val="51"/>
                        <w:sz w:val="20"/>
                        <w:lang w:eastAsia="ja-JP"/>
                      </w:rPr>
                      <w:t>.</w:t>
                    </w:r>
                    <w:r>
                      <w:rPr>
                        <w:rFonts w:ascii="SimSun" w:eastAsia="SimSun" w:hint="eastAsia"/>
                        <w:color w:val="231F20"/>
                        <w:w w:val="109"/>
                        <w:sz w:val="20"/>
                        <w:lang w:eastAsia="ja-JP"/>
                      </w:rPr>
                      <w:t>6］</w:t>
                    </w:r>
                  </w:p>
                  <w:p w14:paraId="610D3F67" w14:textId="77777777" w:rsidR="00EE1D15" w:rsidRDefault="00F443E3">
                    <w:pPr>
                      <w:spacing w:before="22"/>
                      <w:ind w:left="85"/>
                      <w:rPr>
                        <w:color w:val="000000"/>
                        <w:sz w:val="18"/>
                        <w:lang w:eastAsia="ja-JP"/>
                      </w:rPr>
                    </w:pPr>
                    <w:r>
                      <w:rPr>
                        <w:color w:val="231F20"/>
                        <w:spacing w:val="-4"/>
                        <w:w w:val="95"/>
                        <w:sz w:val="18"/>
                        <w:lang w:eastAsia="ja-JP"/>
                      </w:rPr>
                      <w:t>様々なサービスが国境や業種の境を超えて拡張</w:t>
                    </w:r>
                  </w:p>
                </w:txbxContent>
              </v:textbox>
            </v:shape>
            <v:shape id="docshape666" o:spid="_x0000_s3428" type="#_x0000_t202" style="position:absolute;left:8168;top:2596;width:2037;height:910" fillcolor="#e1e4f3" stroked="f">
              <v:textbox inset="0,0,0,0">
                <w:txbxContent>
                  <w:p w14:paraId="26053028" w14:textId="77777777" w:rsidR="00EE1D15" w:rsidRDefault="00F443E3">
                    <w:pPr>
                      <w:spacing w:before="59" w:line="253" w:lineRule="exact"/>
                      <w:ind w:left="141" w:right="-15"/>
                      <w:rPr>
                        <w:rFonts w:ascii="SimSun" w:eastAsia="SimSun"/>
                        <w:color w:val="000000"/>
                        <w:sz w:val="20"/>
                      </w:rPr>
                    </w:pPr>
                    <w:r>
                      <w:rPr>
                        <w:rFonts w:ascii="SimSun" w:eastAsia="SimSun" w:hint="eastAsia"/>
                        <w:color w:val="231F20"/>
                        <w:spacing w:val="-6"/>
                        <w:w w:val="145"/>
                        <w:sz w:val="20"/>
                      </w:rPr>
                      <w:t>A</w:t>
                    </w:r>
                    <w:r>
                      <w:rPr>
                        <w:rFonts w:ascii="SimSun" w:eastAsia="SimSun" w:hint="eastAsia"/>
                        <w:color w:val="231F20"/>
                        <w:spacing w:val="-14"/>
                        <w:w w:val="145"/>
                        <w:sz w:val="20"/>
                      </w:rPr>
                      <w:t>D</w:t>
                    </w:r>
                    <w:r>
                      <w:rPr>
                        <w:rFonts w:ascii="SimSun" w:eastAsia="SimSun" w:hint="eastAsia"/>
                        <w:color w:val="231F20"/>
                        <w:spacing w:val="-6"/>
                        <w:w w:val="133"/>
                        <w:sz w:val="20"/>
                      </w:rPr>
                      <w:t>A</w:t>
                    </w:r>
                    <w:r>
                      <w:rPr>
                        <w:rFonts w:ascii="SimSun" w:eastAsia="SimSun" w:hint="eastAsia"/>
                        <w:color w:val="231F20"/>
                        <w:spacing w:val="-10"/>
                        <w:w w:val="133"/>
                        <w:sz w:val="20"/>
                      </w:rPr>
                      <w:t>P</w:t>
                    </w:r>
                    <w:r>
                      <w:rPr>
                        <w:rFonts w:ascii="SimSun" w:eastAsia="SimSun" w:hint="eastAsia"/>
                        <w:color w:val="231F20"/>
                        <w:spacing w:val="-24"/>
                        <w:w w:val="125"/>
                        <w:sz w:val="20"/>
                      </w:rPr>
                      <w:t>T</w:t>
                    </w:r>
                    <w:r>
                      <w:rPr>
                        <w:rFonts w:ascii="SimSun" w:eastAsia="SimSun" w:hint="eastAsia"/>
                        <w:color w:val="231F20"/>
                        <w:spacing w:val="-6"/>
                        <w:w w:val="97"/>
                        <w:sz w:val="20"/>
                      </w:rPr>
                      <w:t>ABILI</w:t>
                    </w:r>
                    <w:r>
                      <w:rPr>
                        <w:rFonts w:ascii="SimSun" w:eastAsia="SimSun" w:hint="eastAsia"/>
                        <w:color w:val="231F20"/>
                        <w:spacing w:val="9"/>
                        <w:w w:val="125"/>
                        <w:sz w:val="20"/>
                      </w:rPr>
                      <w:t>T</w:t>
                    </w:r>
                    <w:r>
                      <w:rPr>
                        <w:rFonts w:ascii="SimSun" w:eastAsia="SimSun" w:hint="eastAsia"/>
                        <w:color w:val="231F20"/>
                        <w:spacing w:val="-93"/>
                        <w:w w:val="135"/>
                        <w:sz w:val="20"/>
                      </w:rPr>
                      <w:t>Y</w:t>
                    </w:r>
                    <w:r>
                      <w:rPr>
                        <w:rFonts w:ascii="SimSun" w:eastAsia="SimSun" w:hint="eastAsia"/>
                        <w:color w:val="231F20"/>
                        <w:spacing w:val="-6"/>
                        <w:w w:val="105"/>
                        <w:sz w:val="20"/>
                      </w:rPr>
                      <w:t>［</w:t>
                    </w:r>
                    <w:r>
                      <w:rPr>
                        <w:rFonts w:ascii="SimSun" w:eastAsia="SimSun" w:hint="eastAsia"/>
                        <w:color w:val="231F20"/>
                        <w:spacing w:val="-5"/>
                        <w:w w:val="105"/>
                        <w:sz w:val="20"/>
                      </w:rPr>
                      <w:t>2</w:t>
                    </w:r>
                    <w:r>
                      <w:rPr>
                        <w:rFonts w:ascii="SimSun" w:eastAsia="SimSun" w:hint="eastAsia"/>
                        <w:color w:val="231F20"/>
                        <w:spacing w:val="-17"/>
                        <w:w w:val="51"/>
                        <w:sz w:val="20"/>
                      </w:rPr>
                      <w:t>.</w:t>
                    </w:r>
                    <w:r>
                      <w:rPr>
                        <w:rFonts w:ascii="SimSun" w:eastAsia="SimSun" w:hint="eastAsia"/>
                        <w:color w:val="231F20"/>
                        <w:spacing w:val="-6"/>
                        <w:w w:val="104"/>
                        <w:sz w:val="20"/>
                      </w:rPr>
                      <w:t>7］</w:t>
                    </w:r>
                  </w:p>
                  <w:p w14:paraId="30152861" w14:textId="77777777" w:rsidR="00EE1D15" w:rsidRDefault="00F443E3">
                    <w:pPr>
                      <w:spacing w:before="66" w:line="168" w:lineRule="auto"/>
                      <w:ind w:left="141" w:right="74"/>
                      <w:rPr>
                        <w:color w:val="000000"/>
                        <w:sz w:val="18"/>
                      </w:rPr>
                    </w:pPr>
                    <w:proofErr w:type="spellStart"/>
                    <w:r>
                      <w:rPr>
                        <w:color w:val="231F20"/>
                        <w:sz w:val="18"/>
                      </w:rPr>
                      <w:t>外部環境の変化に伴い柔軟に変化</w:t>
                    </w:r>
                    <w:proofErr w:type="spellEnd"/>
                  </w:p>
                </w:txbxContent>
              </v:textbox>
            </v:shape>
            <v:shape id="docshape667" o:spid="_x0000_s3427" type="#_x0000_t202" style="position:absolute;left:7983;top:342;width:2037;height:905" fillcolor="#e1e4f3" stroked="f">
              <v:textbox inset="0,0,0,0">
                <w:txbxContent>
                  <w:p w14:paraId="3766E327" w14:textId="77777777" w:rsidR="00EE1D15" w:rsidRDefault="00F443E3">
                    <w:pPr>
                      <w:spacing w:before="59" w:line="250" w:lineRule="exact"/>
                      <w:ind w:left="141"/>
                      <w:rPr>
                        <w:rFonts w:ascii="SimSun" w:eastAsia="SimSun"/>
                        <w:color w:val="000000"/>
                        <w:sz w:val="20"/>
                        <w:lang w:eastAsia="ja-JP"/>
                      </w:rPr>
                    </w:pPr>
                    <w:r>
                      <w:rPr>
                        <w:rFonts w:ascii="SimSun" w:eastAsia="SimSun" w:hint="eastAsia"/>
                        <w:color w:val="231F20"/>
                        <w:spacing w:val="-14"/>
                        <w:w w:val="145"/>
                        <w:sz w:val="20"/>
                        <w:lang w:eastAsia="ja-JP"/>
                      </w:rPr>
                      <w:t>A</w:t>
                    </w:r>
                    <w:r>
                      <w:rPr>
                        <w:rFonts w:ascii="SimSun" w:eastAsia="SimSun" w:hint="eastAsia"/>
                        <w:color w:val="231F20"/>
                        <w:spacing w:val="1"/>
                        <w:w w:val="124"/>
                        <w:sz w:val="20"/>
                        <w:lang w:eastAsia="ja-JP"/>
                      </w:rPr>
                      <w:t>C</w:t>
                    </w:r>
                    <w:r>
                      <w:rPr>
                        <w:rFonts w:ascii="SimSun" w:eastAsia="SimSun" w:hint="eastAsia"/>
                        <w:color w:val="231F20"/>
                        <w:spacing w:val="-8"/>
                        <w:w w:val="125"/>
                        <w:sz w:val="20"/>
                        <w:lang w:eastAsia="ja-JP"/>
                      </w:rPr>
                      <w:t>T</w:t>
                    </w:r>
                    <w:r>
                      <w:rPr>
                        <w:rFonts w:ascii="SimSun" w:eastAsia="SimSun" w:hint="eastAsia"/>
                        <w:color w:val="231F20"/>
                        <w:spacing w:val="-10"/>
                        <w:w w:val="143"/>
                        <w:sz w:val="20"/>
                        <w:lang w:eastAsia="ja-JP"/>
                      </w:rPr>
                      <w:t>U</w:t>
                    </w:r>
                    <w:r>
                      <w:rPr>
                        <w:rFonts w:ascii="SimSun" w:eastAsia="SimSun" w:hint="eastAsia"/>
                        <w:color w:val="231F20"/>
                        <w:spacing w:val="-24"/>
                        <w:w w:val="145"/>
                        <w:sz w:val="20"/>
                        <w:lang w:eastAsia="ja-JP"/>
                      </w:rPr>
                      <w:t>A</w:t>
                    </w:r>
                    <w:r>
                      <w:rPr>
                        <w:rFonts w:ascii="SimSun" w:eastAsia="SimSun" w:hint="eastAsia"/>
                        <w:color w:val="231F20"/>
                        <w:spacing w:val="-6"/>
                        <w:w w:val="113"/>
                        <w:sz w:val="20"/>
                        <w:lang w:eastAsia="ja-JP"/>
                      </w:rPr>
                      <w:t>TIO</w:t>
                    </w:r>
                    <w:r>
                      <w:rPr>
                        <w:rFonts w:ascii="SimSun" w:eastAsia="SimSun" w:hint="eastAsia"/>
                        <w:color w:val="231F20"/>
                        <w:spacing w:val="-93"/>
                        <w:w w:val="147"/>
                        <w:sz w:val="20"/>
                        <w:lang w:eastAsia="ja-JP"/>
                      </w:rPr>
                      <w:t>N</w:t>
                    </w:r>
                    <w:r>
                      <w:rPr>
                        <w:rFonts w:ascii="SimSun" w:eastAsia="SimSun" w:hint="eastAsia"/>
                        <w:color w:val="231F20"/>
                        <w:spacing w:val="-6"/>
                        <w:w w:val="105"/>
                        <w:sz w:val="20"/>
                        <w:lang w:eastAsia="ja-JP"/>
                      </w:rPr>
                      <w:t>［</w:t>
                    </w:r>
                    <w:r>
                      <w:rPr>
                        <w:rFonts w:ascii="SimSun" w:eastAsia="SimSun" w:hint="eastAsia"/>
                        <w:color w:val="231F20"/>
                        <w:spacing w:val="-5"/>
                        <w:w w:val="105"/>
                        <w:sz w:val="20"/>
                        <w:lang w:eastAsia="ja-JP"/>
                      </w:rPr>
                      <w:t>2</w:t>
                    </w:r>
                    <w:r>
                      <w:rPr>
                        <w:rFonts w:ascii="SimSun" w:eastAsia="SimSun" w:hint="eastAsia"/>
                        <w:color w:val="231F20"/>
                        <w:spacing w:val="-10"/>
                        <w:w w:val="51"/>
                        <w:sz w:val="20"/>
                        <w:lang w:eastAsia="ja-JP"/>
                      </w:rPr>
                      <w:t>.</w:t>
                    </w:r>
                    <w:r>
                      <w:rPr>
                        <w:rFonts w:ascii="SimSun" w:eastAsia="SimSun" w:hint="eastAsia"/>
                        <w:color w:val="231F20"/>
                        <w:spacing w:val="-6"/>
                        <w:w w:val="110"/>
                        <w:sz w:val="20"/>
                        <w:lang w:eastAsia="ja-JP"/>
                      </w:rPr>
                      <w:t>4］</w:t>
                    </w:r>
                  </w:p>
                  <w:p w14:paraId="012516E1" w14:textId="77777777" w:rsidR="00EE1D15" w:rsidRDefault="00F443E3">
                    <w:pPr>
                      <w:spacing w:before="63" w:line="168" w:lineRule="auto"/>
                      <w:ind w:left="127" w:right="118" w:firstLine="14"/>
                      <w:rPr>
                        <w:color w:val="000000"/>
                        <w:sz w:val="18"/>
                        <w:lang w:eastAsia="ja-JP"/>
                      </w:rPr>
                    </w:pPr>
                    <w:r>
                      <w:rPr>
                        <w:color w:val="231F20"/>
                        <w:spacing w:val="-3"/>
                        <w:sz w:val="18"/>
                        <w:lang w:eastAsia="ja-JP"/>
                      </w:rPr>
                      <w:t>機械による分析結果が</w:t>
                    </w:r>
                    <w:r>
                      <w:rPr>
                        <w:color w:val="231F20"/>
                        <w:spacing w:val="-4"/>
                        <w:sz w:val="18"/>
                        <w:lang w:eastAsia="ja-JP"/>
                      </w:rPr>
                      <w:t>フィジカル空間に作用</w:t>
                    </w:r>
                  </w:p>
                </w:txbxContent>
              </v:textbox>
            </v:shape>
            <v:shape id="docshape668" o:spid="_x0000_s3426" type="#_x0000_t202" style="position:absolute;left:5652;top:342;width:2037;height:905" fillcolor="#e1e4f3" stroked="f">
              <v:textbox inset="0,0,0,0">
                <w:txbxContent>
                  <w:p w14:paraId="0F361FE8" w14:textId="77777777" w:rsidR="00EE1D15" w:rsidRDefault="00F443E3">
                    <w:pPr>
                      <w:spacing w:before="59" w:line="250" w:lineRule="exact"/>
                      <w:ind w:left="84"/>
                      <w:rPr>
                        <w:rFonts w:ascii="SimSun" w:eastAsia="SimSun"/>
                        <w:color w:val="000000"/>
                        <w:sz w:val="20"/>
                        <w:lang w:eastAsia="ja-JP"/>
                      </w:rPr>
                    </w:pPr>
                    <w:r>
                      <w:rPr>
                        <w:rFonts w:ascii="SimSun" w:eastAsia="SimSun" w:hint="eastAsia"/>
                        <w:color w:val="231F20"/>
                        <w:spacing w:val="-6"/>
                        <w:w w:val="146"/>
                        <w:sz w:val="20"/>
                        <w:lang w:eastAsia="ja-JP"/>
                      </w:rPr>
                      <w:t>ANA</w:t>
                    </w:r>
                    <w:r>
                      <w:rPr>
                        <w:rFonts w:ascii="SimSun" w:eastAsia="SimSun" w:hint="eastAsia"/>
                        <w:color w:val="231F20"/>
                        <w:spacing w:val="-28"/>
                        <w:w w:val="106"/>
                        <w:sz w:val="20"/>
                        <w:lang w:eastAsia="ja-JP"/>
                      </w:rPr>
                      <w:t>L</w:t>
                    </w:r>
                    <w:r>
                      <w:rPr>
                        <w:rFonts w:ascii="SimSun" w:eastAsia="SimSun" w:hint="eastAsia"/>
                        <w:color w:val="231F20"/>
                        <w:spacing w:val="-6"/>
                        <w:w w:val="110"/>
                        <w:sz w:val="20"/>
                        <w:lang w:eastAsia="ja-JP"/>
                      </w:rPr>
                      <w:t>YTI</w:t>
                    </w:r>
                    <w:r>
                      <w:rPr>
                        <w:rFonts w:ascii="SimSun" w:eastAsia="SimSun" w:hint="eastAsia"/>
                        <w:color w:val="231F20"/>
                        <w:spacing w:val="-10"/>
                        <w:w w:val="110"/>
                        <w:sz w:val="20"/>
                        <w:lang w:eastAsia="ja-JP"/>
                      </w:rPr>
                      <w:t>C</w:t>
                    </w:r>
                    <w:r>
                      <w:rPr>
                        <w:rFonts w:ascii="SimSun" w:eastAsia="SimSun" w:hint="eastAsia"/>
                        <w:color w:val="231F20"/>
                        <w:spacing w:val="-86"/>
                        <w:w w:val="112"/>
                        <w:sz w:val="20"/>
                        <w:lang w:eastAsia="ja-JP"/>
                      </w:rPr>
                      <w:t>S</w:t>
                    </w:r>
                    <w:r>
                      <w:rPr>
                        <w:rFonts w:ascii="SimSun" w:eastAsia="SimSun" w:hint="eastAsia"/>
                        <w:color w:val="231F20"/>
                        <w:spacing w:val="-6"/>
                        <w:w w:val="99"/>
                        <w:sz w:val="20"/>
                        <w:lang w:eastAsia="ja-JP"/>
                      </w:rPr>
                      <w:t>［</w:t>
                    </w:r>
                    <w:r>
                      <w:rPr>
                        <w:rFonts w:ascii="SimSun" w:eastAsia="SimSun" w:hint="eastAsia"/>
                        <w:color w:val="231F20"/>
                        <w:spacing w:val="-5"/>
                        <w:w w:val="119"/>
                        <w:sz w:val="20"/>
                        <w:lang w:eastAsia="ja-JP"/>
                      </w:rPr>
                      <w:t>2</w:t>
                    </w:r>
                    <w:r>
                      <w:rPr>
                        <w:rFonts w:ascii="SimSun" w:eastAsia="SimSun" w:hint="eastAsia"/>
                        <w:color w:val="231F20"/>
                        <w:w w:val="51"/>
                        <w:sz w:val="20"/>
                        <w:lang w:eastAsia="ja-JP"/>
                      </w:rPr>
                      <w:t>.</w:t>
                    </w:r>
                    <w:r>
                      <w:rPr>
                        <w:rFonts w:ascii="SimSun" w:eastAsia="SimSun" w:hint="eastAsia"/>
                        <w:color w:val="231F20"/>
                        <w:spacing w:val="-6"/>
                        <w:w w:val="106"/>
                        <w:sz w:val="20"/>
                        <w:lang w:eastAsia="ja-JP"/>
                      </w:rPr>
                      <w:t>3］</w:t>
                    </w:r>
                  </w:p>
                  <w:p w14:paraId="2A72D313" w14:textId="77777777" w:rsidR="00EE1D15" w:rsidRDefault="00F443E3">
                    <w:pPr>
                      <w:spacing w:before="63" w:line="168" w:lineRule="auto"/>
                      <w:ind w:left="80" w:right="106" w:firstLine="4"/>
                      <w:rPr>
                        <w:color w:val="000000"/>
                        <w:sz w:val="18"/>
                        <w:lang w:eastAsia="ja-JP"/>
                      </w:rPr>
                    </w:pPr>
                    <w:r>
                      <w:rPr>
                        <w:color w:val="231F20"/>
                        <w:spacing w:val="-6"/>
                        <w:sz w:val="18"/>
                        <w:lang w:eastAsia="ja-JP"/>
                      </w:rPr>
                      <w:t>AI</w:t>
                    </w:r>
                    <w:r>
                      <w:rPr>
                        <w:color w:val="231F20"/>
                        <w:spacing w:val="-20"/>
                        <w:sz w:val="18"/>
                        <w:lang w:eastAsia="ja-JP"/>
                      </w:rPr>
                      <w:t>等を用いたデータ分析</w:t>
                    </w:r>
                    <w:r>
                      <w:rPr>
                        <w:color w:val="231F20"/>
                        <w:spacing w:val="-2"/>
                        <w:sz w:val="18"/>
                        <w:lang w:eastAsia="ja-JP"/>
                      </w:rPr>
                      <w:t>アルゴリズムが高度化</w:t>
                    </w:r>
                  </w:p>
                </w:txbxContent>
              </v:textbox>
            </v:shape>
            <v:shape id="docshape669" o:spid="_x0000_s3425" type="#_x0000_t202" style="position:absolute;left:3316;top:342;width:2037;height:905" fillcolor="#e1e4f3" stroked="f">
              <v:textbox inset="0,0,0,0">
                <w:txbxContent>
                  <w:p w14:paraId="46C9A2B7" w14:textId="77777777" w:rsidR="00EE1D15" w:rsidRDefault="00F443E3">
                    <w:pPr>
                      <w:spacing w:before="59" w:line="250" w:lineRule="exact"/>
                      <w:ind w:left="85"/>
                      <w:rPr>
                        <w:rFonts w:ascii="SimSun" w:eastAsia="SimSun"/>
                        <w:color w:val="000000"/>
                        <w:sz w:val="20"/>
                      </w:rPr>
                    </w:pPr>
                    <w:r>
                      <w:rPr>
                        <w:rFonts w:ascii="SimSun" w:eastAsia="SimSun" w:hint="eastAsia"/>
                        <w:color w:val="231F20"/>
                        <w:spacing w:val="-6"/>
                        <w:w w:val="99"/>
                        <w:sz w:val="20"/>
                      </w:rPr>
                      <w:t>DIGI</w:t>
                    </w:r>
                    <w:r>
                      <w:rPr>
                        <w:rFonts w:ascii="SimSun" w:eastAsia="SimSun" w:hint="eastAsia"/>
                        <w:color w:val="231F20"/>
                        <w:spacing w:val="-23"/>
                        <w:w w:val="99"/>
                        <w:sz w:val="20"/>
                      </w:rPr>
                      <w:t>T</w:t>
                    </w:r>
                    <w:r>
                      <w:rPr>
                        <w:rFonts w:ascii="SimSun" w:eastAsia="SimSun" w:hint="eastAsia"/>
                        <w:color w:val="231F20"/>
                        <w:spacing w:val="-6"/>
                        <w:w w:val="109"/>
                        <w:sz w:val="20"/>
                      </w:rPr>
                      <w:t>ALIZ</w:t>
                    </w:r>
                    <w:r>
                      <w:rPr>
                        <w:rFonts w:ascii="SimSun" w:eastAsia="SimSun" w:hint="eastAsia"/>
                        <w:color w:val="231F20"/>
                        <w:spacing w:val="-23"/>
                        <w:w w:val="109"/>
                        <w:sz w:val="20"/>
                      </w:rPr>
                      <w:t>A</w:t>
                    </w:r>
                    <w:r>
                      <w:rPr>
                        <w:rFonts w:ascii="SimSun" w:eastAsia="SimSun" w:hint="eastAsia"/>
                        <w:color w:val="231F20"/>
                        <w:spacing w:val="-6"/>
                        <w:w w:val="107"/>
                        <w:sz w:val="20"/>
                      </w:rPr>
                      <w:t>TIO</w:t>
                    </w:r>
                    <w:r>
                      <w:rPr>
                        <w:rFonts w:ascii="SimSun" w:eastAsia="SimSun" w:hint="eastAsia"/>
                        <w:color w:val="231F20"/>
                        <w:spacing w:val="-85"/>
                        <w:w w:val="140"/>
                        <w:sz w:val="20"/>
                      </w:rPr>
                      <w:t>N</w:t>
                    </w:r>
                    <w:r>
                      <w:rPr>
                        <w:rFonts w:ascii="SimSun" w:eastAsia="SimSun" w:hint="eastAsia"/>
                        <w:color w:val="231F20"/>
                        <w:spacing w:val="-6"/>
                        <w:sz w:val="20"/>
                      </w:rPr>
                      <w:t>［</w:t>
                    </w:r>
                    <w:r>
                      <w:rPr>
                        <w:rFonts w:ascii="SimSun" w:eastAsia="SimSun" w:hint="eastAsia"/>
                        <w:color w:val="231F20"/>
                        <w:spacing w:val="-5"/>
                        <w:sz w:val="20"/>
                      </w:rPr>
                      <w:t>2</w:t>
                    </w:r>
                    <w:r>
                      <w:rPr>
                        <w:rFonts w:ascii="SimSun" w:eastAsia="SimSun" w:hint="eastAsia"/>
                        <w:color w:val="231F20"/>
                        <w:spacing w:val="-1"/>
                        <w:w w:val="49"/>
                        <w:sz w:val="20"/>
                      </w:rPr>
                      <w:t>.</w:t>
                    </w:r>
                    <w:r>
                      <w:rPr>
                        <w:rFonts w:ascii="SimSun" w:eastAsia="SimSun" w:hint="eastAsia"/>
                        <w:color w:val="231F20"/>
                        <w:spacing w:val="-6"/>
                        <w:sz w:val="20"/>
                      </w:rPr>
                      <w:t>2］</w:t>
                    </w:r>
                  </w:p>
                  <w:p w14:paraId="40741B30" w14:textId="77777777" w:rsidR="00EE1D15" w:rsidRDefault="00F443E3">
                    <w:pPr>
                      <w:spacing w:before="63" w:line="168" w:lineRule="auto"/>
                      <w:ind w:left="80" w:right="90" w:firstLine="4"/>
                      <w:rPr>
                        <w:color w:val="000000"/>
                        <w:sz w:val="18"/>
                      </w:rPr>
                    </w:pPr>
                    <w:proofErr w:type="spellStart"/>
                    <w:r>
                      <w:rPr>
                        <w:color w:val="231F20"/>
                        <w:spacing w:val="4"/>
                        <w:w w:val="90"/>
                        <w:sz w:val="18"/>
                      </w:rPr>
                      <w:t>大規模、広範囲、多種類</w:t>
                    </w:r>
                    <w:r>
                      <w:rPr>
                        <w:color w:val="231F20"/>
                        <w:spacing w:val="-22"/>
                        <w:w w:val="90"/>
                        <w:sz w:val="18"/>
                      </w:rPr>
                      <w:t>のデータの生成・流通・取得</w:t>
                    </w:r>
                    <w:proofErr w:type="spellEnd"/>
                  </w:p>
                </w:txbxContent>
              </v:textbox>
            </v:shape>
            <w10:wrap type="topAndBottom" anchorx="page"/>
          </v:group>
        </w:pict>
      </w:r>
    </w:p>
    <w:p w14:paraId="1C478566" w14:textId="77777777" w:rsidR="00EE1D15" w:rsidRDefault="00EE1D15">
      <w:pPr>
        <w:rPr>
          <w:rFonts w:ascii="SimSun"/>
          <w:sz w:val="13"/>
          <w:lang w:eastAsia="ja-JP"/>
        </w:rPr>
        <w:sectPr w:rsidR="00EE1D15">
          <w:pgSz w:w="11910" w:h="16840"/>
          <w:pgMar w:top="1340" w:right="800" w:bottom="960" w:left="180" w:header="0" w:footer="779" w:gutter="0"/>
          <w:cols w:space="720"/>
        </w:sectPr>
      </w:pPr>
    </w:p>
    <w:p w14:paraId="7ED561FB" w14:textId="77777777" w:rsidR="00EE1D15" w:rsidRDefault="00F443E3">
      <w:pPr>
        <w:pStyle w:val="a3"/>
        <w:spacing w:before="82"/>
        <w:ind w:left="2300"/>
        <w:rPr>
          <w:rFonts w:ascii="SimSun" w:eastAsia="SimSun" w:hAnsi="SimSun"/>
          <w:lang w:eastAsia="ja-JP"/>
        </w:rPr>
      </w:pPr>
      <w:r>
        <w:rPr>
          <w:rFonts w:ascii="SimSun" w:eastAsia="SimSun" w:hAnsi="SimSun" w:hint="eastAsia"/>
          <w:color w:val="231F20"/>
          <w:spacing w:val="-30"/>
          <w:lang w:eastAsia="ja-JP"/>
        </w:rPr>
        <w:lastRenderedPageBreak/>
        <w:t>① より大規模</w:t>
      </w:r>
      <w:r>
        <w:rPr>
          <w:rFonts w:ascii="SimSun" w:eastAsia="SimSun" w:hAnsi="SimSun" w:hint="eastAsia"/>
          <w:color w:val="231F20"/>
          <w:spacing w:val="-85"/>
          <w:w w:val="175"/>
          <w:lang w:eastAsia="ja-JP"/>
        </w:rPr>
        <w:t>•</w:t>
      </w:r>
      <w:r>
        <w:rPr>
          <w:rFonts w:ascii="SimSun" w:eastAsia="SimSun" w:hAnsi="SimSun" w:hint="eastAsia"/>
          <w:color w:val="231F20"/>
          <w:spacing w:val="-32"/>
          <w:lang w:eastAsia="ja-JP"/>
        </w:rPr>
        <w:t>広範囲</w:t>
      </w:r>
      <w:r>
        <w:rPr>
          <w:rFonts w:ascii="SimSun" w:eastAsia="SimSun" w:hAnsi="SimSun" w:hint="eastAsia"/>
          <w:color w:val="231F20"/>
          <w:spacing w:val="-85"/>
          <w:w w:val="175"/>
          <w:lang w:eastAsia="ja-JP"/>
        </w:rPr>
        <w:t>•</w:t>
      </w:r>
      <w:r>
        <w:rPr>
          <w:rFonts w:ascii="SimSun" w:eastAsia="SimSun" w:hAnsi="SimSun" w:hint="eastAsia"/>
          <w:color w:val="231F20"/>
          <w:spacing w:val="-18"/>
          <w:lang w:eastAsia="ja-JP"/>
        </w:rPr>
        <w:t>多種類のデータ収集</w:t>
      </w:r>
      <w:r>
        <w:rPr>
          <w:rFonts w:ascii="SimSun" w:eastAsia="SimSun" w:hAnsi="SimSun" w:hint="eastAsia"/>
          <w:color w:val="231F20"/>
          <w:spacing w:val="-5"/>
          <w:lang w:eastAsia="ja-JP"/>
        </w:rPr>
        <w:t>（Digitalization）</w:t>
      </w:r>
    </w:p>
    <w:p w14:paraId="5B1CE8C5" w14:textId="77777777" w:rsidR="00EE1D15" w:rsidRDefault="00F443E3">
      <w:pPr>
        <w:pStyle w:val="a3"/>
        <w:spacing w:before="102" w:line="211" w:lineRule="auto"/>
        <w:ind w:left="2537" w:right="829" w:firstLine="18"/>
        <w:jc w:val="both"/>
        <w:rPr>
          <w:lang w:eastAsia="ja-JP"/>
        </w:rPr>
      </w:pPr>
      <w:r>
        <w:rPr>
          <w:color w:val="231F20"/>
          <w:spacing w:val="-2"/>
          <w:lang w:eastAsia="ja-JP"/>
        </w:rPr>
        <w:t>Society5.0</w:t>
      </w:r>
      <w:r>
        <w:rPr>
          <w:color w:val="231F20"/>
          <w:spacing w:val="-26"/>
          <w:lang w:eastAsia="ja-JP"/>
        </w:rPr>
        <w:t>では、フィジカル空間に無数に散りばめられたデバイスやセ</w:t>
      </w:r>
      <w:r>
        <w:rPr>
          <w:color w:val="231F20"/>
          <w:spacing w:val="-35"/>
          <w:lang w:eastAsia="ja-JP"/>
        </w:rPr>
        <w:t>ンサーによって、データの生成・流通・獲得をより低コストで行えるよう</w:t>
      </w:r>
      <w:r>
        <w:rPr>
          <w:color w:val="231F20"/>
          <w:spacing w:val="-42"/>
          <w:lang w:eastAsia="ja-JP"/>
        </w:rPr>
        <w:t>になる。また、データの規模・範囲・種類・処理がさらにスケールアップし</w:t>
      </w:r>
      <w:r>
        <w:rPr>
          <w:color w:val="231F20"/>
          <w:spacing w:val="-16"/>
          <w:lang w:eastAsia="ja-JP"/>
        </w:rPr>
        <w:t>て、リアルタイムかつ詳細なデータを取得できるようになる</w:t>
      </w:r>
      <w:r>
        <w:rPr>
          <w:color w:val="231F20"/>
          <w:lang w:eastAsia="ja-JP"/>
        </w:rPr>
        <w:t>（2.2）</w:t>
      </w:r>
    </w:p>
    <w:p w14:paraId="7F1AC0E1" w14:textId="77777777" w:rsidR="00EE1D15" w:rsidRDefault="00EE1D15">
      <w:pPr>
        <w:pStyle w:val="a3"/>
        <w:spacing w:before="17"/>
        <w:rPr>
          <w:sz w:val="23"/>
          <w:lang w:eastAsia="ja-JP"/>
        </w:rPr>
      </w:pPr>
    </w:p>
    <w:p w14:paraId="4066667C" w14:textId="77777777" w:rsidR="00EE1D15" w:rsidRDefault="00F443E3">
      <w:pPr>
        <w:pStyle w:val="a3"/>
        <w:ind w:left="2300"/>
        <w:rPr>
          <w:rFonts w:ascii="SimSun" w:eastAsia="SimSun" w:hAnsi="SimSun"/>
          <w:lang w:eastAsia="ja-JP"/>
        </w:rPr>
      </w:pPr>
      <w:r>
        <w:rPr>
          <w:rFonts w:ascii="SimSun" w:eastAsia="SimSun" w:hAnsi="SimSun" w:hint="eastAsia"/>
          <w:color w:val="231F20"/>
          <w:spacing w:val="-31"/>
          <w:lang w:eastAsia="ja-JP"/>
        </w:rPr>
        <w:t>② データ分析</w:t>
      </w:r>
      <w:r>
        <w:rPr>
          <w:rFonts w:ascii="SimSun" w:eastAsia="SimSun" w:hAnsi="SimSun" w:hint="eastAsia"/>
          <w:color w:val="231F20"/>
          <w:spacing w:val="-4"/>
          <w:lang w:eastAsia="ja-JP"/>
        </w:rPr>
        <w:t>（Analytics）</w:t>
      </w:r>
    </w:p>
    <w:p w14:paraId="33766882" w14:textId="77777777" w:rsidR="00EE1D15" w:rsidRDefault="00F443E3">
      <w:pPr>
        <w:pStyle w:val="a3"/>
        <w:spacing w:before="102" w:line="211" w:lineRule="auto"/>
        <w:ind w:left="2550" w:right="847" w:firstLine="4"/>
        <w:rPr>
          <w:lang w:eastAsia="ja-JP"/>
        </w:rPr>
      </w:pPr>
      <w:r>
        <w:rPr>
          <w:color w:val="231F20"/>
          <w:spacing w:val="-30"/>
          <w:lang w:eastAsia="ja-JP"/>
        </w:rPr>
        <w:t>データ分析コストが低減することにより、</w:t>
      </w:r>
      <w:r>
        <w:rPr>
          <w:color w:val="231F20"/>
          <w:spacing w:val="1"/>
          <w:lang w:eastAsia="ja-JP"/>
        </w:rPr>
        <w:t>AI</w:t>
      </w:r>
      <w:r>
        <w:rPr>
          <w:color w:val="231F20"/>
          <w:spacing w:val="-16"/>
          <w:lang w:eastAsia="ja-JP"/>
        </w:rPr>
        <w:t>等を用いたデータ分析アル</w:t>
      </w:r>
      <w:r>
        <w:rPr>
          <w:color w:val="231F20"/>
          <w:lang w:eastAsia="ja-JP"/>
        </w:rPr>
        <w:t>ゴリズムが高度化する</w:t>
      </w:r>
      <w:r>
        <w:rPr>
          <w:color w:val="231F20"/>
          <w:spacing w:val="-180"/>
          <w:lang w:eastAsia="ja-JP"/>
        </w:rPr>
        <w:t>。</w:t>
      </w:r>
      <w:r>
        <w:rPr>
          <w:color w:val="231F20"/>
          <w:lang w:eastAsia="ja-JP"/>
        </w:rPr>
        <w:t>（2.3）</w:t>
      </w:r>
    </w:p>
    <w:p w14:paraId="60940550" w14:textId="77777777" w:rsidR="00EE1D15" w:rsidRDefault="00EE1D15">
      <w:pPr>
        <w:pStyle w:val="a3"/>
        <w:spacing w:before="15"/>
        <w:rPr>
          <w:sz w:val="23"/>
          <w:lang w:eastAsia="ja-JP"/>
        </w:rPr>
      </w:pPr>
    </w:p>
    <w:p w14:paraId="299CAFD8" w14:textId="77777777" w:rsidR="00EE1D15" w:rsidRDefault="00F443E3">
      <w:pPr>
        <w:pStyle w:val="a3"/>
        <w:ind w:left="2300"/>
        <w:rPr>
          <w:rFonts w:ascii="SimSun" w:eastAsia="SimSun" w:hAnsi="SimSun"/>
          <w:lang w:eastAsia="ja-JP"/>
        </w:rPr>
      </w:pPr>
      <w:r>
        <w:rPr>
          <w:rFonts w:ascii="SimSun" w:eastAsia="SimSun" w:hAnsi="SimSun" w:hint="eastAsia"/>
          <w:color w:val="231F20"/>
          <w:spacing w:val="-27"/>
          <w:lang w:eastAsia="ja-JP"/>
        </w:rPr>
        <w:t>③ フィジカル空間への作用</w:t>
      </w:r>
      <w:r>
        <w:rPr>
          <w:rFonts w:ascii="SimSun" w:eastAsia="SimSun" w:hAnsi="SimSun" w:hint="eastAsia"/>
          <w:color w:val="231F20"/>
          <w:lang w:eastAsia="ja-JP"/>
        </w:rPr>
        <w:t>（Actuation）</w:t>
      </w:r>
    </w:p>
    <w:p w14:paraId="7B12CCE1" w14:textId="77777777" w:rsidR="00EE1D15" w:rsidRDefault="00F443E3">
      <w:pPr>
        <w:pStyle w:val="a3"/>
        <w:spacing w:before="103" w:line="211" w:lineRule="auto"/>
        <w:ind w:left="2547" w:right="845" w:firstLine="7"/>
        <w:rPr>
          <w:lang w:eastAsia="ja-JP"/>
        </w:rPr>
      </w:pPr>
      <w:r>
        <w:rPr>
          <w:color w:val="231F20"/>
          <w:spacing w:val="-16"/>
          <w:lang w:eastAsia="ja-JP"/>
        </w:rPr>
        <w:t>機械が、データの分析結果に基づき、自動的に社会システム、組織で</w:t>
      </w:r>
      <w:r>
        <w:rPr>
          <w:color w:val="231F20"/>
          <w:spacing w:val="-8"/>
          <w:lang w:eastAsia="ja-JP"/>
        </w:rPr>
        <w:t>の事務処理、個人の生活等に働きかける</w:t>
      </w:r>
      <w:r>
        <w:rPr>
          <w:color w:val="231F20"/>
          <w:spacing w:val="-180"/>
          <w:lang w:eastAsia="ja-JP"/>
        </w:rPr>
        <w:t>。</w:t>
      </w:r>
      <w:r>
        <w:rPr>
          <w:color w:val="231F20"/>
          <w:lang w:eastAsia="ja-JP"/>
        </w:rPr>
        <w:t>（2.4）</w:t>
      </w:r>
    </w:p>
    <w:p w14:paraId="1B4AC4A8" w14:textId="77777777" w:rsidR="00EE1D15" w:rsidRDefault="00EE1D15">
      <w:pPr>
        <w:pStyle w:val="a3"/>
        <w:spacing w:before="15"/>
        <w:rPr>
          <w:sz w:val="23"/>
          <w:lang w:eastAsia="ja-JP"/>
        </w:rPr>
      </w:pPr>
    </w:p>
    <w:p w14:paraId="1E6730AF" w14:textId="77777777" w:rsidR="00EE1D15" w:rsidRDefault="00F443E3">
      <w:pPr>
        <w:pStyle w:val="a3"/>
        <w:ind w:left="2300"/>
        <w:rPr>
          <w:rFonts w:ascii="SimSun" w:eastAsia="SimSun" w:hAnsi="SimSun"/>
          <w:lang w:eastAsia="ja-JP"/>
        </w:rPr>
      </w:pPr>
      <w:r>
        <w:rPr>
          <w:rFonts w:ascii="SimSun" w:eastAsia="SimSun" w:hAnsi="SimSun" w:hint="eastAsia"/>
          <w:color w:val="231F20"/>
          <w:spacing w:val="-17"/>
          <w:w w:val="95"/>
          <w:lang w:eastAsia="ja-JP"/>
        </w:rPr>
        <w:t>④ 様々な機能をもつシステムの接続</w:t>
      </w:r>
      <w:r>
        <w:rPr>
          <w:rFonts w:ascii="SimSun" w:eastAsia="SimSun" w:hAnsi="SimSun" w:hint="eastAsia"/>
          <w:color w:val="231F20"/>
          <w:w w:val="95"/>
          <w:lang w:eastAsia="ja-JP"/>
        </w:rPr>
        <w:t>（Interoperability）</w:t>
      </w:r>
    </w:p>
    <w:p w14:paraId="77C36045" w14:textId="77777777" w:rsidR="00EE1D15" w:rsidRDefault="00F443E3">
      <w:pPr>
        <w:pStyle w:val="a3"/>
        <w:spacing w:before="102" w:line="211" w:lineRule="auto"/>
        <w:ind w:left="2544" w:right="831" w:firstLine="10"/>
        <w:rPr>
          <w:lang w:eastAsia="ja-JP"/>
        </w:rPr>
      </w:pPr>
      <w:r>
        <w:rPr>
          <w:color w:val="231F20"/>
          <w:spacing w:val="-9"/>
          <w:lang w:eastAsia="ja-JP"/>
        </w:rPr>
        <w:t>複数の主体者が提供する複数のシステムが、相互に接続され、連携し</w:t>
      </w:r>
      <w:r>
        <w:rPr>
          <w:color w:val="231F20"/>
          <w:lang w:eastAsia="ja-JP"/>
        </w:rPr>
        <w:t>ていく</w:t>
      </w:r>
      <w:r>
        <w:rPr>
          <w:color w:val="231F20"/>
          <w:spacing w:val="-180"/>
          <w:lang w:eastAsia="ja-JP"/>
        </w:rPr>
        <w:t>。</w:t>
      </w:r>
      <w:r>
        <w:rPr>
          <w:color w:val="231F20"/>
          <w:lang w:eastAsia="ja-JP"/>
        </w:rPr>
        <w:t>（2.5）</w:t>
      </w:r>
    </w:p>
    <w:p w14:paraId="1D5127D6" w14:textId="77777777" w:rsidR="00EE1D15" w:rsidRDefault="00EE1D15">
      <w:pPr>
        <w:pStyle w:val="a3"/>
        <w:spacing w:before="15"/>
        <w:rPr>
          <w:sz w:val="23"/>
          <w:lang w:eastAsia="ja-JP"/>
        </w:rPr>
      </w:pPr>
    </w:p>
    <w:p w14:paraId="4D71FE74" w14:textId="77777777" w:rsidR="00EE1D15" w:rsidRDefault="00F443E3">
      <w:pPr>
        <w:pStyle w:val="a3"/>
        <w:ind w:left="2300"/>
        <w:rPr>
          <w:rFonts w:ascii="SimSun" w:eastAsia="SimSun" w:hAnsi="SimSun"/>
          <w:lang w:eastAsia="ja-JP"/>
        </w:rPr>
      </w:pPr>
      <w:r>
        <w:rPr>
          <w:rFonts w:ascii="SimSun" w:eastAsia="SimSun" w:hAnsi="SimSun" w:hint="eastAsia"/>
          <w:color w:val="231F20"/>
          <w:spacing w:val="-7"/>
          <w:lang w:eastAsia="ja-JP"/>
        </w:rPr>
        <w:t>⑤ 地理的制約や業種の壁を超える拡張性</w:t>
      </w:r>
      <w:r>
        <w:rPr>
          <w:rFonts w:ascii="SimSun" w:eastAsia="SimSun" w:hAnsi="SimSun" w:hint="eastAsia"/>
          <w:color w:val="231F20"/>
          <w:lang w:eastAsia="ja-JP"/>
        </w:rPr>
        <w:t>（Augmentation）</w:t>
      </w:r>
    </w:p>
    <w:p w14:paraId="293B8D72" w14:textId="77777777" w:rsidR="00EE1D15" w:rsidRDefault="00F443E3">
      <w:pPr>
        <w:pStyle w:val="a3"/>
        <w:spacing w:before="103" w:line="211" w:lineRule="auto"/>
        <w:ind w:left="2531" w:right="601" w:firstLine="23"/>
        <w:rPr>
          <w:lang w:eastAsia="ja-JP"/>
        </w:rPr>
      </w:pPr>
      <w:r>
        <w:rPr>
          <w:color w:val="231F20"/>
          <w:spacing w:val="-14"/>
          <w:lang w:eastAsia="ja-JP"/>
        </w:rPr>
        <w:t>従来の地理的制約を越え、様々な産業が他国・他分野に拡張していく。</w:t>
      </w:r>
      <w:r>
        <w:rPr>
          <w:color w:val="231F20"/>
          <w:spacing w:val="-3"/>
          <w:lang w:eastAsia="ja-JP"/>
        </w:rPr>
        <w:t>巨大企業による影響力がグローバル規模で拡大する一方で、個人であ</w:t>
      </w:r>
      <w:r>
        <w:rPr>
          <w:color w:val="231F20"/>
          <w:spacing w:val="-28"/>
          <w:lang w:eastAsia="ja-JP"/>
        </w:rPr>
        <w:t>っても、大企業や国を介さず社会に影響を与えることができるようにな</w:t>
      </w:r>
      <w:r>
        <w:rPr>
          <w:color w:val="231F20"/>
          <w:spacing w:val="104"/>
          <w:lang w:eastAsia="ja-JP"/>
        </w:rPr>
        <w:t xml:space="preserve"> </w:t>
      </w:r>
      <w:r>
        <w:rPr>
          <w:color w:val="231F20"/>
          <w:spacing w:val="-90"/>
          <w:lang w:eastAsia="ja-JP"/>
        </w:rPr>
        <w:t>る。</w:t>
      </w:r>
      <w:r>
        <w:rPr>
          <w:color w:val="231F20"/>
          <w:lang w:eastAsia="ja-JP"/>
        </w:rPr>
        <w:t>（2.6）</w:t>
      </w:r>
    </w:p>
    <w:p w14:paraId="6CAE1811" w14:textId="77777777" w:rsidR="00EE1D15" w:rsidRDefault="00EE1D15">
      <w:pPr>
        <w:pStyle w:val="a3"/>
        <w:spacing w:before="16"/>
        <w:rPr>
          <w:sz w:val="23"/>
          <w:lang w:eastAsia="ja-JP"/>
        </w:rPr>
      </w:pPr>
    </w:p>
    <w:p w14:paraId="6DDE3338" w14:textId="77777777" w:rsidR="00EE1D15" w:rsidRDefault="00F443E3">
      <w:pPr>
        <w:pStyle w:val="a3"/>
        <w:ind w:left="2300"/>
        <w:rPr>
          <w:rFonts w:ascii="SimSun" w:eastAsia="SimSun" w:hAnsi="SimSun"/>
          <w:lang w:eastAsia="ja-JP"/>
        </w:rPr>
      </w:pPr>
      <w:r>
        <w:rPr>
          <w:rFonts w:ascii="SimSun" w:eastAsia="SimSun" w:hAnsi="SimSun" w:hint="eastAsia"/>
          <w:color w:val="231F20"/>
          <w:spacing w:val="-22"/>
          <w:lang w:eastAsia="ja-JP"/>
        </w:rPr>
        <w:t>⑥ 常に変化可能なシステム</w:t>
      </w:r>
      <w:r>
        <w:rPr>
          <w:rFonts w:ascii="SimSun" w:eastAsia="SimSun" w:hAnsi="SimSun" w:hint="eastAsia"/>
          <w:color w:val="231F20"/>
          <w:spacing w:val="-4"/>
          <w:lang w:eastAsia="ja-JP"/>
        </w:rPr>
        <w:t>（Adaptability）</w:t>
      </w:r>
    </w:p>
    <w:p w14:paraId="005FCCAE" w14:textId="77777777" w:rsidR="00EE1D15" w:rsidRDefault="00F443E3">
      <w:pPr>
        <w:pStyle w:val="a3"/>
        <w:spacing w:before="103" w:line="211" w:lineRule="auto"/>
        <w:ind w:left="2537" w:right="795" w:firstLine="18"/>
        <w:rPr>
          <w:lang w:eastAsia="ja-JP"/>
        </w:rPr>
      </w:pPr>
      <w:r>
        <w:rPr>
          <w:color w:val="231F20"/>
          <w:spacing w:val="-3"/>
          <w:lang w:eastAsia="ja-JP"/>
        </w:rPr>
        <w:t>CPS</w:t>
      </w:r>
      <w:r>
        <w:rPr>
          <w:color w:val="231F20"/>
          <w:spacing w:val="-7"/>
          <w:lang w:eastAsia="ja-JP"/>
        </w:rPr>
        <w:t>における個々のシステムの役割は、周囲のシステムの状況や取得</w:t>
      </w:r>
      <w:r>
        <w:rPr>
          <w:color w:val="231F20"/>
          <w:spacing w:val="-26"/>
          <w:lang w:eastAsia="ja-JP"/>
        </w:rPr>
        <w:t>されるデータに応じて、常に変化し、定義し直されていくことになる。</w:t>
      </w:r>
    </w:p>
    <w:p w14:paraId="763BE0E3" w14:textId="77777777" w:rsidR="00EE1D15" w:rsidRDefault="00F443E3">
      <w:pPr>
        <w:pStyle w:val="a3"/>
        <w:spacing w:line="413" w:lineRule="exact"/>
        <w:ind w:left="2436"/>
        <w:rPr>
          <w:lang w:eastAsia="ja-JP"/>
        </w:rPr>
      </w:pPr>
      <w:r>
        <w:rPr>
          <w:color w:val="231F20"/>
          <w:lang w:eastAsia="ja-JP"/>
        </w:rPr>
        <w:t>（2.7）</w:t>
      </w:r>
    </w:p>
    <w:p w14:paraId="722F4EB6" w14:textId="77777777" w:rsidR="00EE1D15" w:rsidRDefault="00EE1D15">
      <w:pPr>
        <w:spacing w:line="413" w:lineRule="exact"/>
        <w:rPr>
          <w:lang w:eastAsia="ja-JP"/>
        </w:rPr>
        <w:sectPr w:rsidR="00EE1D15">
          <w:pgSz w:w="11910" w:h="16840"/>
          <w:pgMar w:top="1320" w:right="800" w:bottom="960" w:left="180" w:header="0" w:footer="779" w:gutter="0"/>
          <w:cols w:space="720"/>
        </w:sectPr>
      </w:pPr>
    </w:p>
    <w:p w14:paraId="1BEB9A13" w14:textId="77777777" w:rsidR="00EE1D15" w:rsidRDefault="00F443E3">
      <w:pPr>
        <w:pStyle w:val="a3"/>
        <w:spacing w:before="43" w:line="211" w:lineRule="auto"/>
        <w:ind w:left="2257" w:right="898" w:firstLine="239"/>
        <w:rPr>
          <w:lang w:eastAsia="ja-JP"/>
        </w:rPr>
      </w:pPr>
      <w:r>
        <w:rPr>
          <w:color w:val="231F20"/>
          <w:spacing w:val="-32"/>
          <w:lang w:eastAsia="ja-JP"/>
        </w:rPr>
        <w:lastRenderedPageBreak/>
        <w:t>こうした</w:t>
      </w:r>
      <w:r>
        <w:rPr>
          <w:color w:val="231F20"/>
          <w:spacing w:val="-2"/>
          <w:lang w:eastAsia="ja-JP"/>
        </w:rPr>
        <w:t>CPS</w:t>
      </w:r>
      <w:r>
        <w:rPr>
          <w:color w:val="231F20"/>
          <w:spacing w:val="-25"/>
          <w:lang w:eastAsia="ja-JP"/>
        </w:rPr>
        <w:t>の特徴によって、ガバナンスの対象となる社会像には、以</w:t>
      </w:r>
      <w:r>
        <w:rPr>
          <w:color w:val="231F20"/>
          <w:lang w:eastAsia="ja-JP"/>
        </w:rPr>
        <w:t>下のような変化が生じていると考えられる。</w:t>
      </w:r>
    </w:p>
    <w:p w14:paraId="38828B6B" w14:textId="77777777" w:rsidR="00EE1D15" w:rsidRDefault="00F443E3">
      <w:pPr>
        <w:spacing w:before="213"/>
        <w:ind w:left="2124"/>
        <w:rPr>
          <w:rFonts w:ascii="SimSun" w:eastAsia="SimSun"/>
        </w:rPr>
      </w:pPr>
      <w:r>
        <w:rPr>
          <w:rFonts w:ascii="SimSun" w:eastAsia="SimSun" w:hint="eastAsia"/>
          <w:color w:val="005AAA"/>
          <w:w w:val="107"/>
        </w:rPr>
        <w:t>【表</w:t>
      </w:r>
      <w:r>
        <w:rPr>
          <w:rFonts w:ascii="SimSun" w:eastAsia="SimSun" w:hint="eastAsia"/>
          <w:color w:val="005AAA"/>
          <w:spacing w:val="1"/>
          <w:w w:val="107"/>
        </w:rPr>
        <w:t>2</w:t>
      </w:r>
      <w:r>
        <w:rPr>
          <w:rFonts w:ascii="SimSun" w:eastAsia="SimSun" w:hint="eastAsia"/>
          <w:color w:val="005AAA"/>
          <w:w w:val="53"/>
        </w:rPr>
        <w:t>.</w:t>
      </w:r>
      <w:r>
        <w:rPr>
          <w:rFonts w:ascii="SimSun" w:eastAsia="SimSun" w:hint="eastAsia"/>
          <w:color w:val="005AAA"/>
          <w:w w:val="135"/>
        </w:rPr>
        <w:t>8</w:t>
      </w:r>
      <w:r>
        <w:rPr>
          <w:rFonts w:ascii="SimSun" w:eastAsia="SimSun" w:hint="eastAsia"/>
          <w:color w:val="005AAA"/>
          <w:spacing w:val="-85"/>
          <w:w w:val="103"/>
        </w:rPr>
        <w:t>】</w:t>
      </w:r>
      <w:r>
        <w:rPr>
          <w:rFonts w:ascii="SimSun" w:eastAsia="SimSun" w:hint="eastAsia"/>
          <w:color w:val="005AAA"/>
          <w:w w:val="127"/>
        </w:rPr>
        <w:t>C</w:t>
      </w:r>
      <w:r>
        <w:rPr>
          <w:rFonts w:ascii="SimSun" w:eastAsia="SimSun" w:hint="eastAsia"/>
          <w:color w:val="005AAA"/>
          <w:spacing w:val="-5"/>
          <w:w w:val="127"/>
        </w:rPr>
        <w:t>P</w:t>
      </w:r>
      <w:r>
        <w:rPr>
          <w:rFonts w:ascii="SimSun" w:eastAsia="SimSun" w:hint="eastAsia"/>
          <w:color w:val="005AAA"/>
          <w:spacing w:val="-7"/>
          <w:w w:val="116"/>
        </w:rPr>
        <w:t>S</w:t>
      </w:r>
      <w:r>
        <w:rPr>
          <w:rFonts w:ascii="SimSun" w:eastAsia="SimSun" w:hint="eastAsia"/>
          <w:color w:val="005AAA"/>
          <w:spacing w:val="-10"/>
          <w:w w:val="103"/>
        </w:rPr>
        <w:t>の上に成り立つ</w:t>
      </w:r>
      <w:r>
        <w:rPr>
          <w:rFonts w:ascii="SimSun" w:eastAsia="SimSun" w:hint="eastAsia"/>
          <w:color w:val="005AAA"/>
          <w:spacing w:val="-1"/>
          <w:w w:val="116"/>
        </w:rPr>
        <w:t>S</w:t>
      </w:r>
      <w:r>
        <w:rPr>
          <w:rFonts w:ascii="SimSun" w:eastAsia="SimSun" w:hint="eastAsia"/>
          <w:color w:val="005AAA"/>
          <w:w w:val="97"/>
        </w:rPr>
        <w:t>oci</w:t>
      </w:r>
      <w:r>
        <w:rPr>
          <w:rFonts w:ascii="SimSun" w:eastAsia="SimSun" w:hint="eastAsia"/>
          <w:color w:val="005AAA"/>
          <w:spacing w:val="-1"/>
          <w:w w:val="97"/>
        </w:rPr>
        <w:t>e</w:t>
      </w:r>
      <w:r>
        <w:rPr>
          <w:rFonts w:ascii="SimSun" w:eastAsia="SimSun" w:hint="eastAsia"/>
          <w:color w:val="005AAA"/>
          <w:spacing w:val="-3"/>
          <w:w w:val="82"/>
        </w:rPr>
        <w:t>t</w:t>
      </w:r>
      <w:r>
        <w:rPr>
          <w:rFonts w:ascii="SimSun" w:eastAsia="SimSun" w:hint="eastAsia"/>
          <w:color w:val="005AAA"/>
          <w:w w:val="119"/>
        </w:rPr>
        <w:t>y</w:t>
      </w:r>
      <w:r>
        <w:rPr>
          <w:rFonts w:ascii="SimSun" w:eastAsia="SimSun" w:hint="eastAsia"/>
          <w:color w:val="005AAA"/>
          <w:spacing w:val="-4"/>
          <w:w w:val="119"/>
        </w:rPr>
        <w:t>5</w:t>
      </w:r>
      <w:r>
        <w:rPr>
          <w:rFonts w:ascii="SimSun" w:eastAsia="SimSun" w:hint="eastAsia"/>
          <w:color w:val="005AAA"/>
          <w:spacing w:val="-5"/>
          <w:w w:val="53"/>
        </w:rPr>
        <w:t>.</w:t>
      </w:r>
      <w:r>
        <w:rPr>
          <w:rFonts w:ascii="SimSun" w:eastAsia="SimSun" w:hint="eastAsia"/>
          <w:color w:val="005AAA"/>
          <w:spacing w:val="-7"/>
          <w:w w:val="145"/>
        </w:rPr>
        <w:t>0</w:t>
      </w:r>
      <w:r>
        <w:rPr>
          <w:rFonts w:ascii="SimSun" w:eastAsia="SimSun" w:hint="eastAsia"/>
          <w:color w:val="005AAA"/>
          <w:spacing w:val="-3"/>
          <w:w w:val="103"/>
        </w:rPr>
        <w:t>の特徴</w:t>
      </w:r>
    </w:p>
    <w:p w14:paraId="032B4A69" w14:textId="77777777" w:rsidR="00EE1D15" w:rsidRDefault="00EE1D15">
      <w:pPr>
        <w:pStyle w:val="a3"/>
        <w:spacing w:before="4"/>
        <w:rPr>
          <w:rFonts w:ascii="SimSun"/>
          <w:sz w:val="10"/>
        </w:rPr>
      </w:pPr>
    </w:p>
    <w:tbl>
      <w:tblPr>
        <w:tblStyle w:val="TableNormal"/>
        <w:tblW w:w="0" w:type="auto"/>
        <w:tblInd w:w="2276" w:type="dxa"/>
        <w:tblLayout w:type="fixed"/>
        <w:tblLook w:val="01E0" w:firstRow="1" w:lastRow="1" w:firstColumn="1" w:lastColumn="1" w:noHBand="0" w:noVBand="0"/>
      </w:tblPr>
      <w:tblGrid>
        <w:gridCol w:w="2251"/>
        <w:gridCol w:w="2826"/>
        <w:gridCol w:w="2659"/>
      </w:tblGrid>
      <w:tr w:rsidR="00EE1D15" w14:paraId="42DC22D3" w14:textId="77777777">
        <w:trPr>
          <w:trHeight w:val="311"/>
        </w:trPr>
        <w:tc>
          <w:tcPr>
            <w:tcW w:w="2251" w:type="dxa"/>
            <w:tcBorders>
              <w:top w:val="single" w:sz="4" w:space="0" w:color="8C8F90"/>
              <w:right w:val="dotted" w:sz="8" w:space="0" w:color="8C8F90"/>
            </w:tcBorders>
            <w:shd w:val="clear" w:color="auto" w:fill="E1E4F3"/>
          </w:tcPr>
          <w:p w14:paraId="2ED25D03" w14:textId="77777777" w:rsidR="00EE1D15" w:rsidRDefault="00EE1D15">
            <w:pPr>
              <w:pStyle w:val="TableParagraph"/>
              <w:rPr>
                <w:rFonts w:ascii="Times New Roman"/>
              </w:rPr>
            </w:pPr>
          </w:p>
        </w:tc>
        <w:tc>
          <w:tcPr>
            <w:tcW w:w="2826" w:type="dxa"/>
            <w:tcBorders>
              <w:top w:val="single" w:sz="4" w:space="0" w:color="8C8F90"/>
              <w:left w:val="dotted" w:sz="8" w:space="0" w:color="8C8F90"/>
              <w:right w:val="dotted" w:sz="8" w:space="0" w:color="8C8F90"/>
            </w:tcBorders>
            <w:shd w:val="clear" w:color="auto" w:fill="E1E4F3"/>
          </w:tcPr>
          <w:p w14:paraId="5746FEC7" w14:textId="77777777" w:rsidR="00EE1D15" w:rsidRDefault="00F443E3">
            <w:pPr>
              <w:pStyle w:val="TableParagraph"/>
              <w:spacing w:line="291" w:lineRule="exact"/>
              <w:ind w:left="159"/>
              <w:rPr>
                <w:sz w:val="18"/>
              </w:rPr>
            </w:pPr>
            <w:r>
              <w:rPr>
                <w:color w:val="231F20"/>
                <w:w w:val="105"/>
                <w:sz w:val="18"/>
              </w:rPr>
              <w:t>Society4.0以前</w:t>
            </w:r>
          </w:p>
        </w:tc>
        <w:tc>
          <w:tcPr>
            <w:tcW w:w="2659" w:type="dxa"/>
            <w:tcBorders>
              <w:top w:val="single" w:sz="4" w:space="0" w:color="8C8F90"/>
              <w:left w:val="dotted" w:sz="8" w:space="0" w:color="8C8F90"/>
            </w:tcBorders>
            <w:shd w:val="clear" w:color="auto" w:fill="E1E4F3"/>
          </w:tcPr>
          <w:p w14:paraId="59A8FC19" w14:textId="77777777" w:rsidR="00EE1D15" w:rsidRDefault="00F443E3">
            <w:pPr>
              <w:pStyle w:val="TableParagraph"/>
              <w:spacing w:line="291" w:lineRule="exact"/>
              <w:ind w:left="154"/>
              <w:rPr>
                <w:sz w:val="18"/>
              </w:rPr>
            </w:pPr>
            <w:r>
              <w:rPr>
                <w:color w:val="231F20"/>
                <w:sz w:val="18"/>
              </w:rPr>
              <w:t>Society5.0</w:t>
            </w:r>
          </w:p>
        </w:tc>
      </w:tr>
      <w:tr w:rsidR="00EE1D15" w14:paraId="0780221D" w14:textId="77777777">
        <w:trPr>
          <w:trHeight w:val="791"/>
        </w:trPr>
        <w:tc>
          <w:tcPr>
            <w:tcW w:w="2251" w:type="dxa"/>
            <w:tcBorders>
              <w:right w:val="dotted" w:sz="8" w:space="0" w:color="8C8F90"/>
            </w:tcBorders>
          </w:tcPr>
          <w:p w14:paraId="1230C708" w14:textId="77777777" w:rsidR="00EE1D15" w:rsidRDefault="00F443E3">
            <w:pPr>
              <w:pStyle w:val="TableParagraph"/>
              <w:spacing w:before="157" w:line="249" w:lineRule="exact"/>
              <w:ind w:left="103"/>
              <w:rPr>
                <w:rFonts w:ascii="SimSun" w:eastAsia="SimSun" w:hAnsi="SimSun"/>
                <w:sz w:val="20"/>
                <w:lang w:eastAsia="ja-JP"/>
              </w:rPr>
            </w:pPr>
            <w:r>
              <w:rPr>
                <w:rFonts w:ascii="SimSun" w:eastAsia="SimSun" w:hAnsi="SimSun" w:hint="eastAsia"/>
                <w:color w:val="231F20"/>
                <w:spacing w:val="-6"/>
                <w:sz w:val="20"/>
                <w:lang w:eastAsia="ja-JP"/>
              </w:rPr>
              <w:t>①日常生活と</w:t>
            </w:r>
          </w:p>
          <w:p w14:paraId="7450313B" w14:textId="77777777" w:rsidR="00EE1D15" w:rsidRDefault="00F443E3">
            <w:pPr>
              <w:pStyle w:val="TableParagraph"/>
              <w:spacing w:line="249" w:lineRule="exact"/>
              <w:ind w:left="295"/>
              <w:rPr>
                <w:rFonts w:ascii="SimSun" w:eastAsia="SimSun"/>
                <w:sz w:val="20"/>
                <w:lang w:eastAsia="ja-JP"/>
              </w:rPr>
            </w:pPr>
            <w:r>
              <w:rPr>
                <w:rFonts w:ascii="SimSun" w:eastAsia="SimSun" w:hint="eastAsia"/>
                <w:color w:val="231F20"/>
                <w:spacing w:val="-17"/>
                <w:sz w:val="20"/>
                <w:lang w:eastAsia="ja-JP"/>
              </w:rPr>
              <w:t>デジタル技術の関係</w:t>
            </w:r>
          </w:p>
        </w:tc>
        <w:tc>
          <w:tcPr>
            <w:tcW w:w="2826" w:type="dxa"/>
            <w:tcBorders>
              <w:left w:val="dotted" w:sz="8" w:space="0" w:color="8C8F90"/>
              <w:right w:val="dotted" w:sz="8" w:space="0" w:color="8C8F90"/>
            </w:tcBorders>
          </w:tcPr>
          <w:p w14:paraId="437D8E88" w14:textId="77777777" w:rsidR="00EE1D15" w:rsidRDefault="00F443E3">
            <w:pPr>
              <w:pStyle w:val="TableParagraph"/>
              <w:spacing w:before="181" w:line="168" w:lineRule="auto"/>
              <w:ind w:left="154" w:right="215" w:hanging="10"/>
              <w:rPr>
                <w:sz w:val="18"/>
                <w:lang w:eastAsia="ja-JP"/>
              </w:rPr>
            </w:pPr>
            <w:r>
              <w:rPr>
                <w:color w:val="231F20"/>
                <w:spacing w:val="-27"/>
                <w:sz w:val="18"/>
                <w:lang w:eastAsia="ja-JP"/>
              </w:rPr>
              <w:t>フィジカル空間とサイバー空間と</w:t>
            </w:r>
            <w:r>
              <w:rPr>
                <w:color w:val="231F20"/>
                <w:sz w:val="18"/>
                <w:lang w:eastAsia="ja-JP"/>
              </w:rPr>
              <w:t>が分離している</w:t>
            </w:r>
          </w:p>
        </w:tc>
        <w:tc>
          <w:tcPr>
            <w:tcW w:w="2659" w:type="dxa"/>
            <w:tcBorders>
              <w:left w:val="dotted" w:sz="8" w:space="0" w:color="8C8F90"/>
            </w:tcBorders>
          </w:tcPr>
          <w:p w14:paraId="42D1D90A" w14:textId="77777777" w:rsidR="00EE1D15" w:rsidRDefault="00F443E3">
            <w:pPr>
              <w:pStyle w:val="TableParagraph"/>
              <w:spacing w:before="74" w:line="168" w:lineRule="auto"/>
              <w:ind w:left="141" w:right="207" w:hanging="2"/>
              <w:jc w:val="both"/>
              <w:rPr>
                <w:sz w:val="18"/>
                <w:lang w:eastAsia="ja-JP"/>
              </w:rPr>
            </w:pPr>
            <w:r>
              <w:rPr>
                <w:color w:val="231F20"/>
                <w:spacing w:val="-25"/>
                <w:sz w:val="18"/>
                <w:lang w:eastAsia="ja-JP"/>
              </w:rPr>
              <w:t>フィジカル空間とサイバー空間</w:t>
            </w:r>
            <w:r>
              <w:rPr>
                <w:color w:val="231F20"/>
                <w:spacing w:val="-21"/>
                <w:w w:val="102"/>
                <w:sz w:val="18"/>
                <w:lang w:eastAsia="ja-JP"/>
              </w:rPr>
              <w:t>とが一体化し</w:t>
            </w:r>
            <w:r>
              <w:rPr>
                <w:color w:val="231F20"/>
                <w:spacing w:val="4"/>
                <w:w w:val="98"/>
                <w:sz w:val="18"/>
                <w:lang w:eastAsia="ja-JP"/>
              </w:rPr>
              <w:t>（C</w:t>
            </w:r>
            <w:r>
              <w:rPr>
                <w:color w:val="231F20"/>
                <w:spacing w:val="-1"/>
                <w:w w:val="98"/>
                <w:sz w:val="18"/>
                <w:lang w:eastAsia="ja-JP"/>
              </w:rPr>
              <w:t>P</w:t>
            </w:r>
            <w:r>
              <w:rPr>
                <w:color w:val="231F20"/>
                <w:spacing w:val="4"/>
                <w:w w:val="102"/>
                <w:sz w:val="18"/>
                <w:lang w:eastAsia="ja-JP"/>
              </w:rPr>
              <w:t>S</w:t>
            </w:r>
            <w:r>
              <w:rPr>
                <w:color w:val="231F20"/>
                <w:spacing w:val="-82"/>
                <w:w w:val="102"/>
                <w:sz w:val="18"/>
                <w:lang w:eastAsia="ja-JP"/>
              </w:rPr>
              <w:t>）</w:t>
            </w:r>
            <w:r>
              <w:rPr>
                <w:color w:val="231F20"/>
                <w:spacing w:val="-17"/>
                <w:w w:val="102"/>
                <w:sz w:val="18"/>
                <w:lang w:eastAsia="ja-JP"/>
              </w:rPr>
              <w:t>、日常生</w:t>
            </w:r>
            <w:r>
              <w:rPr>
                <w:color w:val="231F20"/>
                <w:sz w:val="18"/>
                <w:lang w:eastAsia="ja-JP"/>
              </w:rPr>
              <w:t>活に不可欠な基盤となる</w:t>
            </w:r>
          </w:p>
        </w:tc>
      </w:tr>
      <w:tr w:rsidR="00EE1D15" w14:paraId="70A21E99" w14:textId="77777777">
        <w:trPr>
          <w:trHeight w:val="464"/>
        </w:trPr>
        <w:tc>
          <w:tcPr>
            <w:tcW w:w="2251" w:type="dxa"/>
            <w:tcBorders>
              <w:right w:val="dotted" w:sz="8" w:space="0" w:color="8C8F90"/>
            </w:tcBorders>
            <w:shd w:val="clear" w:color="auto" w:fill="E1E4F3"/>
          </w:tcPr>
          <w:p w14:paraId="59A95EF7" w14:textId="77777777" w:rsidR="00EE1D15" w:rsidRDefault="00F443E3">
            <w:pPr>
              <w:pStyle w:val="TableParagraph"/>
              <w:spacing w:before="104"/>
              <w:ind w:left="103"/>
              <w:rPr>
                <w:rFonts w:ascii="SimSun" w:eastAsia="SimSun" w:hAnsi="SimSun"/>
                <w:sz w:val="20"/>
              </w:rPr>
            </w:pPr>
            <w:r>
              <w:rPr>
                <w:rFonts w:ascii="SimSun" w:eastAsia="SimSun" w:hAnsi="SimSun" w:hint="eastAsia"/>
                <w:color w:val="231F20"/>
                <w:spacing w:val="-3"/>
                <w:sz w:val="20"/>
              </w:rPr>
              <w:t>②</w:t>
            </w:r>
            <w:proofErr w:type="spellStart"/>
            <w:r>
              <w:rPr>
                <w:rFonts w:ascii="SimSun" w:eastAsia="SimSun" w:hAnsi="SimSun" w:hint="eastAsia"/>
                <w:color w:val="231F20"/>
                <w:spacing w:val="-3"/>
                <w:sz w:val="20"/>
              </w:rPr>
              <w:t>信頼の対象</w:t>
            </w:r>
            <w:proofErr w:type="spellEnd"/>
          </w:p>
        </w:tc>
        <w:tc>
          <w:tcPr>
            <w:tcW w:w="2826" w:type="dxa"/>
            <w:tcBorders>
              <w:left w:val="dotted" w:sz="8" w:space="0" w:color="8C8F90"/>
              <w:right w:val="dotted" w:sz="8" w:space="0" w:color="8C8F90"/>
            </w:tcBorders>
            <w:shd w:val="clear" w:color="auto" w:fill="E1E4F3"/>
          </w:tcPr>
          <w:p w14:paraId="51AD1EEB" w14:textId="77777777" w:rsidR="00EE1D15" w:rsidRDefault="00F443E3">
            <w:pPr>
              <w:pStyle w:val="TableParagraph"/>
              <w:spacing w:before="73"/>
              <w:ind w:left="159"/>
              <w:rPr>
                <w:sz w:val="18"/>
                <w:lang w:eastAsia="ja-JP"/>
              </w:rPr>
            </w:pPr>
            <w:r>
              <w:rPr>
                <w:color w:val="231F20"/>
                <w:spacing w:val="-35"/>
                <w:sz w:val="18"/>
                <w:lang w:eastAsia="ja-JP"/>
              </w:rPr>
              <w:t>有体物</w:t>
            </w:r>
            <w:r>
              <w:rPr>
                <w:color w:val="231F20"/>
                <w:spacing w:val="-16"/>
                <w:sz w:val="18"/>
                <w:lang w:eastAsia="ja-JP"/>
              </w:rPr>
              <w:t>（</w:t>
            </w:r>
            <w:r>
              <w:rPr>
                <w:color w:val="231F20"/>
                <w:spacing w:val="-45"/>
                <w:sz w:val="18"/>
                <w:lang w:eastAsia="ja-JP"/>
              </w:rPr>
              <w:t>ヒト・モノ</w:t>
            </w:r>
            <w:r>
              <w:rPr>
                <w:color w:val="231F20"/>
                <w:spacing w:val="-27"/>
                <w:sz w:val="18"/>
                <w:lang w:eastAsia="ja-JP"/>
              </w:rPr>
              <w:t>）</w:t>
            </w:r>
          </w:p>
        </w:tc>
        <w:tc>
          <w:tcPr>
            <w:tcW w:w="2659" w:type="dxa"/>
            <w:tcBorders>
              <w:left w:val="dotted" w:sz="8" w:space="0" w:color="8C8F90"/>
            </w:tcBorders>
            <w:shd w:val="clear" w:color="auto" w:fill="E1E4F3"/>
          </w:tcPr>
          <w:p w14:paraId="7987FA81" w14:textId="77777777" w:rsidR="00EE1D15" w:rsidRDefault="00F443E3">
            <w:pPr>
              <w:pStyle w:val="TableParagraph"/>
              <w:spacing w:before="73"/>
              <w:ind w:left="154"/>
              <w:rPr>
                <w:sz w:val="18"/>
                <w:lang w:eastAsia="ja-JP"/>
              </w:rPr>
            </w:pPr>
            <w:r>
              <w:rPr>
                <w:color w:val="231F20"/>
                <w:spacing w:val="-35"/>
                <w:sz w:val="18"/>
                <w:lang w:eastAsia="ja-JP"/>
              </w:rPr>
              <w:t>無体物</w:t>
            </w:r>
            <w:r>
              <w:rPr>
                <w:color w:val="231F20"/>
                <w:spacing w:val="-7"/>
                <w:sz w:val="18"/>
                <w:lang w:eastAsia="ja-JP"/>
              </w:rPr>
              <w:t>（</w:t>
            </w:r>
            <w:r>
              <w:rPr>
                <w:color w:val="231F20"/>
                <w:spacing w:val="-32"/>
                <w:sz w:val="18"/>
                <w:lang w:eastAsia="ja-JP"/>
              </w:rPr>
              <w:t>データ・アルゴリズム</w:t>
            </w:r>
            <w:r>
              <w:rPr>
                <w:color w:val="231F20"/>
                <w:sz w:val="18"/>
                <w:lang w:eastAsia="ja-JP"/>
              </w:rPr>
              <w:t>）</w:t>
            </w:r>
          </w:p>
        </w:tc>
      </w:tr>
      <w:tr w:rsidR="00EE1D15" w14:paraId="5CEE042D" w14:textId="77777777">
        <w:trPr>
          <w:trHeight w:val="444"/>
        </w:trPr>
        <w:tc>
          <w:tcPr>
            <w:tcW w:w="2251" w:type="dxa"/>
            <w:tcBorders>
              <w:right w:val="dotted" w:sz="8" w:space="0" w:color="8C8F90"/>
            </w:tcBorders>
          </w:tcPr>
          <w:p w14:paraId="167CB79D" w14:textId="77777777" w:rsidR="00EE1D15" w:rsidRDefault="00F443E3">
            <w:pPr>
              <w:pStyle w:val="TableParagraph"/>
              <w:spacing w:before="89"/>
              <w:ind w:left="103"/>
              <w:rPr>
                <w:rFonts w:ascii="SimSun" w:eastAsia="SimSun" w:hAnsi="SimSun"/>
                <w:sz w:val="20"/>
              </w:rPr>
            </w:pPr>
            <w:r>
              <w:rPr>
                <w:rFonts w:ascii="SimSun" w:eastAsia="SimSun" w:hAnsi="SimSun" w:hint="eastAsia"/>
                <w:color w:val="231F20"/>
                <w:spacing w:val="-19"/>
                <w:sz w:val="20"/>
              </w:rPr>
              <w:t>③</w:t>
            </w:r>
            <w:proofErr w:type="spellStart"/>
            <w:r>
              <w:rPr>
                <w:rFonts w:ascii="SimSun" w:eastAsia="SimSun" w:hAnsi="SimSun" w:hint="eastAsia"/>
                <w:color w:val="231F20"/>
                <w:spacing w:val="-19"/>
                <w:sz w:val="20"/>
              </w:rPr>
              <w:t>取得できるデータ</w:t>
            </w:r>
            <w:proofErr w:type="spellEnd"/>
          </w:p>
        </w:tc>
        <w:tc>
          <w:tcPr>
            <w:tcW w:w="2826" w:type="dxa"/>
            <w:tcBorders>
              <w:left w:val="dotted" w:sz="8" w:space="0" w:color="8C8F90"/>
              <w:right w:val="dotted" w:sz="8" w:space="0" w:color="8C8F90"/>
            </w:tcBorders>
          </w:tcPr>
          <w:p w14:paraId="499CC864" w14:textId="77777777" w:rsidR="00EE1D15" w:rsidRDefault="00F443E3">
            <w:pPr>
              <w:pStyle w:val="TableParagraph"/>
              <w:spacing w:before="64"/>
              <w:ind w:left="159"/>
              <w:rPr>
                <w:sz w:val="18"/>
              </w:rPr>
            </w:pPr>
            <w:proofErr w:type="spellStart"/>
            <w:r>
              <w:rPr>
                <w:color w:val="231F20"/>
                <w:spacing w:val="-2"/>
                <w:sz w:val="18"/>
              </w:rPr>
              <w:t>限定的</w:t>
            </w:r>
            <w:proofErr w:type="spellEnd"/>
          </w:p>
        </w:tc>
        <w:tc>
          <w:tcPr>
            <w:tcW w:w="2659" w:type="dxa"/>
            <w:tcBorders>
              <w:left w:val="dotted" w:sz="8" w:space="0" w:color="8C8F90"/>
            </w:tcBorders>
          </w:tcPr>
          <w:p w14:paraId="1EC093AD" w14:textId="77777777" w:rsidR="00EE1D15" w:rsidRDefault="00F443E3">
            <w:pPr>
              <w:pStyle w:val="TableParagraph"/>
              <w:spacing w:before="64"/>
              <w:ind w:left="154"/>
              <w:rPr>
                <w:sz w:val="18"/>
                <w:lang w:eastAsia="ja-JP"/>
              </w:rPr>
            </w:pPr>
            <w:r>
              <w:rPr>
                <w:color w:val="231F20"/>
                <w:spacing w:val="-9"/>
                <w:sz w:val="18"/>
                <w:lang w:eastAsia="ja-JP"/>
              </w:rPr>
              <w:t>大規模・広範囲・多種類</w:t>
            </w:r>
          </w:p>
        </w:tc>
      </w:tr>
      <w:tr w:rsidR="00EE1D15" w14:paraId="091758F7" w14:textId="77777777">
        <w:trPr>
          <w:trHeight w:val="464"/>
        </w:trPr>
        <w:tc>
          <w:tcPr>
            <w:tcW w:w="2251" w:type="dxa"/>
            <w:tcBorders>
              <w:right w:val="dotted" w:sz="8" w:space="0" w:color="8C8F90"/>
            </w:tcBorders>
            <w:shd w:val="clear" w:color="auto" w:fill="E1E4F3"/>
          </w:tcPr>
          <w:p w14:paraId="32231242" w14:textId="77777777" w:rsidR="00EE1D15" w:rsidRDefault="00F443E3">
            <w:pPr>
              <w:pStyle w:val="TableParagraph"/>
              <w:spacing w:before="112"/>
              <w:ind w:left="103"/>
              <w:rPr>
                <w:rFonts w:ascii="SimSun" w:eastAsia="SimSun" w:hAnsi="SimSun"/>
                <w:sz w:val="20"/>
              </w:rPr>
            </w:pPr>
            <w:r>
              <w:rPr>
                <w:rFonts w:ascii="SimSun" w:eastAsia="SimSun" w:hAnsi="SimSun" w:hint="eastAsia"/>
                <w:color w:val="231F20"/>
                <w:spacing w:val="-3"/>
                <w:sz w:val="20"/>
              </w:rPr>
              <w:t>④</w:t>
            </w:r>
            <w:proofErr w:type="spellStart"/>
            <w:r>
              <w:rPr>
                <w:rFonts w:ascii="SimSun" w:eastAsia="SimSun" w:hAnsi="SimSun" w:hint="eastAsia"/>
                <w:color w:val="231F20"/>
                <w:spacing w:val="-3"/>
                <w:sz w:val="20"/>
              </w:rPr>
              <w:t>判断の主体</w:t>
            </w:r>
            <w:proofErr w:type="spellEnd"/>
          </w:p>
        </w:tc>
        <w:tc>
          <w:tcPr>
            <w:tcW w:w="2826" w:type="dxa"/>
            <w:tcBorders>
              <w:left w:val="dotted" w:sz="8" w:space="0" w:color="8C8F90"/>
              <w:right w:val="dotted" w:sz="8" w:space="0" w:color="8C8F90"/>
            </w:tcBorders>
            <w:shd w:val="clear" w:color="auto" w:fill="E1E4F3"/>
          </w:tcPr>
          <w:p w14:paraId="068034A3" w14:textId="77777777" w:rsidR="00EE1D15" w:rsidRDefault="00F443E3">
            <w:pPr>
              <w:pStyle w:val="TableParagraph"/>
              <w:spacing w:before="64"/>
              <w:ind w:left="149"/>
              <w:rPr>
                <w:sz w:val="18"/>
              </w:rPr>
            </w:pPr>
            <w:proofErr w:type="spellStart"/>
            <w:r>
              <w:rPr>
                <w:color w:val="231F20"/>
                <w:spacing w:val="-10"/>
                <w:sz w:val="18"/>
              </w:rPr>
              <w:t>ヒトのみ</w:t>
            </w:r>
            <w:proofErr w:type="spellEnd"/>
          </w:p>
        </w:tc>
        <w:tc>
          <w:tcPr>
            <w:tcW w:w="2659" w:type="dxa"/>
            <w:tcBorders>
              <w:left w:val="dotted" w:sz="8" w:space="0" w:color="8C8F90"/>
            </w:tcBorders>
            <w:shd w:val="clear" w:color="auto" w:fill="E1E4F3"/>
          </w:tcPr>
          <w:p w14:paraId="7F700FB4" w14:textId="77777777" w:rsidR="00EE1D15" w:rsidRDefault="00F443E3">
            <w:pPr>
              <w:pStyle w:val="TableParagraph"/>
              <w:spacing w:before="64"/>
              <w:ind w:left="154"/>
              <w:rPr>
                <w:sz w:val="18"/>
                <w:lang w:eastAsia="ja-JP"/>
              </w:rPr>
            </w:pPr>
            <w:r>
              <w:rPr>
                <w:color w:val="231F20"/>
                <w:spacing w:val="-30"/>
                <w:sz w:val="18"/>
                <w:lang w:eastAsia="ja-JP"/>
              </w:rPr>
              <w:t>A</w:t>
            </w:r>
            <w:r>
              <w:rPr>
                <w:color w:val="231F20"/>
                <w:spacing w:val="-160"/>
                <w:sz w:val="18"/>
                <w:lang w:eastAsia="ja-JP"/>
              </w:rPr>
              <w:t>・</w:t>
            </w:r>
            <w:r>
              <w:rPr>
                <w:color w:val="231F20"/>
                <w:sz w:val="18"/>
                <w:lang w:eastAsia="ja-JP"/>
              </w:rPr>
              <w:t>I</w:t>
            </w:r>
            <w:r>
              <w:rPr>
                <w:color w:val="231F20"/>
                <w:spacing w:val="-16"/>
                <w:sz w:val="18"/>
                <w:lang w:eastAsia="ja-JP"/>
              </w:rPr>
              <w:t xml:space="preserve"> システムの影響が拡大</w:t>
            </w:r>
          </w:p>
        </w:tc>
      </w:tr>
      <w:tr w:rsidR="00EE1D15" w14:paraId="52D50451" w14:textId="77777777">
        <w:trPr>
          <w:trHeight w:val="447"/>
        </w:trPr>
        <w:tc>
          <w:tcPr>
            <w:tcW w:w="2251" w:type="dxa"/>
            <w:tcBorders>
              <w:right w:val="dotted" w:sz="8" w:space="0" w:color="8C8F90"/>
            </w:tcBorders>
          </w:tcPr>
          <w:p w14:paraId="5FBCB6D9" w14:textId="77777777" w:rsidR="00EE1D15" w:rsidRDefault="00F443E3">
            <w:pPr>
              <w:pStyle w:val="TableParagraph"/>
              <w:spacing w:before="105"/>
              <w:ind w:left="103"/>
              <w:rPr>
                <w:rFonts w:ascii="SimSun" w:eastAsia="SimSun" w:hAnsi="SimSun"/>
                <w:sz w:val="20"/>
                <w:lang w:eastAsia="ja-JP"/>
              </w:rPr>
            </w:pPr>
            <w:r>
              <w:rPr>
                <w:rFonts w:ascii="SimSun" w:eastAsia="SimSun" w:hAnsi="SimSun" w:hint="eastAsia"/>
                <w:color w:val="231F20"/>
                <w:spacing w:val="-18"/>
                <w:sz w:val="20"/>
                <w:lang w:eastAsia="ja-JP"/>
              </w:rPr>
              <w:t>⑤システムの状態の変化</w:t>
            </w:r>
          </w:p>
        </w:tc>
        <w:tc>
          <w:tcPr>
            <w:tcW w:w="2826" w:type="dxa"/>
            <w:tcBorders>
              <w:left w:val="dotted" w:sz="8" w:space="0" w:color="8C8F90"/>
              <w:right w:val="dotted" w:sz="8" w:space="0" w:color="8C8F90"/>
            </w:tcBorders>
          </w:tcPr>
          <w:p w14:paraId="65BF88BC" w14:textId="77777777" w:rsidR="00EE1D15" w:rsidRDefault="00F443E3">
            <w:pPr>
              <w:pStyle w:val="TableParagraph"/>
              <w:spacing w:before="62"/>
              <w:ind w:left="159"/>
              <w:rPr>
                <w:sz w:val="18"/>
              </w:rPr>
            </w:pPr>
            <w:proofErr w:type="spellStart"/>
            <w:r>
              <w:rPr>
                <w:color w:val="231F20"/>
                <w:spacing w:val="-2"/>
                <w:sz w:val="18"/>
              </w:rPr>
              <w:t>安定的</w:t>
            </w:r>
            <w:proofErr w:type="spellEnd"/>
          </w:p>
        </w:tc>
        <w:tc>
          <w:tcPr>
            <w:tcW w:w="2659" w:type="dxa"/>
            <w:tcBorders>
              <w:left w:val="dotted" w:sz="8" w:space="0" w:color="8C8F90"/>
            </w:tcBorders>
          </w:tcPr>
          <w:p w14:paraId="7FED6F55" w14:textId="77777777" w:rsidR="00EE1D15" w:rsidRDefault="00F443E3">
            <w:pPr>
              <w:pStyle w:val="TableParagraph"/>
              <w:spacing w:before="62"/>
              <w:ind w:left="154"/>
              <w:rPr>
                <w:sz w:val="18"/>
              </w:rPr>
            </w:pPr>
            <w:proofErr w:type="spellStart"/>
            <w:r>
              <w:rPr>
                <w:color w:val="231F20"/>
                <w:spacing w:val="-2"/>
                <w:sz w:val="18"/>
              </w:rPr>
              <w:t>流動的</w:t>
            </w:r>
            <w:proofErr w:type="spellEnd"/>
          </w:p>
        </w:tc>
      </w:tr>
      <w:tr w:rsidR="00EE1D15" w14:paraId="74D36E63" w14:textId="77777777">
        <w:trPr>
          <w:trHeight w:val="464"/>
        </w:trPr>
        <w:tc>
          <w:tcPr>
            <w:tcW w:w="2251" w:type="dxa"/>
            <w:tcBorders>
              <w:right w:val="dotted" w:sz="8" w:space="0" w:color="8C8F90"/>
            </w:tcBorders>
            <w:shd w:val="clear" w:color="auto" w:fill="E1E4F3"/>
          </w:tcPr>
          <w:p w14:paraId="51137BC1" w14:textId="77777777" w:rsidR="00EE1D15" w:rsidRDefault="00F443E3">
            <w:pPr>
              <w:pStyle w:val="TableParagraph"/>
              <w:spacing w:before="107"/>
              <w:ind w:left="103"/>
              <w:rPr>
                <w:rFonts w:ascii="SimSun" w:eastAsia="SimSun" w:hAnsi="SimSun"/>
                <w:sz w:val="20"/>
                <w:lang w:eastAsia="ja-JP"/>
              </w:rPr>
            </w:pPr>
            <w:r>
              <w:rPr>
                <w:rFonts w:ascii="SimSun" w:eastAsia="SimSun" w:hAnsi="SimSun" w:hint="eastAsia"/>
                <w:color w:val="231F20"/>
                <w:spacing w:val="-19"/>
                <w:sz w:val="20"/>
                <w:lang w:eastAsia="ja-JP"/>
              </w:rPr>
              <w:t>⑥結果の予見•統制可能性</w:t>
            </w:r>
          </w:p>
        </w:tc>
        <w:tc>
          <w:tcPr>
            <w:tcW w:w="2826" w:type="dxa"/>
            <w:tcBorders>
              <w:left w:val="dotted" w:sz="8" w:space="0" w:color="8C8F90"/>
              <w:right w:val="dotted" w:sz="8" w:space="0" w:color="8C8F90"/>
            </w:tcBorders>
            <w:shd w:val="clear" w:color="auto" w:fill="E1E4F3"/>
          </w:tcPr>
          <w:p w14:paraId="737F7D44" w14:textId="77777777" w:rsidR="00EE1D15" w:rsidRDefault="00F443E3">
            <w:pPr>
              <w:pStyle w:val="TableParagraph"/>
              <w:spacing w:before="88"/>
              <w:ind w:left="159"/>
              <w:rPr>
                <w:sz w:val="18"/>
                <w:lang w:eastAsia="ja-JP"/>
              </w:rPr>
            </w:pPr>
            <w:r>
              <w:rPr>
                <w:color w:val="231F20"/>
                <w:spacing w:val="-6"/>
                <w:sz w:val="18"/>
                <w:lang w:eastAsia="ja-JP"/>
              </w:rPr>
              <w:t>予測・統制可能な領域がほとんど</w:t>
            </w:r>
          </w:p>
        </w:tc>
        <w:tc>
          <w:tcPr>
            <w:tcW w:w="2659" w:type="dxa"/>
            <w:tcBorders>
              <w:left w:val="dotted" w:sz="8" w:space="0" w:color="8C8F90"/>
            </w:tcBorders>
            <w:shd w:val="clear" w:color="auto" w:fill="E1E4F3"/>
          </w:tcPr>
          <w:p w14:paraId="7CF597F4" w14:textId="77777777" w:rsidR="00EE1D15" w:rsidRDefault="00F443E3">
            <w:pPr>
              <w:pStyle w:val="TableParagraph"/>
              <w:spacing w:before="88"/>
              <w:ind w:left="154"/>
              <w:rPr>
                <w:sz w:val="18"/>
                <w:lang w:eastAsia="ja-JP"/>
              </w:rPr>
            </w:pPr>
            <w:r>
              <w:rPr>
                <w:color w:val="231F20"/>
                <w:spacing w:val="-8"/>
                <w:sz w:val="18"/>
                <w:lang w:eastAsia="ja-JP"/>
              </w:rPr>
              <w:t>予測・統制不能な領域の拡大</w:t>
            </w:r>
          </w:p>
        </w:tc>
      </w:tr>
      <w:tr w:rsidR="00EE1D15" w14:paraId="0B4576A1" w14:textId="77777777">
        <w:trPr>
          <w:trHeight w:val="451"/>
        </w:trPr>
        <w:tc>
          <w:tcPr>
            <w:tcW w:w="2251" w:type="dxa"/>
            <w:tcBorders>
              <w:right w:val="dotted" w:sz="8" w:space="0" w:color="8C8F90"/>
            </w:tcBorders>
          </w:tcPr>
          <w:p w14:paraId="6E3ECAD1" w14:textId="77777777" w:rsidR="00EE1D15" w:rsidRDefault="00F443E3">
            <w:pPr>
              <w:pStyle w:val="TableParagraph"/>
              <w:spacing w:before="94"/>
              <w:ind w:left="103"/>
              <w:rPr>
                <w:rFonts w:ascii="SimSun" w:eastAsia="SimSun" w:hAnsi="SimSun"/>
                <w:sz w:val="20"/>
              </w:rPr>
            </w:pPr>
            <w:r>
              <w:rPr>
                <w:rFonts w:ascii="SimSun" w:eastAsia="SimSun" w:hAnsi="SimSun" w:hint="eastAsia"/>
                <w:color w:val="231F20"/>
                <w:sz w:val="20"/>
              </w:rPr>
              <w:t>⑦</w:t>
            </w:r>
            <w:proofErr w:type="spellStart"/>
            <w:r>
              <w:rPr>
                <w:rFonts w:ascii="SimSun" w:eastAsia="SimSun" w:hAnsi="SimSun" w:hint="eastAsia"/>
                <w:color w:val="231F20"/>
                <w:sz w:val="20"/>
              </w:rPr>
              <w:t>責任主体</w:t>
            </w:r>
            <w:proofErr w:type="spellEnd"/>
          </w:p>
        </w:tc>
        <w:tc>
          <w:tcPr>
            <w:tcW w:w="2826" w:type="dxa"/>
            <w:tcBorders>
              <w:left w:val="dotted" w:sz="8" w:space="0" w:color="8C8F90"/>
              <w:right w:val="dotted" w:sz="8" w:space="0" w:color="8C8F90"/>
            </w:tcBorders>
          </w:tcPr>
          <w:p w14:paraId="79F7A1B1" w14:textId="77777777" w:rsidR="00EE1D15" w:rsidRDefault="00F443E3">
            <w:pPr>
              <w:pStyle w:val="TableParagraph"/>
              <w:spacing w:before="80"/>
              <w:ind w:left="159"/>
              <w:rPr>
                <w:sz w:val="18"/>
              </w:rPr>
            </w:pPr>
            <w:proofErr w:type="spellStart"/>
            <w:r>
              <w:rPr>
                <w:color w:val="231F20"/>
                <w:spacing w:val="-6"/>
                <w:sz w:val="18"/>
              </w:rPr>
              <w:t>特定しやすい</w:t>
            </w:r>
            <w:proofErr w:type="spellEnd"/>
          </w:p>
        </w:tc>
        <w:tc>
          <w:tcPr>
            <w:tcW w:w="2659" w:type="dxa"/>
            <w:tcBorders>
              <w:left w:val="dotted" w:sz="8" w:space="0" w:color="8C8F90"/>
            </w:tcBorders>
          </w:tcPr>
          <w:p w14:paraId="2C03078D" w14:textId="77777777" w:rsidR="00EE1D15" w:rsidRDefault="00F443E3">
            <w:pPr>
              <w:pStyle w:val="TableParagraph"/>
              <w:spacing w:before="80"/>
              <w:ind w:left="154"/>
              <w:rPr>
                <w:sz w:val="18"/>
              </w:rPr>
            </w:pPr>
            <w:proofErr w:type="spellStart"/>
            <w:r>
              <w:rPr>
                <w:color w:val="231F20"/>
                <w:sz w:val="18"/>
              </w:rPr>
              <w:t>特定が困難</w:t>
            </w:r>
            <w:proofErr w:type="spellEnd"/>
          </w:p>
        </w:tc>
      </w:tr>
      <w:tr w:rsidR="00EE1D15" w14:paraId="4199FAC0" w14:textId="77777777">
        <w:trPr>
          <w:trHeight w:val="464"/>
        </w:trPr>
        <w:tc>
          <w:tcPr>
            <w:tcW w:w="2251" w:type="dxa"/>
            <w:tcBorders>
              <w:right w:val="dotted" w:sz="8" w:space="0" w:color="8C8F90"/>
            </w:tcBorders>
            <w:shd w:val="clear" w:color="auto" w:fill="E1E4F3"/>
          </w:tcPr>
          <w:p w14:paraId="02E4C021" w14:textId="77777777" w:rsidR="00EE1D15" w:rsidRDefault="00F443E3">
            <w:pPr>
              <w:pStyle w:val="TableParagraph"/>
              <w:spacing w:before="127"/>
              <w:ind w:left="103"/>
              <w:rPr>
                <w:rFonts w:ascii="SimSun" w:eastAsia="SimSun" w:hAnsi="SimSun"/>
                <w:sz w:val="20"/>
              </w:rPr>
            </w:pPr>
            <w:r>
              <w:rPr>
                <w:rFonts w:ascii="SimSun" w:eastAsia="SimSun" w:hAnsi="SimSun" w:hint="eastAsia"/>
                <w:color w:val="231F20"/>
                <w:spacing w:val="-6"/>
                <w:sz w:val="20"/>
              </w:rPr>
              <w:t>⑧</w:t>
            </w:r>
            <w:proofErr w:type="spellStart"/>
            <w:r>
              <w:rPr>
                <w:rFonts w:ascii="SimSun" w:eastAsia="SimSun" w:hAnsi="SimSun" w:hint="eastAsia"/>
                <w:color w:val="231F20"/>
                <w:spacing w:val="-6"/>
                <w:sz w:val="20"/>
              </w:rPr>
              <w:t>支配力の集中</w:t>
            </w:r>
            <w:proofErr w:type="spellEnd"/>
          </w:p>
        </w:tc>
        <w:tc>
          <w:tcPr>
            <w:tcW w:w="2826" w:type="dxa"/>
            <w:tcBorders>
              <w:left w:val="dotted" w:sz="8" w:space="0" w:color="8C8F90"/>
              <w:right w:val="dotted" w:sz="8" w:space="0" w:color="8C8F90"/>
            </w:tcBorders>
            <w:shd w:val="clear" w:color="auto" w:fill="E1E4F3"/>
          </w:tcPr>
          <w:p w14:paraId="1CAB69F6" w14:textId="77777777" w:rsidR="00EE1D15" w:rsidRDefault="00F443E3">
            <w:pPr>
              <w:pStyle w:val="TableParagraph"/>
              <w:spacing w:before="79"/>
              <w:ind w:left="159"/>
              <w:rPr>
                <w:sz w:val="18"/>
              </w:rPr>
            </w:pPr>
            <w:proofErr w:type="spellStart"/>
            <w:r>
              <w:rPr>
                <w:color w:val="231F20"/>
                <w:spacing w:val="-9"/>
                <w:sz w:val="18"/>
              </w:rPr>
              <w:t>集中しやすい</w:t>
            </w:r>
            <w:proofErr w:type="spellEnd"/>
          </w:p>
        </w:tc>
        <w:tc>
          <w:tcPr>
            <w:tcW w:w="2659" w:type="dxa"/>
            <w:tcBorders>
              <w:left w:val="dotted" w:sz="8" w:space="0" w:color="8C8F90"/>
            </w:tcBorders>
            <w:shd w:val="clear" w:color="auto" w:fill="E1E4F3"/>
          </w:tcPr>
          <w:p w14:paraId="770CD024" w14:textId="77777777" w:rsidR="00EE1D15" w:rsidRDefault="00F443E3">
            <w:pPr>
              <w:pStyle w:val="TableParagraph"/>
              <w:spacing w:before="79"/>
              <w:ind w:left="138"/>
              <w:rPr>
                <w:sz w:val="18"/>
              </w:rPr>
            </w:pPr>
            <w:proofErr w:type="spellStart"/>
            <w:r>
              <w:rPr>
                <w:color w:val="231F20"/>
                <w:spacing w:val="-12"/>
                <w:sz w:val="18"/>
              </w:rPr>
              <w:t>より集中しやすい</w:t>
            </w:r>
            <w:proofErr w:type="spellEnd"/>
          </w:p>
        </w:tc>
      </w:tr>
      <w:tr w:rsidR="00EE1D15" w14:paraId="1192F06B" w14:textId="77777777">
        <w:trPr>
          <w:trHeight w:val="477"/>
        </w:trPr>
        <w:tc>
          <w:tcPr>
            <w:tcW w:w="2251" w:type="dxa"/>
            <w:tcBorders>
              <w:bottom w:val="single" w:sz="4" w:space="0" w:color="8C8F90"/>
              <w:right w:val="dotted" w:sz="8" w:space="0" w:color="8C8F90"/>
            </w:tcBorders>
          </w:tcPr>
          <w:p w14:paraId="4B357363" w14:textId="77777777" w:rsidR="00EE1D15" w:rsidRDefault="00F443E3">
            <w:pPr>
              <w:pStyle w:val="TableParagraph"/>
              <w:spacing w:before="122"/>
              <w:ind w:left="103"/>
              <w:rPr>
                <w:rFonts w:ascii="SimSun" w:eastAsia="SimSun" w:hAnsi="SimSun"/>
                <w:sz w:val="20"/>
              </w:rPr>
            </w:pPr>
            <w:r>
              <w:rPr>
                <w:rFonts w:ascii="SimSun" w:eastAsia="SimSun" w:hAnsi="SimSun" w:hint="eastAsia"/>
                <w:color w:val="231F20"/>
                <w:spacing w:val="-2"/>
                <w:sz w:val="20"/>
              </w:rPr>
              <w:t>⑨</w:t>
            </w:r>
            <w:proofErr w:type="spellStart"/>
            <w:r>
              <w:rPr>
                <w:rFonts w:ascii="SimSun" w:eastAsia="SimSun" w:hAnsi="SimSun" w:hint="eastAsia"/>
                <w:color w:val="231F20"/>
                <w:spacing w:val="-2"/>
                <w:sz w:val="20"/>
              </w:rPr>
              <w:t>地理的関係性</w:t>
            </w:r>
            <w:proofErr w:type="spellEnd"/>
          </w:p>
        </w:tc>
        <w:tc>
          <w:tcPr>
            <w:tcW w:w="2826" w:type="dxa"/>
            <w:tcBorders>
              <w:left w:val="dotted" w:sz="8" w:space="0" w:color="8C8F90"/>
              <w:bottom w:val="single" w:sz="4" w:space="0" w:color="8C8F90"/>
              <w:right w:val="dotted" w:sz="8" w:space="0" w:color="8C8F90"/>
            </w:tcBorders>
          </w:tcPr>
          <w:p w14:paraId="5C987C6C" w14:textId="77777777" w:rsidR="00EE1D15" w:rsidRDefault="00F443E3">
            <w:pPr>
              <w:pStyle w:val="TableParagraph"/>
              <w:spacing w:before="97"/>
              <w:ind w:left="153"/>
              <w:rPr>
                <w:sz w:val="18"/>
                <w:lang w:eastAsia="ja-JP"/>
              </w:rPr>
            </w:pPr>
            <w:r>
              <w:rPr>
                <w:color w:val="231F20"/>
                <w:spacing w:val="-22"/>
                <w:sz w:val="18"/>
                <w:lang w:eastAsia="ja-JP"/>
              </w:rPr>
              <w:t>ローカルまたはグローバル</w:t>
            </w:r>
          </w:p>
        </w:tc>
        <w:tc>
          <w:tcPr>
            <w:tcW w:w="2659" w:type="dxa"/>
            <w:tcBorders>
              <w:left w:val="dotted" w:sz="8" w:space="0" w:color="8C8F90"/>
              <w:bottom w:val="single" w:sz="4" w:space="0" w:color="8C8F90"/>
            </w:tcBorders>
          </w:tcPr>
          <w:p w14:paraId="60EA24CF" w14:textId="77777777" w:rsidR="00EE1D15" w:rsidRDefault="00F443E3">
            <w:pPr>
              <w:pStyle w:val="TableParagraph"/>
              <w:spacing w:before="97"/>
              <w:ind w:left="148"/>
              <w:rPr>
                <w:sz w:val="18"/>
                <w:lang w:eastAsia="ja-JP"/>
              </w:rPr>
            </w:pPr>
            <w:r>
              <w:rPr>
                <w:color w:val="231F20"/>
                <w:spacing w:val="-21"/>
                <w:sz w:val="18"/>
                <w:lang w:eastAsia="ja-JP"/>
              </w:rPr>
              <w:t>ローカルかつグローバル</w:t>
            </w:r>
          </w:p>
        </w:tc>
      </w:tr>
    </w:tbl>
    <w:p w14:paraId="4D1DFCD5" w14:textId="77777777" w:rsidR="00EE1D15" w:rsidRDefault="00EE1D15">
      <w:pPr>
        <w:pStyle w:val="a3"/>
        <w:spacing w:before="11"/>
        <w:rPr>
          <w:rFonts w:ascii="SimSun"/>
          <w:sz w:val="28"/>
          <w:lang w:eastAsia="ja-JP"/>
        </w:rPr>
      </w:pPr>
    </w:p>
    <w:p w14:paraId="1279478E" w14:textId="4047C3D2" w:rsidR="00EE1D15" w:rsidRDefault="00F443E3" w:rsidP="00916F46">
      <w:pPr>
        <w:pStyle w:val="a3"/>
        <w:spacing w:line="211" w:lineRule="auto"/>
        <w:ind w:left="2238" w:right="648" w:firstLine="259"/>
        <w:rPr>
          <w:lang w:eastAsia="ja-JP"/>
        </w:rPr>
      </w:pPr>
      <w:r>
        <w:rPr>
          <w:color w:val="231F20"/>
          <w:spacing w:val="-16"/>
          <w:lang w:eastAsia="ja-JP"/>
        </w:rPr>
        <w:t>このような、社会の継続的な状態変化、結果の予見・統制の困難性、</w:t>
      </w:r>
      <w:r>
        <w:rPr>
          <w:color w:val="231F20"/>
          <w:spacing w:val="1"/>
          <w:lang w:eastAsia="ja-JP"/>
        </w:rPr>
        <w:t xml:space="preserve"> </w:t>
      </w:r>
      <w:r>
        <w:rPr>
          <w:color w:val="231F20"/>
          <w:lang w:eastAsia="ja-JP"/>
        </w:rPr>
        <w:t>責任主体の決定の困難性といった特徴によって</w:t>
      </w:r>
      <w:r>
        <w:rPr>
          <w:color w:val="231F20"/>
          <w:spacing w:val="-138"/>
          <w:lang w:eastAsia="ja-JP"/>
        </w:rPr>
        <w:t>、</w:t>
      </w:r>
      <w:r w:rsidRPr="00EC3BD7">
        <w:rPr>
          <w:u w:val="single"/>
          <w:lang w:eastAsia="ja-JP"/>
        </w:rPr>
        <w:t>「予め一定のルールや手                                                                                                     順を設定</w:t>
      </w:r>
      <w:r w:rsidR="00916F46" w:rsidRPr="00EC3BD7">
        <w:rPr>
          <w:rFonts w:asciiTheme="minorEastAsia" w:eastAsiaTheme="minorEastAsia" w:hAnsiTheme="minorEastAsia" w:hint="eastAsia"/>
          <w:u w:val="single"/>
          <w:lang w:eastAsia="ja-JP"/>
        </w:rPr>
        <w:t>し</w:t>
      </w:r>
      <w:r w:rsidRPr="00EC3BD7">
        <w:rPr>
          <w:u w:val="single"/>
          <w:lang w:eastAsia="ja-JP"/>
        </w:rPr>
        <w:t>てお</w:t>
      </w:r>
      <w:r w:rsidR="00EC3BD7" w:rsidRPr="00EC3BD7">
        <w:rPr>
          <w:rFonts w:asciiTheme="minorEastAsia" w:eastAsiaTheme="minorEastAsia" w:hAnsiTheme="minorEastAsia" w:hint="eastAsia"/>
          <w:u w:val="single"/>
          <w:lang w:eastAsia="ja-JP"/>
        </w:rPr>
        <w:t>き</w:t>
      </w:r>
      <w:r w:rsidRPr="00EC3BD7">
        <w:rPr>
          <w:u w:val="single"/>
          <w:lang w:eastAsia="ja-JP"/>
        </w:rPr>
        <w:t>、</w:t>
      </w:r>
      <w:r w:rsidR="00EC3BD7" w:rsidRPr="00EC3BD7">
        <w:rPr>
          <w:rFonts w:asciiTheme="minorEastAsia" w:eastAsiaTheme="minorEastAsia" w:hAnsiTheme="minorEastAsia" w:hint="eastAsia"/>
          <w:u w:val="single"/>
          <w:lang w:eastAsia="ja-JP"/>
        </w:rPr>
        <w:t>そ</w:t>
      </w:r>
      <w:r>
        <w:rPr>
          <w:color w:val="231F20"/>
          <w:spacing w:val="-26"/>
          <w:u w:val="single" w:color="6D6E71"/>
          <w:lang w:eastAsia="ja-JP"/>
        </w:rPr>
        <w:t>れに従うことでガバナンスの目的が達成される」というガバナンスモデ</w:t>
      </w:r>
      <w:r>
        <w:rPr>
          <w:color w:val="231F20"/>
          <w:spacing w:val="55"/>
          <w:u w:val="single" w:color="6D6E71"/>
          <w:lang w:eastAsia="ja-JP"/>
        </w:rPr>
        <w:t xml:space="preserve"> </w:t>
      </w:r>
      <w:r>
        <w:rPr>
          <w:color w:val="231F20"/>
          <w:spacing w:val="-3"/>
          <w:u w:val="single" w:color="6D6E71"/>
          <w:lang w:eastAsia="ja-JP"/>
        </w:rPr>
        <w:t>ルは困難に直面</w:t>
      </w:r>
      <w:r>
        <w:rPr>
          <w:color w:val="231F20"/>
          <w:spacing w:val="-10"/>
          <w:lang w:eastAsia="ja-JP"/>
        </w:rPr>
        <w:t>することになる。</w:t>
      </w:r>
      <w:r>
        <w:rPr>
          <w:color w:val="231F20"/>
          <w:spacing w:val="-3"/>
          <w:lang w:eastAsia="ja-JP"/>
        </w:rPr>
        <w:t>Society5.0では、このようなモデルに代</w:t>
      </w:r>
      <w:r>
        <w:rPr>
          <w:color w:val="231F20"/>
          <w:spacing w:val="-34"/>
          <w:lang w:eastAsia="ja-JP"/>
        </w:rPr>
        <w:t>わり、「基本的人権」、「公正競争」、「民主主義」、</w:t>
      </w:r>
    </w:p>
    <w:p w14:paraId="51BAD3B3" w14:textId="77777777" w:rsidR="00EE1D15" w:rsidRDefault="00F443E3">
      <w:pPr>
        <w:pStyle w:val="a3"/>
        <w:spacing w:before="4" w:line="211" w:lineRule="auto"/>
        <w:ind w:left="2248" w:right="890" w:hanging="74"/>
        <w:jc w:val="both"/>
        <w:rPr>
          <w:lang w:eastAsia="ja-JP"/>
        </w:rPr>
      </w:pPr>
      <w:r>
        <w:rPr>
          <w:color w:val="231F20"/>
          <w:spacing w:val="-26"/>
          <w:lang w:eastAsia="ja-JP"/>
        </w:rPr>
        <w:t>「環境保護」といった</w:t>
      </w:r>
      <w:r>
        <w:rPr>
          <w:color w:val="231F20"/>
          <w:spacing w:val="-30"/>
          <w:u w:val="single" w:color="6D6E71"/>
          <w:lang w:eastAsia="ja-JP"/>
        </w:rPr>
        <w:t>一定の「ゴール」をステークホルダーで共有し、その</w:t>
      </w:r>
      <w:r>
        <w:rPr>
          <w:color w:val="231F20"/>
          <w:spacing w:val="-19"/>
          <w:u w:val="single" w:color="6D6E71"/>
          <w:lang w:eastAsia="ja-JP"/>
        </w:rPr>
        <w:t xml:space="preserve">                                                                                                                                                                                                                                                                                                                                                                              </w:t>
      </w:r>
      <w:r>
        <w:rPr>
          <w:color w:val="231F20"/>
          <w:spacing w:val="-29"/>
          <w:u w:val="single" w:color="6D6E71"/>
          <w:lang w:eastAsia="ja-JP"/>
        </w:rPr>
        <w:t>ゴールに向けて、柔軟かつ臨機応変なガバナンスを行っていくというアプ</w:t>
      </w:r>
      <w:r>
        <w:rPr>
          <w:color w:val="231F20"/>
          <w:u w:val="single" w:color="6D6E71"/>
          <w:lang w:eastAsia="ja-JP"/>
        </w:rPr>
        <w:t>ローチが重要になると考えられる。</w:t>
      </w:r>
    </w:p>
    <w:p w14:paraId="07584DF3" w14:textId="77777777" w:rsidR="00EE1D15" w:rsidRDefault="00EE1D15">
      <w:pPr>
        <w:pStyle w:val="a3"/>
        <w:spacing w:before="16"/>
        <w:rPr>
          <w:sz w:val="23"/>
          <w:lang w:eastAsia="ja-JP"/>
        </w:rPr>
      </w:pPr>
    </w:p>
    <w:p w14:paraId="61B32789" w14:textId="77777777" w:rsidR="00EE1D15" w:rsidRDefault="00F443E3">
      <w:pPr>
        <w:pStyle w:val="a3"/>
        <w:ind w:left="1520"/>
        <w:rPr>
          <w:rFonts w:ascii="SimSun" w:eastAsia="SimSun"/>
          <w:lang w:eastAsia="ja-JP"/>
        </w:rPr>
      </w:pPr>
      <w:r>
        <w:rPr>
          <w:rFonts w:ascii="SimSun" w:eastAsia="SimSun" w:hint="eastAsia"/>
          <w:color w:val="005AAA"/>
          <w:w w:val="106"/>
          <w:lang w:eastAsia="ja-JP"/>
        </w:rPr>
        <w:t>第3章</w:t>
      </w:r>
      <w:r>
        <w:rPr>
          <w:rFonts w:ascii="SimSun" w:eastAsia="SimSun" w:hint="eastAsia"/>
          <w:color w:val="005AAA"/>
          <w:spacing w:val="-70"/>
          <w:lang w:eastAsia="ja-JP"/>
        </w:rPr>
        <w:t xml:space="preserve"> </w:t>
      </w:r>
      <w:r>
        <w:rPr>
          <w:rFonts w:ascii="SimSun" w:eastAsia="SimSun" w:hint="eastAsia"/>
          <w:color w:val="005AAA"/>
          <w:spacing w:val="-1"/>
          <w:w w:val="115"/>
          <w:lang w:eastAsia="ja-JP"/>
        </w:rPr>
        <w:t>S</w:t>
      </w:r>
      <w:r>
        <w:rPr>
          <w:rFonts w:ascii="SimSun" w:eastAsia="SimSun" w:hint="eastAsia"/>
          <w:color w:val="005AAA"/>
          <w:w w:val="96"/>
          <w:lang w:eastAsia="ja-JP"/>
        </w:rPr>
        <w:t>oci</w:t>
      </w:r>
      <w:r>
        <w:rPr>
          <w:rFonts w:ascii="SimSun" w:eastAsia="SimSun" w:hint="eastAsia"/>
          <w:color w:val="005AAA"/>
          <w:spacing w:val="-1"/>
          <w:w w:val="96"/>
          <w:lang w:eastAsia="ja-JP"/>
        </w:rPr>
        <w:t>e</w:t>
      </w:r>
      <w:r>
        <w:rPr>
          <w:rFonts w:ascii="SimSun" w:eastAsia="SimSun" w:hint="eastAsia"/>
          <w:color w:val="005AAA"/>
          <w:spacing w:val="-3"/>
          <w:w w:val="82"/>
          <w:lang w:eastAsia="ja-JP"/>
        </w:rPr>
        <w:t>t</w:t>
      </w:r>
      <w:r>
        <w:rPr>
          <w:rFonts w:ascii="SimSun" w:eastAsia="SimSun" w:hint="eastAsia"/>
          <w:color w:val="005AAA"/>
          <w:w w:val="118"/>
          <w:lang w:eastAsia="ja-JP"/>
        </w:rPr>
        <w:t>y</w:t>
      </w:r>
      <w:r>
        <w:rPr>
          <w:rFonts w:ascii="SimSun" w:eastAsia="SimSun" w:hint="eastAsia"/>
          <w:color w:val="005AAA"/>
          <w:spacing w:val="-4"/>
          <w:w w:val="118"/>
          <w:lang w:eastAsia="ja-JP"/>
        </w:rPr>
        <w:t>5</w:t>
      </w:r>
      <w:r>
        <w:rPr>
          <w:rFonts w:ascii="SimSun" w:eastAsia="SimSun" w:hint="eastAsia"/>
          <w:color w:val="005AAA"/>
          <w:spacing w:val="-6"/>
          <w:w w:val="53"/>
          <w:lang w:eastAsia="ja-JP"/>
        </w:rPr>
        <w:t>.</w:t>
      </w:r>
      <w:r>
        <w:rPr>
          <w:rFonts w:ascii="SimSun" w:eastAsia="SimSun" w:hint="eastAsia"/>
          <w:color w:val="005AAA"/>
          <w:spacing w:val="-5"/>
          <w:w w:val="144"/>
          <w:lang w:eastAsia="ja-JP"/>
        </w:rPr>
        <w:t>0</w:t>
      </w:r>
      <w:r>
        <w:rPr>
          <w:rFonts w:ascii="SimSun" w:eastAsia="SimSun" w:hint="eastAsia"/>
          <w:color w:val="005AAA"/>
          <w:spacing w:val="-21"/>
          <w:w w:val="102"/>
          <w:lang w:eastAsia="ja-JP"/>
        </w:rPr>
        <w:t>におけるガバナンスのゴール</w:t>
      </w:r>
    </w:p>
    <w:p w14:paraId="31009ED1" w14:textId="77777777" w:rsidR="00EE1D15" w:rsidRDefault="00F443E3">
      <w:pPr>
        <w:pStyle w:val="a3"/>
        <w:spacing w:before="64" w:line="424" w:lineRule="exact"/>
        <w:ind w:left="605"/>
        <w:jc w:val="center"/>
        <w:rPr>
          <w:lang w:eastAsia="ja-JP"/>
        </w:rPr>
      </w:pPr>
      <w:r>
        <w:rPr>
          <w:color w:val="231F20"/>
          <w:spacing w:val="-28"/>
          <w:lang w:eastAsia="ja-JP"/>
        </w:rPr>
        <w:t>それでは、</w:t>
      </w:r>
      <w:r>
        <w:rPr>
          <w:color w:val="231F20"/>
          <w:spacing w:val="-3"/>
          <w:lang w:eastAsia="ja-JP"/>
        </w:rPr>
        <w:t>Society5.0</w:t>
      </w:r>
      <w:r>
        <w:rPr>
          <w:color w:val="231F20"/>
          <w:spacing w:val="-24"/>
          <w:lang w:eastAsia="ja-JP"/>
        </w:rPr>
        <w:t>におけるガバナンスのゴールとは何か。</w:t>
      </w:r>
    </w:p>
    <w:p w14:paraId="7FD98EEA" w14:textId="77777777" w:rsidR="00EE1D15" w:rsidRDefault="00F443E3">
      <w:pPr>
        <w:pStyle w:val="a3"/>
        <w:spacing w:before="12" w:line="211" w:lineRule="auto"/>
        <w:ind w:left="2246" w:right="880" w:firstLine="269"/>
        <w:jc w:val="both"/>
        <w:rPr>
          <w:lang w:eastAsia="ja-JP"/>
        </w:rPr>
      </w:pPr>
      <w:r>
        <w:rPr>
          <w:color w:val="231F20"/>
          <w:spacing w:val="-29"/>
          <w:lang w:eastAsia="ja-JP"/>
        </w:rPr>
        <w:t>一口にガバナンスの「ゴール」といっても、そこには一種の階層性が存</w:t>
      </w:r>
      <w:r>
        <w:rPr>
          <w:color w:val="231F20"/>
          <w:spacing w:val="-24"/>
          <w:lang w:eastAsia="ja-JP"/>
        </w:rPr>
        <w:t>在し、「幸福」や「自由」のように普遍的に共有可能であるが抽象度の高</w:t>
      </w:r>
      <w:r>
        <w:rPr>
          <w:color w:val="231F20"/>
          <w:spacing w:val="-19"/>
          <w:lang w:eastAsia="ja-JP"/>
        </w:rPr>
        <w:t>い「終局目標」から、基本的人権や民主主義など、その重要性について</w:t>
      </w:r>
      <w:r>
        <w:rPr>
          <w:color w:val="231F20"/>
          <w:spacing w:val="-21"/>
          <w:lang w:eastAsia="ja-JP"/>
        </w:rPr>
        <w:t>の認識は一致しているが、その解釈や理解にはある程度の幅や流動性が</w:t>
      </w:r>
      <w:r>
        <w:rPr>
          <w:color w:val="231F20"/>
          <w:spacing w:val="-24"/>
          <w:lang w:eastAsia="ja-JP"/>
        </w:rPr>
        <w:t>存在する「中核的価値」や「基盤的制度」、さらには各ステークホルダー</w:t>
      </w:r>
      <w:r>
        <w:rPr>
          <w:color w:val="231F20"/>
          <w:spacing w:val="-29"/>
          <w:lang w:eastAsia="ja-JP"/>
        </w:rPr>
        <w:t>によってアプローチが大きく相違しうる「具体的目標」までの様々なレベ</w:t>
      </w:r>
      <w:r>
        <w:rPr>
          <w:color w:val="231F20"/>
          <w:lang w:eastAsia="ja-JP"/>
        </w:rPr>
        <w:t>ルのものが考えられる。</w:t>
      </w:r>
    </w:p>
    <w:p w14:paraId="584CA2CA" w14:textId="77777777" w:rsidR="00EE1D15" w:rsidRDefault="00EE1D15">
      <w:pPr>
        <w:spacing w:line="211" w:lineRule="auto"/>
        <w:jc w:val="both"/>
        <w:rPr>
          <w:lang w:eastAsia="ja-JP"/>
        </w:rPr>
        <w:sectPr w:rsidR="00EE1D15">
          <w:pgSz w:w="11910" w:h="16840"/>
          <w:pgMar w:top="1300" w:right="800" w:bottom="960" w:left="180" w:header="0" w:footer="779" w:gutter="0"/>
          <w:cols w:space="720"/>
        </w:sectPr>
      </w:pPr>
    </w:p>
    <w:p w14:paraId="0F0DFBEC" w14:textId="77777777" w:rsidR="00EE1D15" w:rsidRDefault="00F443E3">
      <w:pPr>
        <w:spacing w:before="76"/>
        <w:ind w:left="2187"/>
        <w:rPr>
          <w:rFonts w:ascii="SimSun" w:eastAsia="SimSun"/>
          <w:lang w:eastAsia="ja-JP"/>
        </w:rPr>
      </w:pPr>
      <w:r>
        <w:rPr>
          <w:rFonts w:ascii="SimSun" w:eastAsia="SimSun" w:hint="eastAsia"/>
          <w:color w:val="005AAA"/>
          <w:w w:val="107"/>
          <w:lang w:eastAsia="ja-JP"/>
        </w:rPr>
        <w:lastRenderedPageBreak/>
        <w:t>【表</w:t>
      </w:r>
      <w:r>
        <w:rPr>
          <w:rFonts w:ascii="SimSun" w:eastAsia="SimSun" w:hint="eastAsia"/>
          <w:color w:val="005AAA"/>
          <w:spacing w:val="-1"/>
          <w:w w:val="107"/>
          <w:lang w:eastAsia="ja-JP"/>
        </w:rPr>
        <w:t>3</w:t>
      </w:r>
      <w:r>
        <w:rPr>
          <w:rFonts w:ascii="SimSun" w:eastAsia="SimSun" w:hint="eastAsia"/>
          <w:color w:val="005AAA"/>
          <w:spacing w:val="-15"/>
          <w:w w:val="53"/>
          <w:lang w:eastAsia="ja-JP"/>
        </w:rPr>
        <w:t>.</w:t>
      </w:r>
      <w:r>
        <w:rPr>
          <w:rFonts w:ascii="SimSun" w:eastAsia="SimSun" w:hint="eastAsia"/>
          <w:color w:val="005AAA"/>
          <w:w w:val="75"/>
          <w:lang w:eastAsia="ja-JP"/>
        </w:rPr>
        <w:t>1</w:t>
      </w:r>
      <w:r>
        <w:rPr>
          <w:rFonts w:ascii="SimSun" w:eastAsia="SimSun" w:hint="eastAsia"/>
          <w:color w:val="005AAA"/>
          <w:spacing w:val="7"/>
          <w:w w:val="75"/>
          <w:lang w:eastAsia="ja-JP"/>
        </w:rPr>
        <w:t>.</w:t>
      </w:r>
      <w:r>
        <w:rPr>
          <w:rFonts w:ascii="SimSun" w:eastAsia="SimSun" w:hint="eastAsia"/>
          <w:color w:val="005AAA"/>
          <w:w w:val="125"/>
          <w:lang w:eastAsia="ja-JP"/>
        </w:rPr>
        <w:t>3</w:t>
      </w:r>
      <w:r>
        <w:rPr>
          <w:rFonts w:ascii="SimSun" w:eastAsia="SimSun" w:hint="eastAsia"/>
          <w:color w:val="005AAA"/>
          <w:spacing w:val="-85"/>
          <w:w w:val="103"/>
          <w:lang w:eastAsia="ja-JP"/>
        </w:rPr>
        <w:t>】</w:t>
      </w:r>
      <w:r>
        <w:rPr>
          <w:rFonts w:ascii="SimSun" w:eastAsia="SimSun" w:hint="eastAsia"/>
          <w:color w:val="005AAA"/>
          <w:w w:val="107"/>
          <w:lang w:eastAsia="ja-JP"/>
        </w:rPr>
        <w:t>第3</w:t>
      </w:r>
      <w:r>
        <w:rPr>
          <w:rFonts w:ascii="SimSun" w:eastAsia="SimSun" w:hint="eastAsia"/>
          <w:color w:val="005AAA"/>
          <w:spacing w:val="-6"/>
          <w:w w:val="107"/>
          <w:lang w:eastAsia="ja-JP"/>
        </w:rPr>
        <w:t>章</w:t>
      </w:r>
      <w:r>
        <w:rPr>
          <w:rFonts w:ascii="SimSun" w:eastAsia="SimSun" w:hint="eastAsia"/>
          <w:color w:val="005AAA"/>
          <w:spacing w:val="-11"/>
          <w:w w:val="103"/>
          <w:lang w:eastAsia="ja-JP"/>
        </w:rPr>
        <w:t>で示すゴールの全体像</w:t>
      </w:r>
    </w:p>
    <w:p w14:paraId="26864CBA" w14:textId="77777777" w:rsidR="00EE1D15" w:rsidRDefault="00EE1D15">
      <w:pPr>
        <w:pStyle w:val="a3"/>
        <w:spacing w:before="9"/>
        <w:rPr>
          <w:rFonts w:ascii="SimSun"/>
          <w:lang w:eastAsia="ja-JP"/>
        </w:rPr>
      </w:pPr>
    </w:p>
    <w:p w14:paraId="093A33B2" w14:textId="77777777" w:rsidR="00EE1D15" w:rsidRDefault="00EE1D15">
      <w:pPr>
        <w:rPr>
          <w:rFonts w:ascii="SimSun"/>
          <w:lang w:eastAsia="ja-JP"/>
        </w:rPr>
        <w:sectPr w:rsidR="00EE1D15">
          <w:pgSz w:w="11910" w:h="16840"/>
          <w:pgMar w:top="1300" w:right="800" w:bottom="960" w:left="180" w:header="0" w:footer="779" w:gutter="0"/>
          <w:cols w:space="720"/>
        </w:sectPr>
      </w:pPr>
    </w:p>
    <w:p w14:paraId="18DDE904" w14:textId="77777777" w:rsidR="00EE1D15" w:rsidRDefault="00BD5658">
      <w:pPr>
        <w:spacing w:before="99"/>
        <w:ind w:right="38"/>
        <w:jc w:val="right"/>
        <w:rPr>
          <w:rFonts w:ascii="SimSun" w:eastAsia="SimSun"/>
          <w:sz w:val="18"/>
        </w:rPr>
      </w:pPr>
      <w:r>
        <w:pict w14:anchorId="644A5E69">
          <v:group id="docshapegroup670" o:spid="_x0000_s3408" style="position:absolute;left:0;text-align:left;margin-left:122.6pt;margin-top:-9.95pt;width:232.95pt;height:186.15pt;z-index:-19041792;mso-position-horizontal-relative:page" coordorigin="2452,-199" coordsize="4659,3723">
            <v:shape id="docshape671" o:spid="_x0000_s3423" style="position:absolute;left:4640;top:-197;width:1922;height:3717" coordorigin="4640,-196" coordsize="1922,3717" o:spt="100" adj="0,,0" path="m4640,3520r1922,l6562,-196r-1922,l4640,3520xm4725,2838r1752,l6477,-83r-1752,l4725,2838xm4839,1958r1525,l6364,33r-1525,l4839,1958xe" filled="f" strokecolor="#8c8f90" strokeweight=".09983mm">
              <v:stroke joinstyle="round"/>
              <v:formulas/>
              <v:path arrowok="t" o:connecttype="segments"/>
            </v:shape>
            <v:line id="_x0000_s3422" style="position:absolute" from="4373,-120" to="4373,3485" strokecolor="#8c8f90" strokeweight=".45119mm">
              <v:stroke dashstyle="dot"/>
            </v:line>
            <v:shape id="docshape672" o:spid="_x0000_s3421" style="position:absolute;left:4360;top:-184;width:26;height:3707" coordorigin="4360,-183" coordsize="26,3707" o:spt="100" adj="0,,0" path="m4386,3510r-4,-9l4373,3498r-9,3l4360,3510r4,9l4373,3523r9,-4l4386,3510xm4386,-171r-4,-9l4373,-183r-9,3l4360,-171r4,9l4373,-158r9,-4l4386,-171xe" fillcolor="#8c8f90" stroked="f">
              <v:stroke joinstyle="round"/>
              <v:formulas/>
              <v:path arrowok="t" o:connecttype="segments"/>
            </v:shape>
            <v:shape id="docshape673" o:spid="_x0000_s3420" style="position:absolute;left:4117;top:1167;width:840;height:683" coordorigin="4118,1167" coordsize="840,683" o:spt="100" adj="0,,0" path="m4798,1718l4613,1587r,62l4118,1649r,139l4613,1788r,62l4798,1718xm4957,1298l4771,1167r,62l4121,1229r,139l4771,1368r,61l4957,1298xe" fillcolor="#8c8f90" stroked="f">
              <v:stroke joinstyle="round"/>
              <v:formulas/>
              <v:path arrowok="t" o:connecttype="segments"/>
            </v:shape>
            <v:line id="_x0000_s3419" style="position:absolute" from="6858,-120" to="6858,3485" strokecolor="#8c8f90" strokeweight=".45119mm">
              <v:stroke dashstyle="dot"/>
            </v:line>
            <v:shape id="docshape674" o:spid="_x0000_s3418" style="position:absolute;left:6845;top:-184;width:26;height:3707" coordorigin="6845,-183" coordsize="26,3707" o:spt="100" adj="0,,0" path="m6871,3510r-4,-9l6858,3498r-9,3l6845,3510r4,9l6858,3523r9,-4l6871,3510xm6871,-171r-4,-9l6858,-183r-9,3l6845,-171r4,9l6858,-158r9,-4l6871,-171xe" fillcolor="#8c8f90" stroked="f">
              <v:stroke joinstyle="round"/>
              <v:formulas/>
              <v:path arrowok="t" o:connecttype="segments"/>
            </v:shape>
            <v:shape id="docshape675" o:spid="_x0000_s3417" style="position:absolute;left:4120;top:731;width:2990;height:2700" coordorigin="4121,732" coordsize="2990,2700" o:spt="100" adj="0,,0" path="m4685,2139l4556,2008r,61l4121,2069r,139l4556,2208r,62l4685,2139xm7110,3300l6925,3169r,62l6242,3231r,139l6925,3370r,61l7110,3300xm7110,2522l6925,2391r,62l6242,2453r,139l6925,2592r,61l7110,2522xm7110,1674l6925,1543r,62l6242,1605r,139l6925,1744r,61l7110,1674xm7110,863l6925,732r,61l6242,793r,140l6925,933r,61l7110,863xe" fillcolor="#8c8f90" stroked="f">
              <v:stroke joinstyle="round"/>
              <v:formulas/>
              <v:path arrowok="t" o:connecttype="segments"/>
            </v:shape>
            <v:shape id="docshape676" o:spid="_x0000_s3416" type="#_x0000_t202" style="position:absolute;left:5151;top:100;width:905;height:532" filled="f" stroked="f">
              <v:textbox inset="0,0,0,0">
                <w:txbxContent>
                  <w:p w14:paraId="623691AE" w14:textId="77777777" w:rsidR="00EE1D15" w:rsidRDefault="00F443E3">
                    <w:pPr>
                      <w:spacing w:line="229" w:lineRule="exact"/>
                      <w:ind w:right="18"/>
                      <w:jc w:val="center"/>
                      <w:rPr>
                        <w:rFonts w:ascii="SimSun" w:eastAsia="SimSun"/>
                        <w:sz w:val="18"/>
                      </w:rPr>
                    </w:pPr>
                    <w:proofErr w:type="spellStart"/>
                    <w:r>
                      <w:rPr>
                        <w:rFonts w:ascii="SimSun" w:eastAsia="SimSun" w:hint="eastAsia"/>
                        <w:color w:val="231F20"/>
                        <w:spacing w:val="-4"/>
                        <w:sz w:val="18"/>
                      </w:rPr>
                      <w:t>中核的価値</w:t>
                    </w:r>
                    <w:proofErr w:type="spellEnd"/>
                  </w:p>
                  <w:p w14:paraId="627FAC41" w14:textId="77777777" w:rsidR="00EE1D15" w:rsidRDefault="00F443E3">
                    <w:pPr>
                      <w:spacing w:before="22"/>
                      <w:ind w:left="46" w:right="18"/>
                      <w:jc w:val="center"/>
                      <w:rPr>
                        <w:rFonts w:ascii="SimSun"/>
                        <w:sz w:val="20"/>
                      </w:rPr>
                    </w:pPr>
                    <w:r>
                      <w:rPr>
                        <w:rFonts w:ascii="SimSun"/>
                        <w:color w:val="231F20"/>
                        <w:sz w:val="20"/>
                      </w:rPr>
                      <w:t>3.2</w:t>
                    </w:r>
                  </w:p>
                </w:txbxContent>
              </v:textbox>
            </v:shape>
            <v:shape id="docshape677" o:spid="_x0000_s3415" type="#_x0000_t202" style="position:absolute;left:5475;top:1177;width:307;height:273" filled="f" stroked="f">
              <v:textbox inset="0,0,0,0">
                <w:txbxContent>
                  <w:p w14:paraId="3E499D83" w14:textId="77777777" w:rsidR="00EE1D15" w:rsidRDefault="00F443E3">
                    <w:pPr>
                      <w:spacing w:line="249" w:lineRule="exact"/>
                      <w:rPr>
                        <w:rFonts w:ascii="SimSun"/>
                        <w:sz w:val="20"/>
                      </w:rPr>
                    </w:pPr>
                    <w:r>
                      <w:rPr>
                        <w:rFonts w:ascii="SimSun"/>
                        <w:color w:val="231F20"/>
                        <w:spacing w:val="-1"/>
                        <w:sz w:val="20"/>
                      </w:rPr>
                      <w:t>3.3</w:t>
                    </w:r>
                  </w:p>
                </w:txbxContent>
              </v:textbox>
            </v:shape>
            <v:shape id="docshape678" o:spid="_x0000_s3414" type="#_x0000_t202" style="position:absolute;left:5151;top:2124;width:914;height:1312" filled="f" stroked="f">
              <v:textbox inset="0,0,0,0">
                <w:txbxContent>
                  <w:p w14:paraId="2C48BCFB" w14:textId="77777777" w:rsidR="00EE1D15" w:rsidRDefault="00F443E3">
                    <w:pPr>
                      <w:spacing w:line="241" w:lineRule="exact"/>
                      <w:ind w:left="27" w:right="18"/>
                      <w:jc w:val="center"/>
                      <w:rPr>
                        <w:rFonts w:ascii="SimSun"/>
                        <w:sz w:val="20"/>
                      </w:rPr>
                    </w:pPr>
                    <w:r>
                      <w:rPr>
                        <w:rFonts w:ascii="SimSun"/>
                        <w:color w:val="231F20"/>
                        <w:sz w:val="20"/>
                      </w:rPr>
                      <w:t>3.4</w:t>
                    </w:r>
                  </w:p>
                  <w:p w14:paraId="7D86A14D" w14:textId="77777777" w:rsidR="00EE1D15" w:rsidRDefault="00F443E3">
                    <w:pPr>
                      <w:spacing w:line="316" w:lineRule="exact"/>
                      <w:ind w:left="-1" w:right="18"/>
                      <w:jc w:val="center"/>
                      <w:rPr>
                        <w:sz w:val="18"/>
                      </w:rPr>
                    </w:pPr>
                    <w:proofErr w:type="spellStart"/>
                    <w:r>
                      <w:rPr>
                        <w:color w:val="231F20"/>
                        <w:spacing w:val="-5"/>
                        <w:sz w:val="18"/>
                      </w:rPr>
                      <w:t>基盤的制度</w:t>
                    </w:r>
                    <w:proofErr w:type="spellEnd"/>
                  </w:p>
                  <w:p w14:paraId="30E7090D" w14:textId="77777777" w:rsidR="00EE1D15" w:rsidRDefault="00EE1D15">
                    <w:pPr>
                      <w:spacing w:before="1"/>
                      <w:rPr>
                        <w:sz w:val="13"/>
                      </w:rPr>
                    </w:pPr>
                  </w:p>
                  <w:p w14:paraId="2A52F7CA" w14:textId="77777777" w:rsidR="00EE1D15" w:rsidRDefault="00F443E3">
                    <w:pPr>
                      <w:spacing w:before="1" w:line="246" w:lineRule="exact"/>
                      <w:ind w:left="37" w:right="18"/>
                      <w:jc w:val="center"/>
                      <w:rPr>
                        <w:rFonts w:ascii="SimSun"/>
                        <w:sz w:val="20"/>
                      </w:rPr>
                    </w:pPr>
                    <w:r>
                      <w:rPr>
                        <w:rFonts w:ascii="SimSun"/>
                        <w:color w:val="231F20"/>
                        <w:sz w:val="20"/>
                      </w:rPr>
                      <w:t>3.5</w:t>
                    </w:r>
                  </w:p>
                  <w:p w14:paraId="4BF8BF79" w14:textId="77777777" w:rsidR="00EE1D15" w:rsidRDefault="00F443E3">
                    <w:pPr>
                      <w:spacing w:line="273" w:lineRule="exact"/>
                      <w:ind w:left="-1" w:right="18"/>
                      <w:jc w:val="center"/>
                      <w:rPr>
                        <w:sz w:val="18"/>
                      </w:rPr>
                    </w:pPr>
                    <w:proofErr w:type="spellStart"/>
                    <w:r>
                      <w:rPr>
                        <w:color w:val="231F20"/>
                        <w:spacing w:val="-5"/>
                        <w:sz w:val="18"/>
                      </w:rPr>
                      <w:t>持続可能性</w:t>
                    </w:r>
                    <w:proofErr w:type="spellEnd"/>
                  </w:p>
                </w:txbxContent>
              </v:textbox>
            </v:shape>
            <v:shape id="docshape679" o:spid="_x0000_s3413" type="#_x0000_t202" style="position:absolute;left:2454;top:952;width:1663;height:1494" filled="f" strokecolor="#8c8f90" strokeweight=".09983mm">
              <v:textbox inset="0,0,0,0">
                <w:txbxContent>
                  <w:p w14:paraId="5AA94DA9" w14:textId="77777777" w:rsidR="00EE1D15" w:rsidRDefault="00F443E3">
                    <w:pPr>
                      <w:spacing w:before="112"/>
                      <w:ind w:left="650" w:right="666"/>
                      <w:jc w:val="center"/>
                      <w:rPr>
                        <w:rFonts w:ascii="SimSun"/>
                        <w:sz w:val="20"/>
                      </w:rPr>
                    </w:pPr>
                    <w:r>
                      <w:rPr>
                        <w:rFonts w:ascii="SimSun"/>
                        <w:color w:val="231F20"/>
                        <w:sz w:val="20"/>
                      </w:rPr>
                      <w:t>3.1</w:t>
                    </w:r>
                  </w:p>
                </w:txbxContent>
              </v:textbox>
            </v:shape>
            <v:shape id="docshape680" o:spid="_x0000_s3412" type="#_x0000_t202" style="position:absolute;left:2624;top:1881;width:1323;height:397" fillcolor="#d4d9ee" stroked="f">
              <v:textbox inset="0,0,0,0">
                <w:txbxContent>
                  <w:p w14:paraId="439F0F80" w14:textId="77777777" w:rsidR="00EE1D15" w:rsidRDefault="00F443E3">
                    <w:pPr>
                      <w:spacing w:before="28"/>
                      <w:ind w:left="444" w:right="465"/>
                      <w:jc w:val="center"/>
                      <w:rPr>
                        <w:color w:val="000000"/>
                        <w:sz w:val="18"/>
                      </w:rPr>
                    </w:pPr>
                    <w:proofErr w:type="spellStart"/>
                    <w:r>
                      <w:rPr>
                        <w:color w:val="231F20"/>
                        <w:spacing w:val="-13"/>
                        <w:sz w:val="18"/>
                      </w:rPr>
                      <w:t>自由</w:t>
                    </w:r>
                    <w:proofErr w:type="spellEnd"/>
                  </w:p>
                </w:txbxContent>
              </v:textbox>
            </v:shape>
            <v:shape id="docshape681" o:spid="_x0000_s3411" type="#_x0000_t202" style="position:absolute;left:2624;top:1376;width:1323;height:397" fillcolor="#d4d9ee" stroked="f">
              <v:textbox inset="0,0,0,0">
                <w:txbxContent>
                  <w:p w14:paraId="701BB0AB" w14:textId="77777777" w:rsidR="00EE1D15" w:rsidRDefault="00F443E3">
                    <w:pPr>
                      <w:spacing w:before="28"/>
                      <w:ind w:left="462" w:right="465"/>
                      <w:jc w:val="center"/>
                      <w:rPr>
                        <w:color w:val="000000"/>
                        <w:sz w:val="18"/>
                      </w:rPr>
                    </w:pPr>
                    <w:proofErr w:type="spellStart"/>
                    <w:r>
                      <w:rPr>
                        <w:color w:val="231F20"/>
                        <w:spacing w:val="-2"/>
                        <w:sz w:val="18"/>
                      </w:rPr>
                      <w:t>幸福</w:t>
                    </w:r>
                    <w:proofErr w:type="spellEnd"/>
                  </w:p>
                </w:txbxContent>
              </v:textbox>
            </v:shape>
            <v:shape id="docshape682" o:spid="_x0000_s3410" type="#_x0000_t202" style="position:absolute;left:4939;top:1478;width:1323;height:397" fillcolor="#d4d9ee" stroked="f">
              <v:textbox inset="0,0,0,0">
                <w:txbxContent>
                  <w:p w14:paraId="78F0A485" w14:textId="77777777" w:rsidR="00EE1D15" w:rsidRDefault="00F443E3">
                    <w:pPr>
                      <w:spacing w:before="28"/>
                      <w:ind w:left="301"/>
                      <w:rPr>
                        <w:color w:val="000000"/>
                        <w:sz w:val="18"/>
                      </w:rPr>
                    </w:pPr>
                    <w:proofErr w:type="spellStart"/>
                    <w:r>
                      <w:rPr>
                        <w:color w:val="231F20"/>
                        <w:spacing w:val="-2"/>
                        <w:sz w:val="18"/>
                      </w:rPr>
                      <w:t>経済成長</w:t>
                    </w:r>
                    <w:proofErr w:type="spellEnd"/>
                  </w:p>
                </w:txbxContent>
              </v:textbox>
            </v:shape>
            <v:shape id="docshape683" o:spid="_x0000_s3409" type="#_x0000_t202" style="position:absolute;left:4939;top:661;width:1323;height:397" fillcolor="#d4d9ee" stroked="f">
              <v:textbox inset="0,0,0,0">
                <w:txbxContent>
                  <w:p w14:paraId="515F11DC" w14:textId="77777777" w:rsidR="00EE1D15" w:rsidRDefault="00F443E3">
                    <w:pPr>
                      <w:spacing w:before="28"/>
                      <w:ind w:left="211"/>
                      <w:rPr>
                        <w:color w:val="000000"/>
                        <w:sz w:val="18"/>
                      </w:rPr>
                    </w:pPr>
                    <w:proofErr w:type="spellStart"/>
                    <w:r>
                      <w:rPr>
                        <w:color w:val="231F20"/>
                        <w:spacing w:val="-2"/>
                        <w:sz w:val="18"/>
                      </w:rPr>
                      <w:t>基本的人権</w:t>
                    </w:r>
                    <w:proofErr w:type="spellEnd"/>
                  </w:p>
                </w:txbxContent>
              </v:textbox>
            </v:shape>
            <w10:wrap anchorx="page"/>
          </v:group>
        </w:pict>
      </w:r>
      <w:proofErr w:type="spellStart"/>
      <w:r w:rsidR="00F443E3">
        <w:rPr>
          <w:rFonts w:ascii="SimSun" w:eastAsia="SimSun" w:hint="eastAsia"/>
          <w:color w:val="231F20"/>
          <w:sz w:val="18"/>
        </w:rPr>
        <w:t>終局目標</w:t>
      </w:r>
      <w:proofErr w:type="spellEnd"/>
    </w:p>
    <w:p w14:paraId="1440FE85" w14:textId="77777777" w:rsidR="00EE1D15" w:rsidRDefault="00F443E3">
      <w:pPr>
        <w:spacing w:before="99"/>
        <w:ind w:left="3614"/>
        <w:rPr>
          <w:rFonts w:ascii="SimSun" w:eastAsia="SimSun"/>
          <w:sz w:val="18"/>
        </w:rPr>
      </w:pPr>
      <w:r>
        <w:br w:type="column"/>
      </w:r>
      <w:proofErr w:type="spellStart"/>
      <w:r>
        <w:rPr>
          <w:rFonts w:ascii="SimSun" w:eastAsia="SimSun" w:hint="eastAsia"/>
          <w:color w:val="231F20"/>
          <w:spacing w:val="-4"/>
          <w:sz w:val="18"/>
        </w:rPr>
        <w:t>具体的目標</w:t>
      </w:r>
      <w:proofErr w:type="spellEnd"/>
    </w:p>
    <w:p w14:paraId="1C70F369" w14:textId="77777777" w:rsidR="00EE1D15" w:rsidRDefault="00BD5658" w:rsidP="00F443E3">
      <w:pPr>
        <w:pStyle w:val="a4"/>
        <w:numPr>
          <w:ilvl w:val="2"/>
          <w:numId w:val="3"/>
        </w:numPr>
        <w:tabs>
          <w:tab w:val="left" w:pos="3259"/>
        </w:tabs>
        <w:spacing w:before="11" w:line="275" w:lineRule="exact"/>
        <w:ind w:hanging="502"/>
        <w:rPr>
          <w:sz w:val="18"/>
          <w:lang w:eastAsia="ja-JP"/>
        </w:rPr>
      </w:pPr>
      <w:r>
        <w:pict w14:anchorId="1414BEE9">
          <v:line id="_x0000_s3407" style="position:absolute;left:0;text-align:left;z-index:15784448;mso-position-horizontal-relative:page" from="360.3pt,5.3pt" to="360.3pt,46.2pt" strokecolor="#98a9d6" strokeweight=".40006mm">
            <w10:wrap anchorx="page"/>
          </v:line>
        </w:pict>
      </w:r>
      <w:r w:rsidR="00F443E3">
        <w:rPr>
          <w:color w:val="231F20"/>
          <w:spacing w:val="-22"/>
          <w:sz w:val="18"/>
          <w:lang w:eastAsia="ja-JP"/>
        </w:rPr>
        <w:t>プライバシー・個人情報</w:t>
      </w:r>
    </w:p>
    <w:p w14:paraId="3436B460" w14:textId="77777777" w:rsidR="00EE1D15" w:rsidRDefault="00F443E3" w:rsidP="00F443E3">
      <w:pPr>
        <w:pStyle w:val="a4"/>
        <w:numPr>
          <w:ilvl w:val="2"/>
          <w:numId w:val="3"/>
        </w:numPr>
        <w:tabs>
          <w:tab w:val="left" w:pos="3280"/>
        </w:tabs>
        <w:spacing w:line="227" w:lineRule="exact"/>
        <w:ind w:left="3279" w:hanging="523"/>
        <w:rPr>
          <w:sz w:val="18"/>
          <w:lang w:eastAsia="ja-JP"/>
        </w:rPr>
      </w:pPr>
      <w:r>
        <w:rPr>
          <w:color w:val="231F20"/>
          <w:spacing w:val="-28"/>
          <w:sz w:val="18"/>
          <w:lang w:eastAsia="ja-JP"/>
        </w:rPr>
        <w:t>表現の自由・情報アクセスの自由</w:t>
      </w:r>
    </w:p>
    <w:p w14:paraId="31B28751" w14:textId="77777777" w:rsidR="00EE1D15" w:rsidRDefault="00F443E3" w:rsidP="00F443E3">
      <w:pPr>
        <w:pStyle w:val="a4"/>
        <w:numPr>
          <w:ilvl w:val="2"/>
          <w:numId w:val="3"/>
        </w:numPr>
        <w:tabs>
          <w:tab w:val="left" w:pos="3284"/>
        </w:tabs>
        <w:spacing w:line="227" w:lineRule="exact"/>
        <w:ind w:left="3283" w:hanging="527"/>
        <w:rPr>
          <w:sz w:val="18"/>
          <w:lang w:eastAsia="ja-JP"/>
        </w:rPr>
      </w:pPr>
      <w:r>
        <w:rPr>
          <w:color w:val="231F20"/>
          <w:spacing w:val="-19"/>
          <w:sz w:val="18"/>
          <w:lang w:eastAsia="ja-JP"/>
        </w:rPr>
        <w:t>生命・身体の安全と健康</w:t>
      </w:r>
    </w:p>
    <w:p w14:paraId="28FDE9FF" w14:textId="77777777" w:rsidR="00EE1D15" w:rsidRDefault="00F443E3" w:rsidP="00F443E3">
      <w:pPr>
        <w:pStyle w:val="a4"/>
        <w:numPr>
          <w:ilvl w:val="2"/>
          <w:numId w:val="3"/>
        </w:numPr>
        <w:tabs>
          <w:tab w:val="left" w:pos="3282"/>
        </w:tabs>
        <w:spacing w:line="275" w:lineRule="exact"/>
        <w:ind w:left="3281" w:hanging="525"/>
        <w:rPr>
          <w:sz w:val="18"/>
        </w:rPr>
      </w:pPr>
      <w:proofErr w:type="spellStart"/>
      <w:r>
        <w:rPr>
          <w:color w:val="231F20"/>
          <w:sz w:val="18"/>
        </w:rPr>
        <w:t>移動の自由</w:t>
      </w:r>
      <w:proofErr w:type="spellEnd"/>
    </w:p>
    <w:p w14:paraId="30069EA0" w14:textId="77777777" w:rsidR="00EE1D15" w:rsidRDefault="00BD5658" w:rsidP="00F443E3">
      <w:pPr>
        <w:pStyle w:val="a4"/>
        <w:numPr>
          <w:ilvl w:val="2"/>
          <w:numId w:val="2"/>
        </w:numPr>
        <w:tabs>
          <w:tab w:val="left" w:pos="3282"/>
        </w:tabs>
        <w:spacing w:before="119" w:line="275" w:lineRule="exact"/>
        <w:rPr>
          <w:sz w:val="18"/>
        </w:rPr>
      </w:pPr>
      <w:r>
        <w:pict w14:anchorId="7AEC9F2C">
          <v:line id="_x0000_s3406" style="position:absolute;left:0;text-align:left;z-index:15784960;mso-position-horizontal-relative:page" from="360.3pt,10.2pt" to="360.3pt,39.85pt" strokecolor="#98a9d6" strokeweight=".40006mm">
            <w10:wrap anchorx="page"/>
          </v:line>
        </w:pict>
      </w:r>
      <w:proofErr w:type="spellStart"/>
      <w:r w:rsidR="00F443E3">
        <w:rPr>
          <w:color w:val="231F20"/>
          <w:sz w:val="18"/>
        </w:rPr>
        <w:t>公正な取引環境</w:t>
      </w:r>
      <w:proofErr w:type="spellEnd"/>
    </w:p>
    <w:p w14:paraId="09002271" w14:textId="77777777" w:rsidR="00EE1D15" w:rsidRDefault="00F443E3" w:rsidP="00F443E3">
      <w:pPr>
        <w:pStyle w:val="a4"/>
        <w:numPr>
          <w:ilvl w:val="2"/>
          <w:numId w:val="2"/>
        </w:numPr>
        <w:tabs>
          <w:tab w:val="left" w:pos="3272"/>
        </w:tabs>
        <w:spacing w:line="227" w:lineRule="exact"/>
        <w:ind w:left="3271" w:hanging="515"/>
        <w:rPr>
          <w:sz w:val="18"/>
        </w:rPr>
      </w:pPr>
      <w:proofErr w:type="spellStart"/>
      <w:r>
        <w:rPr>
          <w:color w:val="231F20"/>
          <w:spacing w:val="-2"/>
          <w:sz w:val="18"/>
        </w:rPr>
        <w:t>データ保護</w:t>
      </w:r>
      <w:proofErr w:type="spellEnd"/>
    </w:p>
    <w:p w14:paraId="6535F302" w14:textId="77777777" w:rsidR="00EE1D15" w:rsidRDefault="00F443E3" w:rsidP="00F443E3">
      <w:pPr>
        <w:pStyle w:val="a4"/>
        <w:numPr>
          <w:ilvl w:val="2"/>
          <w:numId w:val="2"/>
        </w:numPr>
        <w:tabs>
          <w:tab w:val="left" w:pos="3281"/>
        </w:tabs>
        <w:spacing w:line="275" w:lineRule="exact"/>
        <w:ind w:left="3280" w:hanging="524"/>
        <w:rPr>
          <w:sz w:val="18"/>
          <w:lang w:eastAsia="ja-JP"/>
        </w:rPr>
      </w:pPr>
      <w:r>
        <w:rPr>
          <w:color w:val="231F20"/>
          <w:spacing w:val="-7"/>
          <w:sz w:val="18"/>
          <w:lang w:eastAsia="ja-JP"/>
        </w:rPr>
        <w:t>働き方の自由と教育機会の確保</w:t>
      </w:r>
    </w:p>
    <w:p w14:paraId="61B88923" w14:textId="77777777" w:rsidR="00EE1D15" w:rsidRDefault="00BD5658" w:rsidP="00F443E3">
      <w:pPr>
        <w:pStyle w:val="a4"/>
        <w:numPr>
          <w:ilvl w:val="2"/>
          <w:numId w:val="1"/>
        </w:numPr>
        <w:tabs>
          <w:tab w:val="left" w:pos="3279"/>
        </w:tabs>
        <w:spacing w:before="58" w:line="275" w:lineRule="exact"/>
        <w:rPr>
          <w:sz w:val="18"/>
        </w:rPr>
      </w:pPr>
      <w:r>
        <w:pict w14:anchorId="62A35378">
          <v:line id="_x0000_s3405" style="position:absolute;left:0;text-align:left;z-index:15785472;mso-position-horizontal-relative:page" from="360.3pt,7.15pt" to="360.3pt,36.75pt" strokecolor="#98a9d6" strokeweight=".40006mm">
            <w10:wrap anchorx="page"/>
          </v:line>
        </w:pict>
      </w:r>
      <w:proofErr w:type="spellStart"/>
      <w:r w:rsidR="00F443E3">
        <w:rPr>
          <w:color w:val="231F20"/>
          <w:spacing w:val="-3"/>
          <w:sz w:val="18"/>
        </w:rPr>
        <w:t>参加型熟議民主主義</w:t>
      </w:r>
      <w:proofErr w:type="spellEnd"/>
    </w:p>
    <w:p w14:paraId="7F71F5C1" w14:textId="77777777" w:rsidR="00EE1D15" w:rsidRDefault="00F443E3" w:rsidP="00F443E3">
      <w:pPr>
        <w:pStyle w:val="a4"/>
        <w:numPr>
          <w:ilvl w:val="2"/>
          <w:numId w:val="1"/>
        </w:numPr>
        <w:tabs>
          <w:tab w:val="left" w:pos="3281"/>
        </w:tabs>
        <w:spacing w:line="227" w:lineRule="exact"/>
        <w:ind w:left="3280" w:hanging="524"/>
        <w:rPr>
          <w:sz w:val="18"/>
        </w:rPr>
      </w:pPr>
      <w:proofErr w:type="spellStart"/>
      <w:r>
        <w:rPr>
          <w:color w:val="231F20"/>
          <w:spacing w:val="-13"/>
          <w:sz w:val="18"/>
        </w:rPr>
        <w:t>CPS</w:t>
      </w:r>
      <w:r>
        <w:rPr>
          <w:color w:val="231F20"/>
          <w:spacing w:val="-12"/>
          <w:sz w:val="18"/>
        </w:rPr>
        <w:t>インフラ</w:t>
      </w:r>
      <w:proofErr w:type="spellEnd"/>
    </w:p>
    <w:p w14:paraId="51EDD87C" w14:textId="77777777" w:rsidR="00EE1D15" w:rsidRDefault="00F443E3" w:rsidP="00F443E3">
      <w:pPr>
        <w:pStyle w:val="a4"/>
        <w:numPr>
          <w:ilvl w:val="2"/>
          <w:numId w:val="1"/>
        </w:numPr>
        <w:tabs>
          <w:tab w:val="left" w:pos="3278"/>
        </w:tabs>
        <w:spacing w:line="275" w:lineRule="exact"/>
        <w:ind w:left="3277" w:hanging="521"/>
        <w:rPr>
          <w:sz w:val="18"/>
        </w:rPr>
      </w:pPr>
      <w:proofErr w:type="spellStart"/>
      <w:r>
        <w:rPr>
          <w:color w:val="231F20"/>
          <w:spacing w:val="-20"/>
          <w:sz w:val="18"/>
        </w:rPr>
        <w:t>公共サービスシステム</w:t>
      </w:r>
      <w:proofErr w:type="spellEnd"/>
    </w:p>
    <w:p w14:paraId="2C96F220" w14:textId="77777777" w:rsidR="00EE1D15" w:rsidRDefault="00BD5658">
      <w:pPr>
        <w:tabs>
          <w:tab w:val="left" w:pos="3278"/>
        </w:tabs>
        <w:spacing w:before="71"/>
        <w:ind w:left="2757"/>
        <w:rPr>
          <w:sz w:val="18"/>
        </w:rPr>
      </w:pPr>
      <w:r>
        <w:pict w14:anchorId="2EC5FF6E">
          <v:line id="_x0000_s3404" style="position:absolute;left:0;text-align:left;z-index:15785984;mso-position-horizontal-relative:page" from="360.3pt,4.3pt" to="360.3pt,19.15pt" strokecolor="#98a9d6" strokeweight=".40006mm">
            <w10:wrap anchorx="page"/>
          </v:line>
        </w:pict>
      </w:r>
      <w:r w:rsidR="00F443E3">
        <w:rPr>
          <w:color w:val="231F20"/>
          <w:sz w:val="18"/>
        </w:rPr>
        <w:t>3.5</w:t>
      </w:r>
      <w:r w:rsidR="00F443E3">
        <w:rPr>
          <w:color w:val="231F20"/>
          <w:sz w:val="18"/>
        </w:rPr>
        <w:tab/>
        <w:t>SDGs</w:t>
      </w:r>
    </w:p>
    <w:p w14:paraId="35D390BD" w14:textId="77777777" w:rsidR="00EE1D15" w:rsidRDefault="00EE1D15">
      <w:pPr>
        <w:rPr>
          <w:sz w:val="18"/>
        </w:rPr>
        <w:sectPr w:rsidR="00EE1D15">
          <w:type w:val="continuous"/>
          <w:pgSz w:w="11910" w:h="16840"/>
          <w:pgMar w:top="100" w:right="800" w:bottom="0" w:left="180" w:header="0" w:footer="779" w:gutter="0"/>
          <w:cols w:num="2" w:space="720" w:equalWidth="0">
            <w:col w:w="3495" w:space="850"/>
            <w:col w:w="6585"/>
          </w:cols>
        </w:sectPr>
      </w:pPr>
    </w:p>
    <w:p w14:paraId="106477B5" w14:textId="77777777" w:rsidR="00EE1D15" w:rsidRDefault="00EE1D15">
      <w:pPr>
        <w:pStyle w:val="a3"/>
        <w:spacing w:before="9"/>
        <w:rPr>
          <w:sz w:val="13"/>
        </w:rPr>
      </w:pPr>
    </w:p>
    <w:p w14:paraId="79511472" w14:textId="77777777" w:rsidR="00EE1D15" w:rsidRDefault="00F443E3">
      <w:pPr>
        <w:pStyle w:val="a3"/>
        <w:spacing w:before="56" w:line="211" w:lineRule="auto"/>
        <w:ind w:left="2239" w:right="815" w:firstLine="263"/>
        <w:jc w:val="both"/>
        <w:rPr>
          <w:lang w:eastAsia="ja-JP"/>
        </w:rPr>
      </w:pPr>
      <w:r>
        <w:rPr>
          <w:color w:val="231F20"/>
          <w:spacing w:val="-27"/>
          <w:lang w:eastAsia="ja-JP"/>
        </w:rPr>
        <w:t>そして、これらの「ゴール」は技術の発展やそれがもたらす社会状態の</w:t>
      </w:r>
      <w:r>
        <w:rPr>
          <w:color w:val="231F20"/>
          <w:spacing w:val="1"/>
          <w:lang w:eastAsia="ja-JP"/>
        </w:rPr>
        <w:t xml:space="preserve"> </w:t>
      </w:r>
      <w:r>
        <w:rPr>
          <w:color w:val="231F20"/>
          <w:spacing w:val="-28"/>
          <w:lang w:eastAsia="ja-JP"/>
        </w:rPr>
        <w:t>変動と独立して存在しうるものではなく、これらの影響を受けながら常に</w:t>
      </w:r>
      <w:r>
        <w:rPr>
          <w:color w:val="231F20"/>
          <w:spacing w:val="1"/>
          <w:lang w:eastAsia="ja-JP"/>
        </w:rPr>
        <w:t xml:space="preserve"> </w:t>
      </w:r>
      <w:r>
        <w:rPr>
          <w:color w:val="231F20"/>
          <w:spacing w:val="-32"/>
          <w:lang w:eastAsia="ja-JP"/>
        </w:rPr>
        <w:t>変化していく可能性がある。例えば、「自由」はガバナンスの「終局目標」</w:t>
      </w:r>
      <w:r>
        <w:rPr>
          <w:color w:val="231F20"/>
          <w:spacing w:val="1"/>
          <w:lang w:eastAsia="ja-JP"/>
        </w:rPr>
        <w:t xml:space="preserve"> </w:t>
      </w:r>
      <w:r>
        <w:rPr>
          <w:color w:val="231F20"/>
          <w:spacing w:val="-28"/>
          <w:lang w:eastAsia="ja-JP"/>
        </w:rPr>
        <w:t>として引き続き位置づけられるべきであるが、その内実は、伝統的な「消</w:t>
      </w:r>
      <w:r>
        <w:rPr>
          <w:color w:val="231F20"/>
          <w:spacing w:val="4"/>
          <w:lang w:eastAsia="ja-JP"/>
        </w:rPr>
        <w:t xml:space="preserve"> </w:t>
      </w:r>
      <w:r>
        <w:rPr>
          <w:color w:val="231F20"/>
          <w:spacing w:val="-35"/>
          <w:lang w:eastAsia="ja-JP"/>
        </w:rPr>
        <w:t>極的自由」にとどまらず、</w:t>
      </w:r>
      <w:r>
        <w:rPr>
          <w:color w:val="231F20"/>
          <w:spacing w:val="-17"/>
          <w:u w:val="single" w:color="6D6E71"/>
          <w:lang w:eastAsia="ja-JP"/>
        </w:rPr>
        <w:t>「自己の価値観に基づいて、どのような技術的</w:t>
      </w:r>
      <w:r>
        <w:rPr>
          <w:color w:val="231F20"/>
          <w:spacing w:val="4"/>
          <w:u w:val="single" w:color="6D6E71"/>
          <w:lang w:eastAsia="ja-JP"/>
        </w:rPr>
        <w:t xml:space="preserve"> </w:t>
      </w:r>
      <w:r>
        <w:rPr>
          <w:color w:val="231F20"/>
          <w:spacing w:val="-3"/>
          <w:u w:val="single" w:color="6D6E71"/>
          <w:lang w:eastAsia="ja-JP"/>
        </w:rPr>
        <w:t xml:space="preserve">                                                                                                                                                                                                                          </w:t>
      </w:r>
      <w:r>
        <w:rPr>
          <w:color w:val="231F20"/>
          <w:spacing w:val="62"/>
          <w:u w:val="single" w:color="6D6E71"/>
          <w:lang w:eastAsia="ja-JP"/>
        </w:rPr>
        <w:t xml:space="preserve"> </w:t>
      </w:r>
      <w:r>
        <w:rPr>
          <w:color w:val="231F20"/>
          <w:spacing w:val="-7"/>
          <w:u w:val="single" w:color="6D6E71"/>
          <w:lang w:eastAsia="ja-JP"/>
        </w:rPr>
        <w:t>影響力の下で幸福を追求するかを主体的に選択できる状態」をも含むも</w:t>
      </w:r>
      <w:r>
        <w:rPr>
          <w:color w:val="231F20"/>
          <w:spacing w:val="-36"/>
          <w:w w:val="102"/>
          <w:u w:val="single" w:color="6D6E71"/>
          <w:lang w:eastAsia="ja-JP"/>
        </w:rPr>
        <w:t>のへと変化しつつあるといえる</w:t>
      </w:r>
      <w:r>
        <w:rPr>
          <w:color w:val="231F20"/>
          <w:u w:val="single" w:color="6D6E71"/>
          <w:lang w:eastAsia="ja-JP"/>
        </w:rPr>
        <w:t>（3</w:t>
      </w:r>
      <w:r>
        <w:rPr>
          <w:color w:val="231F20"/>
          <w:spacing w:val="-14"/>
          <w:u w:val="single" w:color="6D6E71"/>
          <w:lang w:eastAsia="ja-JP"/>
        </w:rPr>
        <w:t>.</w:t>
      </w:r>
      <w:r>
        <w:rPr>
          <w:color w:val="231F20"/>
          <w:w w:val="112"/>
          <w:u w:val="single" w:color="6D6E71"/>
          <w:lang w:eastAsia="ja-JP"/>
        </w:rPr>
        <w:t>1</w:t>
      </w:r>
      <w:r>
        <w:rPr>
          <w:color w:val="231F20"/>
          <w:spacing w:val="-119"/>
          <w:w w:val="102"/>
          <w:u w:val="single" w:color="6D6E71"/>
          <w:lang w:eastAsia="ja-JP"/>
        </w:rPr>
        <w:t>）</w:t>
      </w:r>
      <w:r>
        <w:rPr>
          <w:color w:val="231F20"/>
          <w:w w:val="102"/>
          <w:u w:val="single" w:color="6D6E71"/>
          <w:lang w:eastAsia="ja-JP"/>
        </w:rPr>
        <w:t>。</w:t>
      </w:r>
    </w:p>
    <w:p w14:paraId="368A545F" w14:textId="77777777" w:rsidR="00EE1D15" w:rsidRDefault="00F443E3">
      <w:pPr>
        <w:pStyle w:val="a3"/>
        <w:spacing w:before="6" w:line="211" w:lineRule="auto"/>
        <w:ind w:left="2241" w:right="878" w:firstLine="253"/>
        <w:jc w:val="both"/>
        <w:rPr>
          <w:lang w:eastAsia="ja-JP"/>
        </w:rPr>
      </w:pPr>
      <w:r>
        <w:rPr>
          <w:color w:val="231F20"/>
          <w:spacing w:val="-35"/>
          <w:lang w:eastAsia="ja-JP"/>
        </w:rPr>
        <w:t>こうした、「ゴール」には、それ自体に様々な解釈や理解の幅が存在する</w:t>
      </w:r>
      <w:r>
        <w:rPr>
          <w:color w:val="231F20"/>
          <w:spacing w:val="-34"/>
          <w:lang w:eastAsia="ja-JP"/>
        </w:rPr>
        <w:t>上、ひとつのシステムについて複数の「ゴール」が存在する場合がほとんど</w:t>
      </w:r>
      <w:r>
        <w:rPr>
          <w:color w:val="231F20"/>
          <w:spacing w:val="-36"/>
          <w:lang w:eastAsia="ja-JP"/>
        </w:rPr>
        <w:t>であり、しかもそれらがトレードオフの関係に立つ場面も少なくない</w:t>
      </w:r>
      <w:r>
        <w:rPr>
          <w:color w:val="231F20"/>
          <w:spacing w:val="-1"/>
          <w:lang w:eastAsia="ja-JP"/>
        </w:rPr>
        <w:t>（</w:t>
      </w:r>
      <w:r>
        <w:rPr>
          <w:color w:val="231F20"/>
          <w:spacing w:val="-8"/>
          <w:lang w:eastAsia="ja-JP"/>
        </w:rPr>
        <w:t>例え</w:t>
      </w:r>
      <w:r>
        <w:rPr>
          <w:color w:val="231F20"/>
          <w:spacing w:val="-29"/>
          <w:lang w:eastAsia="ja-JP"/>
        </w:rPr>
        <w:t>ば、プライバシー情報を扱うシステムの透明性を向上させれば、一般的に</w:t>
      </w:r>
      <w:r>
        <w:rPr>
          <w:color w:val="231F20"/>
          <w:spacing w:val="-42"/>
          <w:lang w:eastAsia="ja-JP"/>
        </w:rPr>
        <w:t>プライバシーへのリスクは大きくなる、といったことが考えられる</w:t>
      </w:r>
      <w:r>
        <w:rPr>
          <w:color w:val="231F20"/>
          <w:spacing w:val="-124"/>
          <w:lang w:eastAsia="ja-JP"/>
        </w:rPr>
        <w:t>）</w:t>
      </w:r>
      <w:r>
        <w:rPr>
          <w:color w:val="231F20"/>
          <w:lang w:eastAsia="ja-JP"/>
        </w:rPr>
        <w:t>。</w:t>
      </w:r>
    </w:p>
    <w:p w14:paraId="73D39D32" w14:textId="77777777" w:rsidR="00EE1D15" w:rsidRDefault="00F443E3">
      <w:pPr>
        <w:pStyle w:val="a3"/>
        <w:spacing w:before="3" w:line="211" w:lineRule="auto"/>
        <w:ind w:left="2239" w:right="880" w:firstLine="260"/>
        <w:jc w:val="both"/>
        <w:rPr>
          <w:lang w:eastAsia="ja-JP"/>
        </w:rPr>
      </w:pPr>
      <w:r>
        <w:rPr>
          <w:color w:val="231F20"/>
          <w:spacing w:val="-28"/>
          <w:lang w:eastAsia="ja-JP"/>
        </w:rPr>
        <w:t>そこで次章では、変化し続け、またその具体化にあたって論争を孕むこ</w:t>
      </w:r>
      <w:r>
        <w:rPr>
          <w:color w:val="231F20"/>
          <w:spacing w:val="-34"/>
          <w:lang w:eastAsia="ja-JP"/>
        </w:rPr>
        <w:t>とになる「ゴール」を常に見直し、かつ、複数の相反する「ゴール」のトレ</w:t>
      </w:r>
      <w:r>
        <w:rPr>
          <w:color w:val="231F20"/>
          <w:spacing w:val="-27"/>
          <w:lang w:eastAsia="ja-JP"/>
        </w:rPr>
        <w:t>ードオフに関する最適解を常に探求しながら、それを達成し続けるための</w:t>
      </w:r>
      <w:r>
        <w:rPr>
          <w:color w:val="231F20"/>
          <w:lang w:eastAsia="ja-JP"/>
        </w:rPr>
        <w:t>ガバナンスの在り方を検討する。</w:t>
      </w:r>
    </w:p>
    <w:p w14:paraId="18427B75" w14:textId="77777777" w:rsidR="00EE1D15" w:rsidRDefault="00EE1D15">
      <w:pPr>
        <w:pStyle w:val="a3"/>
        <w:spacing w:before="17"/>
        <w:rPr>
          <w:sz w:val="23"/>
          <w:lang w:eastAsia="ja-JP"/>
        </w:rPr>
      </w:pPr>
    </w:p>
    <w:p w14:paraId="4986E762" w14:textId="77777777" w:rsidR="00EE1D15" w:rsidRDefault="00F443E3">
      <w:pPr>
        <w:pStyle w:val="a3"/>
        <w:ind w:left="122" w:right="2918"/>
        <w:jc w:val="center"/>
        <w:rPr>
          <w:rFonts w:ascii="SimSun" w:eastAsia="SimSun"/>
          <w:lang w:eastAsia="ja-JP"/>
        </w:rPr>
      </w:pPr>
      <w:r>
        <w:rPr>
          <w:rFonts w:ascii="SimSun" w:eastAsia="SimSun" w:hint="eastAsia"/>
          <w:color w:val="005AAA"/>
          <w:w w:val="109"/>
          <w:lang w:eastAsia="ja-JP"/>
        </w:rPr>
        <w:t>第4章</w:t>
      </w:r>
      <w:r>
        <w:rPr>
          <w:rFonts w:ascii="SimSun" w:eastAsia="SimSun" w:hint="eastAsia"/>
          <w:color w:val="005AAA"/>
          <w:spacing w:val="-70"/>
          <w:lang w:eastAsia="ja-JP"/>
        </w:rPr>
        <w:t xml:space="preserve"> </w:t>
      </w:r>
      <w:r>
        <w:rPr>
          <w:rFonts w:ascii="SimSun" w:eastAsia="SimSun" w:hint="eastAsia"/>
          <w:color w:val="005AAA"/>
          <w:spacing w:val="-1"/>
          <w:w w:val="115"/>
          <w:lang w:eastAsia="ja-JP"/>
        </w:rPr>
        <w:t>S</w:t>
      </w:r>
      <w:r>
        <w:rPr>
          <w:rFonts w:ascii="SimSun" w:eastAsia="SimSun" w:hint="eastAsia"/>
          <w:color w:val="005AAA"/>
          <w:w w:val="96"/>
          <w:lang w:eastAsia="ja-JP"/>
        </w:rPr>
        <w:t>oci</w:t>
      </w:r>
      <w:r>
        <w:rPr>
          <w:rFonts w:ascii="SimSun" w:eastAsia="SimSun" w:hint="eastAsia"/>
          <w:color w:val="005AAA"/>
          <w:spacing w:val="-1"/>
          <w:w w:val="96"/>
          <w:lang w:eastAsia="ja-JP"/>
        </w:rPr>
        <w:t>e</w:t>
      </w:r>
      <w:r>
        <w:rPr>
          <w:rFonts w:ascii="SimSun" w:eastAsia="SimSun" w:hint="eastAsia"/>
          <w:color w:val="005AAA"/>
          <w:spacing w:val="-3"/>
          <w:w w:val="82"/>
          <w:lang w:eastAsia="ja-JP"/>
        </w:rPr>
        <w:t>t</w:t>
      </w:r>
      <w:r>
        <w:rPr>
          <w:rFonts w:ascii="SimSun" w:eastAsia="SimSun" w:hint="eastAsia"/>
          <w:color w:val="005AAA"/>
          <w:w w:val="118"/>
          <w:lang w:eastAsia="ja-JP"/>
        </w:rPr>
        <w:t>y</w:t>
      </w:r>
      <w:r>
        <w:rPr>
          <w:rFonts w:ascii="SimSun" w:eastAsia="SimSun" w:hint="eastAsia"/>
          <w:color w:val="005AAA"/>
          <w:spacing w:val="-4"/>
          <w:w w:val="118"/>
          <w:lang w:eastAsia="ja-JP"/>
        </w:rPr>
        <w:t>5</w:t>
      </w:r>
      <w:r>
        <w:rPr>
          <w:rFonts w:ascii="SimSun" w:eastAsia="SimSun" w:hint="eastAsia"/>
          <w:color w:val="005AAA"/>
          <w:spacing w:val="-6"/>
          <w:w w:val="53"/>
          <w:lang w:eastAsia="ja-JP"/>
        </w:rPr>
        <w:t>.</w:t>
      </w:r>
      <w:r>
        <w:rPr>
          <w:rFonts w:ascii="SimSun" w:eastAsia="SimSun" w:hint="eastAsia"/>
          <w:color w:val="005AAA"/>
          <w:spacing w:val="-5"/>
          <w:w w:val="144"/>
          <w:lang w:eastAsia="ja-JP"/>
        </w:rPr>
        <w:t>0</w:t>
      </w:r>
      <w:r>
        <w:rPr>
          <w:rFonts w:ascii="SimSun" w:eastAsia="SimSun" w:hint="eastAsia"/>
          <w:color w:val="005AAA"/>
          <w:spacing w:val="-20"/>
          <w:w w:val="102"/>
          <w:lang w:eastAsia="ja-JP"/>
        </w:rPr>
        <w:t>におけるガバナンスの在り方</w:t>
      </w:r>
    </w:p>
    <w:p w14:paraId="57677710" w14:textId="77777777" w:rsidR="00EE1D15" w:rsidRDefault="00F443E3">
      <w:pPr>
        <w:pStyle w:val="a3"/>
        <w:spacing w:before="77"/>
        <w:ind w:left="245" w:right="929"/>
        <w:jc w:val="center"/>
        <w:rPr>
          <w:rFonts w:ascii="SimSun" w:eastAsia="SimSun" w:hAnsi="SimSun"/>
          <w:lang w:eastAsia="ja-JP"/>
        </w:rPr>
      </w:pPr>
      <w:r>
        <w:rPr>
          <w:rFonts w:ascii="SimSun" w:eastAsia="SimSun" w:hAnsi="SimSun" w:hint="eastAsia"/>
          <w:color w:val="005AAA"/>
          <w:spacing w:val="-26"/>
          <w:lang w:eastAsia="ja-JP"/>
        </w:rPr>
        <w:t>― アジャイル•ガバナンスのデザインと実装に向けて</w:t>
      </w:r>
    </w:p>
    <w:p w14:paraId="374F8032" w14:textId="77777777" w:rsidR="00EE1D15" w:rsidRDefault="00F443E3">
      <w:pPr>
        <w:pStyle w:val="a3"/>
        <w:spacing w:before="133"/>
        <w:ind w:left="245" w:right="1697"/>
        <w:jc w:val="center"/>
        <w:rPr>
          <w:rFonts w:ascii="SimSun" w:eastAsia="SimSun" w:hAnsi="SimSun"/>
          <w:lang w:eastAsia="ja-JP"/>
        </w:rPr>
      </w:pPr>
      <w:r>
        <w:rPr>
          <w:rFonts w:ascii="SimSun" w:eastAsia="SimSun" w:hAnsi="SimSun" w:hint="eastAsia"/>
          <w:color w:val="231F20"/>
          <w:spacing w:val="-68"/>
          <w:w w:val="102"/>
          <w:lang w:eastAsia="ja-JP"/>
        </w:rPr>
        <w:t>（１</w:t>
      </w:r>
      <w:r>
        <w:rPr>
          <w:rFonts w:ascii="SimSun" w:eastAsia="SimSun" w:hAnsi="SimSun" w:hint="eastAsia"/>
          <w:color w:val="231F20"/>
          <w:spacing w:val="-118"/>
          <w:w w:val="102"/>
          <w:lang w:eastAsia="ja-JP"/>
        </w:rPr>
        <w:t>）</w:t>
      </w:r>
      <w:r>
        <w:rPr>
          <w:rFonts w:ascii="SimSun" w:eastAsia="SimSun" w:hAnsi="SimSun" w:hint="eastAsia"/>
          <w:color w:val="231F20"/>
          <w:spacing w:val="-54"/>
          <w:w w:val="102"/>
          <w:lang w:eastAsia="ja-JP"/>
        </w:rPr>
        <w:t>総論：アジャイル</w:t>
      </w:r>
      <w:r>
        <w:rPr>
          <w:rFonts w:ascii="SimSun" w:eastAsia="SimSun" w:hAnsi="SimSun" w:hint="eastAsia"/>
          <w:color w:val="231F20"/>
          <w:spacing w:val="-102"/>
          <w:w w:val="204"/>
          <w:lang w:eastAsia="ja-JP"/>
        </w:rPr>
        <w:t>•</w:t>
      </w:r>
      <w:r>
        <w:rPr>
          <w:rFonts w:ascii="SimSun" w:eastAsia="SimSun" w:hAnsi="SimSun" w:hint="eastAsia"/>
          <w:color w:val="231F20"/>
          <w:spacing w:val="-30"/>
          <w:w w:val="102"/>
          <w:lang w:eastAsia="ja-JP"/>
        </w:rPr>
        <w:t>ガバナンスの考え方</w:t>
      </w:r>
      <w:r>
        <w:rPr>
          <w:rFonts w:ascii="SimSun" w:eastAsia="SimSun" w:hAnsi="SimSun" w:hint="eastAsia"/>
          <w:color w:val="231F20"/>
          <w:w w:val="113"/>
          <w:lang w:eastAsia="ja-JP"/>
        </w:rPr>
        <w:t>（4</w:t>
      </w:r>
      <w:r>
        <w:rPr>
          <w:rFonts w:ascii="SimSun" w:eastAsia="SimSun" w:hAnsi="SimSun" w:hint="eastAsia"/>
          <w:color w:val="231F20"/>
          <w:spacing w:val="-16"/>
          <w:w w:val="53"/>
          <w:lang w:eastAsia="ja-JP"/>
        </w:rPr>
        <w:t>.</w:t>
      </w:r>
      <w:r>
        <w:rPr>
          <w:rFonts w:ascii="SimSun" w:eastAsia="SimSun" w:hAnsi="SimSun" w:hint="eastAsia"/>
          <w:color w:val="231F20"/>
          <w:lang w:eastAsia="ja-JP"/>
        </w:rPr>
        <w:t>1）</w:t>
      </w:r>
    </w:p>
    <w:p w14:paraId="7FF5E0C4" w14:textId="77777777" w:rsidR="00EE1D15" w:rsidRDefault="00F443E3">
      <w:pPr>
        <w:pStyle w:val="a3"/>
        <w:spacing w:before="64" w:line="424" w:lineRule="exact"/>
        <w:ind w:left="2907"/>
        <w:rPr>
          <w:lang w:eastAsia="ja-JP"/>
        </w:rPr>
      </w:pPr>
      <w:r>
        <w:rPr>
          <w:color w:val="231F20"/>
          <w:spacing w:val="-6"/>
          <w:lang w:eastAsia="ja-JP"/>
        </w:rPr>
        <w:t>Society5.0</w:t>
      </w:r>
      <w:r>
        <w:rPr>
          <w:color w:val="231F20"/>
          <w:spacing w:val="-39"/>
          <w:lang w:eastAsia="ja-JP"/>
        </w:rPr>
        <w:t>では、我々の社会基盤となるサイバー・フィジカルシステム</w:t>
      </w:r>
    </w:p>
    <w:p w14:paraId="16BCC0E8" w14:textId="77777777" w:rsidR="00EE1D15" w:rsidRDefault="00F443E3">
      <w:pPr>
        <w:pStyle w:val="a3"/>
        <w:spacing w:before="12" w:line="211" w:lineRule="auto"/>
        <w:ind w:left="2631" w:right="643" w:hanging="96"/>
        <w:rPr>
          <w:lang w:eastAsia="ja-JP"/>
        </w:rPr>
      </w:pPr>
      <w:r>
        <w:rPr>
          <w:color w:val="231F20"/>
          <w:spacing w:val="3"/>
          <w:w w:val="102"/>
          <w:lang w:eastAsia="ja-JP"/>
        </w:rPr>
        <w:t>（</w:t>
      </w:r>
      <w:r>
        <w:rPr>
          <w:color w:val="231F20"/>
          <w:spacing w:val="3"/>
          <w:w w:val="92"/>
          <w:lang w:eastAsia="ja-JP"/>
        </w:rPr>
        <w:t>C</w:t>
      </w:r>
      <w:r>
        <w:rPr>
          <w:color w:val="231F20"/>
          <w:spacing w:val="-3"/>
          <w:w w:val="99"/>
          <w:lang w:eastAsia="ja-JP"/>
        </w:rPr>
        <w:t>P</w:t>
      </w:r>
      <w:r>
        <w:rPr>
          <w:color w:val="231F20"/>
          <w:spacing w:val="3"/>
          <w:w w:val="101"/>
          <w:lang w:eastAsia="ja-JP"/>
        </w:rPr>
        <w:t>S</w:t>
      </w:r>
      <w:r>
        <w:rPr>
          <w:color w:val="231F20"/>
          <w:spacing w:val="-123"/>
          <w:w w:val="102"/>
          <w:lang w:eastAsia="ja-JP"/>
        </w:rPr>
        <w:t>）</w:t>
      </w:r>
      <w:r>
        <w:rPr>
          <w:color w:val="231F20"/>
          <w:spacing w:val="-16"/>
          <w:w w:val="102"/>
          <w:lang w:eastAsia="ja-JP"/>
        </w:rPr>
        <w:t>が複雑かつ急速に変化し、予想困難かつ統制困難なものとな</w:t>
      </w:r>
      <w:r>
        <w:rPr>
          <w:color w:val="231F20"/>
          <w:w w:val="102"/>
          <w:lang w:eastAsia="ja-JP"/>
        </w:rPr>
        <w:t xml:space="preserve"> </w:t>
      </w:r>
      <w:r>
        <w:rPr>
          <w:color w:val="231F20"/>
          <w:spacing w:val="-60"/>
          <w:lang w:eastAsia="ja-JP"/>
        </w:rPr>
        <w:t>っていく</w:t>
      </w:r>
      <w:r>
        <w:rPr>
          <w:color w:val="231F20"/>
          <w:spacing w:val="3"/>
          <w:lang w:eastAsia="ja-JP"/>
        </w:rPr>
        <w:t>（第2章</w:t>
      </w:r>
      <w:r>
        <w:rPr>
          <w:color w:val="231F20"/>
          <w:spacing w:val="-116"/>
          <w:lang w:eastAsia="ja-JP"/>
        </w:rPr>
        <w:t>）</w:t>
      </w:r>
      <w:r>
        <w:rPr>
          <w:color w:val="231F20"/>
          <w:spacing w:val="-30"/>
          <w:lang w:eastAsia="ja-JP"/>
        </w:rPr>
        <w:t>。このような社会をガバナンスしていくにあたっては、</w:t>
      </w:r>
      <w:r>
        <w:rPr>
          <w:color w:val="231F20"/>
          <w:spacing w:val="-26"/>
          <w:lang w:eastAsia="ja-JP"/>
        </w:rPr>
        <w:t>予め一定のルールや手順を設定しておくアプローチではなく、一定の</w:t>
      </w:r>
    </w:p>
    <w:p w14:paraId="624147F1" w14:textId="77777777" w:rsidR="00EE1D15" w:rsidRDefault="00EE1D15">
      <w:pPr>
        <w:spacing w:line="211" w:lineRule="auto"/>
        <w:rPr>
          <w:lang w:eastAsia="ja-JP"/>
        </w:rPr>
        <w:sectPr w:rsidR="00EE1D15">
          <w:type w:val="continuous"/>
          <w:pgSz w:w="11910" w:h="16840"/>
          <w:pgMar w:top="100" w:right="800" w:bottom="0" w:left="180" w:header="0" w:footer="779" w:gutter="0"/>
          <w:cols w:space="720"/>
        </w:sectPr>
      </w:pPr>
    </w:p>
    <w:p w14:paraId="7D71C336" w14:textId="77777777" w:rsidR="00EE1D15" w:rsidRDefault="00F443E3">
      <w:pPr>
        <w:pStyle w:val="a3"/>
        <w:spacing w:before="43" w:line="211" w:lineRule="auto"/>
        <w:ind w:left="2639" w:right="643" w:hanging="68"/>
        <w:rPr>
          <w:lang w:eastAsia="ja-JP"/>
        </w:rPr>
      </w:pPr>
      <w:r>
        <w:rPr>
          <w:color w:val="231F20"/>
          <w:spacing w:val="-31"/>
          <w:lang w:eastAsia="ja-JP"/>
        </w:rPr>
        <w:lastRenderedPageBreak/>
        <w:t>「ゴール」をステークホルダーで共有し、そのゴールに向けて、柔軟か</w:t>
      </w:r>
      <w:r>
        <w:rPr>
          <w:color w:val="231F20"/>
          <w:spacing w:val="118"/>
          <w:lang w:eastAsia="ja-JP"/>
        </w:rPr>
        <w:t xml:space="preserve"> </w:t>
      </w:r>
      <w:r>
        <w:rPr>
          <w:color w:val="231F20"/>
          <w:spacing w:val="-25"/>
          <w:lang w:eastAsia="ja-JP"/>
        </w:rPr>
        <w:t>つ臨機応変なガバナンスを行っていくようなアプローチが求められる。</w:t>
      </w:r>
      <w:r>
        <w:rPr>
          <w:color w:val="231F20"/>
          <w:spacing w:val="-27"/>
          <w:lang w:eastAsia="ja-JP"/>
        </w:rPr>
        <w:t>しかし、この「ゴール」自体も、</w:t>
      </w:r>
      <w:r>
        <w:rPr>
          <w:color w:val="231F20"/>
          <w:spacing w:val="-3"/>
          <w:lang w:eastAsia="ja-JP"/>
        </w:rPr>
        <w:t>CPSの技術の発展やそれがもたらす社会状態の変動と共に常に変化しつづけるものであり、事前に一義的</w:t>
      </w:r>
      <w:r>
        <w:rPr>
          <w:color w:val="231F20"/>
          <w:lang w:eastAsia="ja-JP"/>
        </w:rPr>
        <w:t>に定めることができない</w:t>
      </w:r>
      <w:r>
        <w:rPr>
          <w:color w:val="231F20"/>
          <w:spacing w:val="-180"/>
          <w:lang w:eastAsia="ja-JP"/>
        </w:rPr>
        <w:t>。</w:t>
      </w:r>
      <w:r>
        <w:rPr>
          <w:color w:val="231F20"/>
          <w:lang w:eastAsia="ja-JP"/>
        </w:rPr>
        <w:t>（第3章</w:t>
      </w:r>
      <w:r>
        <w:rPr>
          <w:color w:val="231F20"/>
          <w:spacing w:val="-119"/>
          <w:lang w:eastAsia="ja-JP"/>
        </w:rPr>
        <w:t>）</w:t>
      </w:r>
      <w:r>
        <w:rPr>
          <w:color w:val="231F20"/>
          <w:lang w:eastAsia="ja-JP"/>
        </w:rPr>
        <w:t>。</w:t>
      </w:r>
    </w:p>
    <w:p w14:paraId="105AE695" w14:textId="77777777" w:rsidR="00EE1D15" w:rsidRDefault="00F443E3">
      <w:pPr>
        <w:pStyle w:val="a3"/>
        <w:spacing w:before="4" w:line="211" w:lineRule="auto"/>
        <w:ind w:left="2640" w:right="816" w:firstLine="255"/>
        <w:jc w:val="both"/>
        <w:rPr>
          <w:lang w:eastAsia="ja-JP"/>
        </w:rPr>
      </w:pPr>
      <w:r>
        <w:rPr>
          <w:color w:val="231F20"/>
          <w:spacing w:val="-24"/>
          <w:lang w:eastAsia="ja-JP"/>
        </w:rPr>
        <w:t>こうした社会の変化を踏まえると、</w:t>
      </w:r>
      <w:r>
        <w:rPr>
          <w:color w:val="231F20"/>
          <w:spacing w:val="2"/>
          <w:u w:val="single" w:color="6D6E71"/>
          <w:lang w:eastAsia="ja-JP"/>
        </w:rPr>
        <w:t>Society5.0</w:t>
      </w:r>
      <w:r>
        <w:rPr>
          <w:color w:val="231F20"/>
          <w:spacing w:val="-15"/>
          <w:u w:val="single" w:color="6D6E71"/>
          <w:lang w:eastAsia="ja-JP"/>
        </w:rPr>
        <w:t>のガバナンスモデル</w:t>
      </w:r>
      <w:r>
        <w:rPr>
          <w:color w:val="231F20"/>
          <w:spacing w:val="1"/>
          <w:u w:val="single" w:color="6D6E71"/>
          <w:lang w:eastAsia="ja-JP"/>
        </w:rPr>
        <w:t xml:space="preserve"> </w:t>
      </w:r>
      <w:r>
        <w:rPr>
          <w:color w:val="231F20"/>
          <w:spacing w:val="-14"/>
          <w:u w:val="single" w:color="6D6E71"/>
          <w:lang w:eastAsia="ja-JP"/>
        </w:rPr>
        <w:t xml:space="preserve">                                                                                                                                                                                                                                                                                                   </w:t>
      </w:r>
      <w:r>
        <w:rPr>
          <w:color w:val="231F20"/>
          <w:spacing w:val="5"/>
          <w:u w:val="single" w:color="6D6E71"/>
          <w:lang w:eastAsia="ja-JP"/>
        </w:rPr>
        <w:t xml:space="preserve"> </w:t>
      </w:r>
      <w:r>
        <w:rPr>
          <w:color w:val="231F20"/>
          <w:spacing w:val="-24"/>
          <w:u w:val="single" w:color="6D6E71"/>
          <w:lang w:eastAsia="ja-JP"/>
        </w:rPr>
        <w:t>は、常に変化する環境とゴールを踏まえ、最適な解決策を見直し続け</w:t>
      </w:r>
      <w:r>
        <w:rPr>
          <w:color w:val="231F20"/>
          <w:spacing w:val="1"/>
          <w:u w:val="single" w:color="6D6E71"/>
          <w:lang w:eastAsia="ja-JP"/>
        </w:rPr>
        <w:t xml:space="preserve"> </w:t>
      </w:r>
      <w:r>
        <w:rPr>
          <w:color w:val="231F20"/>
          <w:spacing w:val="-28"/>
          <w:u w:val="single" w:color="6D6E71"/>
          <w:lang w:eastAsia="ja-JP"/>
        </w:rPr>
        <w:t>るものであること</w:t>
      </w:r>
      <w:r>
        <w:rPr>
          <w:color w:val="231F20"/>
          <w:spacing w:val="-21"/>
          <w:lang w:eastAsia="ja-JP"/>
        </w:rPr>
        <w:t>が必要である。そのためには、ゴールや手段が予め</w:t>
      </w:r>
      <w:r>
        <w:rPr>
          <w:color w:val="231F20"/>
          <w:spacing w:val="-26"/>
          <w:lang w:eastAsia="ja-JP"/>
        </w:rPr>
        <w:t>設定されている固定的なガバナンスモデルを適用することは、妥当で</w:t>
      </w:r>
      <w:r>
        <w:rPr>
          <w:color w:val="231F20"/>
          <w:spacing w:val="1"/>
          <w:lang w:eastAsia="ja-JP"/>
        </w:rPr>
        <w:t xml:space="preserve"> </w:t>
      </w:r>
      <w:r>
        <w:rPr>
          <w:color w:val="231F20"/>
          <w:spacing w:val="-26"/>
          <w:lang w:eastAsia="ja-JP"/>
        </w:rPr>
        <w:t>はないと考えられる。我々が目指すべきは、</w:t>
      </w:r>
      <w:r>
        <w:rPr>
          <w:color w:val="231F20"/>
          <w:spacing w:val="-15"/>
          <w:u w:val="single" w:color="6D6E71"/>
          <w:lang w:eastAsia="ja-JP"/>
        </w:rPr>
        <w:t>様々な社会システムにお</w:t>
      </w:r>
      <w:r>
        <w:rPr>
          <w:color w:val="231F20"/>
          <w:spacing w:val="1"/>
          <w:u w:val="single" w:color="6D6E71"/>
          <w:lang w:eastAsia="ja-JP"/>
        </w:rPr>
        <w:t xml:space="preserve"> </w:t>
      </w:r>
      <w:r>
        <w:rPr>
          <w:color w:val="231F20"/>
          <w:spacing w:val="-44"/>
          <w:u w:val="single" w:color="6D6E71"/>
          <w:lang w:eastAsia="ja-JP"/>
        </w:rPr>
        <w:t>いて、「環境・リスク分析」「ゴール設定」「システムデザイン」「運用」</w:t>
      </w:r>
    </w:p>
    <w:p w14:paraId="0A4C8E44" w14:textId="77777777" w:rsidR="00EE1D15" w:rsidRDefault="00F443E3">
      <w:pPr>
        <w:pStyle w:val="a3"/>
        <w:spacing w:before="4" w:line="211" w:lineRule="auto"/>
        <w:ind w:left="2635" w:right="838" w:hanging="64"/>
        <w:jc w:val="both"/>
        <w:rPr>
          <w:lang w:eastAsia="ja-JP"/>
        </w:rPr>
      </w:pPr>
      <w:r>
        <w:rPr>
          <w:color w:val="231F20"/>
          <w:spacing w:val="5"/>
          <w:lang w:eastAsia="ja-JP"/>
        </w:rPr>
        <w:t>「</w:t>
      </w:r>
      <w:r>
        <w:rPr>
          <w:color w:val="231F20"/>
          <w:spacing w:val="-32"/>
          <w:u w:val="single" w:color="6D6E71"/>
          <w:lang w:eastAsia="ja-JP"/>
        </w:rPr>
        <w:t>評価」「改善」といったサイクルを、マルチステークホルダーで継続</w:t>
      </w:r>
      <w:r>
        <w:rPr>
          <w:color w:val="231F20"/>
          <w:spacing w:val="-5"/>
          <w:u w:val="single" w:color="6D6E71"/>
          <w:lang w:eastAsia="ja-JP"/>
        </w:rPr>
        <w:t xml:space="preserve">                                                                                                                                                                                                                           </w:t>
      </w:r>
      <w:r>
        <w:rPr>
          <w:color w:val="231F20"/>
          <w:spacing w:val="59"/>
          <w:u w:val="single" w:color="6D6E71"/>
          <w:lang w:eastAsia="ja-JP"/>
        </w:rPr>
        <w:t xml:space="preserve"> </w:t>
      </w:r>
      <w:r>
        <w:rPr>
          <w:color w:val="231F20"/>
          <w:spacing w:val="-19"/>
          <w:u w:val="single" w:color="6D6E71"/>
          <w:lang w:eastAsia="ja-JP"/>
        </w:rPr>
        <w:t>的かつ高速に回転させていくガバナンスモデル</w:t>
      </w:r>
      <w:r>
        <w:rPr>
          <w:color w:val="231F20"/>
          <w:spacing w:val="-22"/>
          <w:lang w:eastAsia="ja-JP"/>
        </w:rPr>
        <w:t>であると考えられる。</w:t>
      </w:r>
      <w:r>
        <w:rPr>
          <w:color w:val="231F20"/>
          <w:spacing w:val="-27"/>
          <w:lang w:eastAsia="ja-JP"/>
        </w:rPr>
        <w:t>このようなガバナンスモデルを、本報告書において</w:t>
      </w:r>
      <w:r>
        <w:rPr>
          <w:color w:val="231F20"/>
          <w:spacing w:val="-1"/>
          <w:u w:val="single" w:color="6D6E71"/>
          <w:lang w:eastAsia="ja-JP"/>
        </w:rPr>
        <w:t>「</w:t>
      </w:r>
      <w:r>
        <w:rPr>
          <w:rFonts w:ascii="SimSun" w:eastAsia="SimSun" w:hAnsi="SimSun" w:hint="eastAsia"/>
          <w:color w:val="231F20"/>
          <w:spacing w:val="-45"/>
          <w:u w:val="single" w:color="6D6E71"/>
          <w:lang w:eastAsia="ja-JP"/>
        </w:rPr>
        <w:t>アジャイル</w:t>
      </w:r>
      <w:r>
        <w:rPr>
          <w:rFonts w:ascii="SimSun" w:eastAsia="SimSun" w:hAnsi="SimSun" w:hint="eastAsia"/>
          <w:color w:val="231F20"/>
          <w:spacing w:val="-98"/>
          <w:w w:val="185"/>
          <w:u w:val="single" w:color="6D6E71"/>
          <w:lang w:eastAsia="ja-JP"/>
        </w:rPr>
        <w:t>•</w:t>
      </w:r>
      <w:r>
        <w:rPr>
          <w:rFonts w:ascii="SimSun" w:eastAsia="SimSun" w:hAnsi="SimSun" w:hint="eastAsia"/>
          <w:color w:val="231F20"/>
          <w:spacing w:val="-6"/>
          <w:u w:val="single" w:color="6D6E71"/>
          <w:lang w:eastAsia="ja-JP"/>
        </w:rPr>
        <w:t>ガバ</w:t>
      </w:r>
      <w:r>
        <w:rPr>
          <w:rFonts w:ascii="SimSun" w:eastAsia="SimSun" w:hAnsi="SimSun" w:hint="eastAsia"/>
          <w:color w:val="231F20"/>
          <w:spacing w:val="1"/>
          <w:u w:val="single" w:color="6D6E71"/>
          <w:lang w:eastAsia="ja-JP"/>
        </w:rPr>
        <w:t xml:space="preserve"> </w:t>
      </w:r>
      <w:r>
        <w:rPr>
          <w:rFonts w:ascii="SimSun" w:eastAsia="SimSun" w:hAnsi="SimSun" w:hint="eastAsia"/>
          <w:color w:val="231F20"/>
          <w:u w:val="single" w:color="6D6E71"/>
          <w:lang w:eastAsia="ja-JP"/>
        </w:rPr>
        <w:t>ナンス</w:t>
      </w:r>
      <w:r>
        <w:rPr>
          <w:color w:val="231F20"/>
          <w:spacing w:val="-102"/>
          <w:u w:val="single" w:color="6D6E71"/>
          <w:lang w:eastAsia="ja-JP"/>
        </w:rPr>
        <w:t>」</w:t>
      </w:r>
      <w:r>
        <w:rPr>
          <w:color w:val="231F20"/>
          <w:spacing w:val="-13"/>
          <w:lang w:eastAsia="ja-JP"/>
        </w:rPr>
        <w:t>と呼ぶ。これを図示すると、以下のようになる。</w:t>
      </w:r>
    </w:p>
    <w:p w14:paraId="35FA79A8" w14:textId="77777777" w:rsidR="00EE1D15" w:rsidRPr="00266174" w:rsidRDefault="00BD5658">
      <w:pPr>
        <w:spacing w:before="211" w:line="276" w:lineRule="exact"/>
        <w:ind w:left="2541"/>
        <w:rPr>
          <w:rFonts w:ascii="SimSun" w:eastAsia="SimSun"/>
          <w:highlight w:val="yellow"/>
          <w:lang w:eastAsia="ja-JP"/>
        </w:rPr>
      </w:pPr>
      <w:r w:rsidRPr="00266174">
        <w:rPr>
          <w:highlight w:val="yellow"/>
        </w:rPr>
        <w:pict w14:anchorId="7CE4FAD2">
          <v:group id="docshapegroup684" o:spid="_x0000_s3389" style="position:absolute;left:0;text-align:left;margin-left:202.45pt;margin-top:23.25pt;width:252.7pt;height:104.75pt;z-index:-19038208;mso-position-horizontal-relative:page" coordorigin="4049,465" coordsize="5054,2095">
            <v:shape id="docshape685" o:spid="_x0000_s3403" style="position:absolute;left:5580;top:482;width:1956;height:1956" coordorigin="5581,482" coordsize="1956,1956" path="m5581,1460r3,76l5592,1611r15,73l5626,1755r25,68l5680,1889r34,64l5753,2013r43,58l5842,2125r51,51l5947,2222r57,43l6065,2304r63,34l6195,2367r68,25l6334,2411r73,14l6482,2434r76,3l6635,2434r74,-9l6782,2411r71,-19l6922,2367r66,-29l7052,2304r60,-39l7170,2222r54,-46l7274,2125r47,-54l7364,2013r38,-60l7436,1889r30,-66l7491,1755r19,-71l7524,1611r9,-75l7536,1460r-3,-77l7524,1308r-14,-73l7491,1164r-25,-68l7436,1030r-34,-64l7364,906r-43,-58l7274,794r-50,-50l7170,697r-58,-43l7052,615r-64,-34l6922,552r-69,-25l6782,508r-73,-14l6635,485r-77,-3l6482,485r-75,9l6334,508r-71,19l6195,552r-67,29l6065,615r-61,39l5947,697r-54,47l5842,794r-46,54l5753,906r-39,60l5680,1030r-29,66l5626,1164r-19,71l5592,1308r-8,75l5581,1460xe" filled="f" strokecolor="#8c8f90" strokeweight=".60008mm">
              <v:path arrowok="t"/>
            </v:shape>
            <v:shape id="docshape686" o:spid="_x0000_s3402" style="position:absolute;left:5808;top:1388;width:1497;height:773" coordorigin="5809,1388" coordsize="1497,773" path="m7240,2160r28,-52l7289,2053r12,-58l7306,1936r-5,-64l7286,1810r-24,-59l7230,1695r-41,-53l7141,1593r-54,-44l7025,1508r-66,-35l6886,1444r-76,-24l6729,1402r-84,-10l6557,1388r-87,4l6386,1402r-81,18l6228,1444r-72,29l6089,1508r-61,41l5973,1593r-48,49l5885,1695r-32,56l5829,1810r-15,62l5809,1936r4,58l5825,2050r19,53l5871,2155e" filled="f" strokecolor="#8c8f90" strokeweight=".60008mm">
              <v:path arrowok="t"/>
            </v:shape>
            <v:shape id="docshape687" o:spid="_x0000_s3401" style="position:absolute;left:5879;top:2363;width:66;height:131" coordorigin="5879,2363" coordsize="66,131" path="m5879,2494r65,-65l5879,2363e" filled="f" strokecolor="#8c8f90" strokeweight=".60008mm">
              <v:path arrowok="t"/>
            </v:shape>
            <v:line id="_x0000_s3400" style="position:absolute" from="4049,2431" to="5926,2431" strokecolor="#8c8f90" strokeweight=".60008mm"/>
            <v:shape id="docshape688" o:spid="_x0000_s3399" style="position:absolute;left:9008;top:2355;width:77;height:153" coordorigin="9009,2355" coordsize="77,153" path="m9009,2507r76,-76l9009,2355e" filled="f" strokecolor="#8c8f90" strokeweight=".60008mm">
              <v:path arrowok="t"/>
            </v:shape>
            <v:line id="_x0000_s3398" style="position:absolute" from="7094,2431" to="9077,2431" strokecolor="#8c8f90" strokeweight=".60008mm"/>
            <v:shape id="docshape689" o:spid="_x0000_s3397" style="position:absolute;left:6016;top:1571;width:2036;height:988" coordorigin="6017,1572" coordsize="2036,988" o:spt="100" adj="0,,0" path="m7094,2301r-1077,l6017,2559r1077,l7094,2301xm8052,1572r-1077,l6975,2082r1077,l8052,1572xe" fillcolor="#c7cfe9" stroked="f">
              <v:stroke joinstyle="round"/>
              <v:formulas/>
              <v:path arrowok="t" o:connecttype="segments"/>
            </v:shape>
            <v:shape id="docshape690" o:spid="_x0000_s3396" style="position:absolute;left:7456;top:1481;width:156;height:91" coordorigin="7457,1481" coordsize="156,91" path="m7457,1481r65,91l7613,1507e" filled="f" strokecolor="#8c8f90" strokeweight=".60008mm">
              <v:path arrowok="t"/>
            </v:shape>
            <v:shape id="docshape691" o:spid="_x0000_s3395" style="position:absolute;left:7128;top:639;width:111;height:129" coordorigin="7129,640" coordsize="111,129" path="m7129,768r110,-18l7221,640e" filled="f" strokecolor="#8c8f90" strokeweight=".60008mm">
              <v:path arrowok="t"/>
            </v:shape>
            <v:shape id="docshape692" o:spid="_x0000_s3394" style="position:absolute;left:7034;top:2197;width:106;height:142" coordorigin="7034,2197" coordsize="106,142" path="m7070,2197r-36,106l7140,2339e" filled="f" strokecolor="#8c8f90" strokeweight=".60008mm">
              <v:path arrowok="t"/>
            </v:shape>
            <v:shape id="docshape693" o:spid="_x0000_s3393" style="position:absolute;left:6046;top:1440;width:109;height:136" coordorigin="6047,1441" coordsize="109,136" path="m6128,1576r27,-108l6047,1441e" filled="f" strokecolor="#8c8f90" strokeweight=".60008mm">
              <v:path arrowok="t"/>
            </v:shape>
            <v:shape id="docshape694" o:spid="_x0000_s3392" style="position:absolute;left:7008;top:1478;width:120;height:112" coordorigin="7009,1478" coordsize="120,112" path="m7009,1581r111,9l7128,1478e" filled="f" strokecolor="#8c8f90" strokeweight=".60008mm">
              <v:path arrowok="t"/>
            </v:shape>
            <v:shape id="docshape695" o:spid="_x0000_s3391" style="position:absolute;left:5957;top:584;width:105;height:140" coordorigin="5957,584" coordsize="105,140" path="m6027,724r35,-104l5957,584e" filled="f" strokecolor="#8c8f90" strokeweight=".60008mm">
              <v:path arrowok="t"/>
            </v:shape>
            <v:shape id="docshape696" o:spid="_x0000_s3390" style="position:absolute;left:5496;top:1343;width:157;height:90" coordorigin="5496,1343" coordsize="157,90" path="m5653,1433r-67,-90l5496,1410e" filled="f" strokecolor="#8c8f90" strokeweight=".60008mm">
              <v:path arrowok="t"/>
            </v:shape>
            <w10:wrap anchorx="page"/>
          </v:group>
        </w:pict>
      </w:r>
      <w:r w:rsidRPr="00266174">
        <w:rPr>
          <w:highlight w:val="yellow"/>
        </w:rPr>
        <w:pict w14:anchorId="77773EA6">
          <v:shape id="docshape697" o:spid="_x0000_s3388" type="#_x0000_t202" style="position:absolute;left:0;text-align:left;margin-left:302.25pt;margin-top:18.95pt;width:51.05pt;height:14.2pt;z-index:15788544;mso-position-horizontal-relative:page" fillcolor="#c7cfe9" stroked="f">
            <v:textbox inset="0,0,0,0">
              <w:txbxContent>
                <w:p w14:paraId="09A774C8" w14:textId="77777777" w:rsidR="00EE1D15" w:rsidRDefault="00F443E3">
                  <w:pPr>
                    <w:spacing w:before="35"/>
                    <w:ind w:left="70"/>
                    <w:rPr>
                      <w:rFonts w:ascii="SimSun" w:eastAsia="SimSun"/>
                      <w:color w:val="000000"/>
                      <w:sz w:val="18"/>
                    </w:rPr>
                  </w:pPr>
                  <w:proofErr w:type="spellStart"/>
                  <w:r>
                    <w:rPr>
                      <w:rFonts w:ascii="SimSun" w:eastAsia="SimSun" w:hint="eastAsia"/>
                      <w:color w:val="231F20"/>
                      <w:sz w:val="18"/>
                    </w:rPr>
                    <w:t>ゴール設定</w:t>
                  </w:r>
                  <w:proofErr w:type="spellEnd"/>
                </w:p>
              </w:txbxContent>
            </v:textbox>
            <w10:wrap anchorx="page"/>
          </v:shape>
        </w:pict>
      </w:r>
      <w:r w:rsidR="00F443E3" w:rsidRPr="00266174">
        <w:rPr>
          <w:rFonts w:ascii="SimSun" w:eastAsia="SimSun" w:hint="eastAsia"/>
          <w:color w:val="005AAA"/>
          <w:w w:val="110"/>
          <w:highlight w:val="yellow"/>
          <w:lang w:eastAsia="ja-JP"/>
        </w:rPr>
        <w:t>【図4</w:t>
      </w:r>
      <w:r w:rsidR="00F443E3" w:rsidRPr="00266174">
        <w:rPr>
          <w:rFonts w:ascii="SimSun" w:eastAsia="SimSun" w:hint="eastAsia"/>
          <w:color w:val="005AAA"/>
          <w:spacing w:val="-15"/>
          <w:w w:val="53"/>
          <w:highlight w:val="yellow"/>
          <w:lang w:eastAsia="ja-JP"/>
        </w:rPr>
        <w:t>.</w:t>
      </w:r>
      <w:r w:rsidR="00F443E3" w:rsidRPr="00266174">
        <w:rPr>
          <w:rFonts w:ascii="SimSun" w:eastAsia="SimSun" w:hint="eastAsia"/>
          <w:color w:val="005AAA"/>
          <w:w w:val="75"/>
          <w:highlight w:val="yellow"/>
          <w:lang w:eastAsia="ja-JP"/>
        </w:rPr>
        <w:t>1</w:t>
      </w:r>
      <w:r w:rsidR="00F443E3" w:rsidRPr="00266174">
        <w:rPr>
          <w:rFonts w:ascii="SimSun" w:eastAsia="SimSun" w:hint="eastAsia"/>
          <w:color w:val="005AAA"/>
          <w:spacing w:val="-15"/>
          <w:w w:val="75"/>
          <w:highlight w:val="yellow"/>
          <w:lang w:eastAsia="ja-JP"/>
        </w:rPr>
        <w:t>.</w:t>
      </w:r>
      <w:r w:rsidR="00F443E3" w:rsidRPr="00266174">
        <w:rPr>
          <w:rFonts w:ascii="SimSun" w:eastAsia="SimSun" w:hint="eastAsia"/>
          <w:color w:val="005AAA"/>
          <w:w w:val="101"/>
          <w:highlight w:val="yellow"/>
          <w:lang w:eastAsia="ja-JP"/>
        </w:rPr>
        <w:t>1】</w:t>
      </w:r>
    </w:p>
    <w:p w14:paraId="6519E949" w14:textId="77777777" w:rsidR="00EE1D15" w:rsidRPr="00266174" w:rsidRDefault="00BD5658">
      <w:pPr>
        <w:spacing w:before="5" w:line="228" w:lineRule="auto"/>
        <w:ind w:left="2671" w:right="5916" w:hanging="4"/>
        <w:rPr>
          <w:rFonts w:ascii="SimSun" w:eastAsia="SimSun" w:hAnsi="SimSun"/>
          <w:highlight w:val="yellow"/>
          <w:lang w:eastAsia="ja-JP"/>
        </w:rPr>
      </w:pPr>
      <w:r w:rsidRPr="00266174">
        <w:rPr>
          <w:highlight w:val="yellow"/>
        </w:rPr>
        <w:pict w14:anchorId="34AB69F4">
          <v:shape id="docshape698" o:spid="_x0000_s3387" type="#_x0000_t202" style="position:absolute;left:0;text-align:left;margin-left:248.2pt;margin-top:18.15pt;width:51.05pt;height:25.55pt;z-index:-19037696;mso-position-horizontal-relative:page" fillcolor="#c7cfe9" stroked="f">
            <v:textbox inset="0,0,0,0">
              <w:txbxContent>
                <w:p w14:paraId="134936B8" w14:textId="77777777" w:rsidR="00EE1D15" w:rsidRDefault="00F443E3">
                  <w:pPr>
                    <w:spacing w:before="79" w:line="206" w:lineRule="auto"/>
                    <w:ind w:left="86" w:right="99" w:firstLine="191"/>
                    <w:rPr>
                      <w:rFonts w:ascii="SimSun" w:eastAsia="SimSun" w:hAnsi="SimSun"/>
                      <w:color w:val="000000"/>
                      <w:sz w:val="18"/>
                    </w:rPr>
                  </w:pPr>
                  <w:proofErr w:type="spellStart"/>
                  <w:r>
                    <w:rPr>
                      <w:rFonts w:ascii="SimSun" w:eastAsia="SimSun" w:hAnsi="SimSun" w:hint="eastAsia"/>
                      <w:color w:val="231F20"/>
                      <w:w w:val="115"/>
                      <w:sz w:val="18"/>
                    </w:rPr>
                    <w:t>環</w:t>
                  </w:r>
                  <w:r>
                    <w:rPr>
                      <w:rFonts w:ascii="SimSun" w:eastAsia="SimSun" w:hAnsi="SimSun" w:hint="eastAsia"/>
                      <w:color w:val="231F20"/>
                      <w:w w:val="120"/>
                      <w:sz w:val="18"/>
                    </w:rPr>
                    <w:t>境</w:t>
                  </w:r>
                  <w:proofErr w:type="spellEnd"/>
                  <w:r>
                    <w:rPr>
                      <w:rFonts w:ascii="SimSun" w:eastAsia="SimSun" w:hAnsi="SimSun" w:hint="eastAsia"/>
                      <w:color w:val="231F20"/>
                      <w:w w:val="120"/>
                      <w:sz w:val="18"/>
                    </w:rPr>
                    <w:t>•</w:t>
                  </w:r>
                  <w:r>
                    <w:rPr>
                      <w:rFonts w:ascii="SimSun" w:eastAsia="SimSun" w:hAnsi="SimSun" w:hint="eastAsia"/>
                      <w:color w:val="231F20"/>
                      <w:spacing w:val="1"/>
                      <w:w w:val="120"/>
                      <w:sz w:val="18"/>
                    </w:rPr>
                    <w:t xml:space="preserve"> </w:t>
                  </w:r>
                  <w:proofErr w:type="spellStart"/>
                  <w:r>
                    <w:rPr>
                      <w:rFonts w:ascii="SimSun" w:eastAsia="SimSun" w:hAnsi="SimSun" w:hint="eastAsia"/>
                      <w:color w:val="231F20"/>
                      <w:spacing w:val="-15"/>
                      <w:sz w:val="18"/>
                    </w:rPr>
                    <w:t>リスク分析</w:t>
                  </w:r>
                  <w:proofErr w:type="spellEnd"/>
                </w:p>
              </w:txbxContent>
            </v:textbox>
            <w10:wrap anchorx="page"/>
          </v:shape>
        </w:pict>
      </w:r>
      <w:r w:rsidR="00F443E3" w:rsidRPr="00266174">
        <w:rPr>
          <w:rFonts w:ascii="SimSun" w:eastAsia="SimSun" w:hAnsi="SimSun" w:hint="eastAsia"/>
          <w:color w:val="005AAA"/>
          <w:spacing w:val="-36"/>
          <w:w w:val="105"/>
          <w:highlight w:val="yellow"/>
          <w:lang w:eastAsia="ja-JP"/>
        </w:rPr>
        <w:t>アジャイル•ガバナンスの</w:t>
      </w:r>
      <w:r w:rsidR="00F443E3" w:rsidRPr="00266174">
        <w:rPr>
          <w:rFonts w:ascii="SimSun" w:eastAsia="SimSun" w:hAnsi="SimSun" w:hint="eastAsia"/>
          <w:color w:val="005AAA"/>
          <w:w w:val="110"/>
          <w:highlight w:val="yellow"/>
          <w:lang w:eastAsia="ja-JP"/>
        </w:rPr>
        <w:t>基本的な考え方</w:t>
      </w:r>
    </w:p>
    <w:p w14:paraId="2E178BC2" w14:textId="77777777" w:rsidR="00EE1D15" w:rsidRPr="00266174" w:rsidRDefault="00BD5658">
      <w:pPr>
        <w:pStyle w:val="a3"/>
        <w:spacing w:before="5"/>
        <w:rPr>
          <w:rFonts w:ascii="SimSun"/>
          <w:sz w:val="17"/>
          <w:lang w:eastAsia="ja-JP"/>
        </w:rPr>
      </w:pPr>
      <w:r w:rsidRPr="00266174">
        <w:pict w14:anchorId="2F0C9507">
          <v:group id="docshapegroup699" o:spid="_x0000_s3383" style="position:absolute;margin-left:307.3pt;margin-top:12.35pt;width:95.35pt;height:40.4pt;z-index:-15670784;mso-wrap-distance-left:0;mso-wrap-distance-right:0;mso-position-horizontal-relative:page" coordorigin="6146,247" coordsize="1907,808">
            <v:shape id="docshape700" o:spid="_x0000_s3386" type="#_x0000_t202" style="position:absolute;left:6975;top:821;width:1078;height:234" fillcolor="#c7cfe9" stroked="f">
              <v:textbox inset="0,0,0,0">
                <w:txbxContent>
                  <w:p w14:paraId="7249437D" w14:textId="77777777" w:rsidR="00EE1D15" w:rsidRDefault="00F443E3">
                    <w:pPr>
                      <w:spacing w:line="202" w:lineRule="exact"/>
                      <w:ind w:left="201"/>
                      <w:rPr>
                        <w:rFonts w:ascii="SimSun" w:eastAsia="SimSun"/>
                        <w:color w:val="000000"/>
                        <w:sz w:val="18"/>
                      </w:rPr>
                    </w:pPr>
                    <w:proofErr w:type="spellStart"/>
                    <w:r>
                      <w:rPr>
                        <w:rFonts w:ascii="SimSun" w:eastAsia="SimSun" w:hint="eastAsia"/>
                        <w:color w:val="231F20"/>
                        <w:spacing w:val="-11"/>
                        <w:sz w:val="18"/>
                      </w:rPr>
                      <w:t>デザイン</w:t>
                    </w:r>
                    <w:proofErr w:type="spellEnd"/>
                  </w:p>
                </w:txbxContent>
              </v:textbox>
            </v:shape>
            <v:shape id="docshape701" o:spid="_x0000_s3385" type="#_x0000_t202" style="position:absolute;left:6975;top:544;width:1078;height:277" fillcolor="#c7cfe9" stroked="f">
              <v:textbox inset="0,0,0,0">
                <w:txbxContent>
                  <w:p w14:paraId="775C05F5" w14:textId="77777777" w:rsidR="00EE1D15" w:rsidRDefault="00F443E3">
                    <w:pPr>
                      <w:spacing w:before="50" w:line="227" w:lineRule="exact"/>
                      <w:ind w:left="201"/>
                      <w:rPr>
                        <w:rFonts w:ascii="SimSun" w:eastAsia="SimSun"/>
                        <w:color w:val="000000"/>
                        <w:sz w:val="18"/>
                      </w:rPr>
                    </w:pPr>
                    <w:proofErr w:type="spellStart"/>
                    <w:r>
                      <w:rPr>
                        <w:rFonts w:ascii="SimSun" w:eastAsia="SimSun" w:hint="eastAsia"/>
                        <w:color w:val="231F20"/>
                        <w:spacing w:val="-5"/>
                        <w:sz w:val="18"/>
                      </w:rPr>
                      <w:t>システム</w:t>
                    </w:r>
                    <w:proofErr w:type="spellEnd"/>
                  </w:p>
                </w:txbxContent>
              </v:textbox>
            </v:shape>
            <v:shape id="docshape702" o:spid="_x0000_s3384" type="#_x0000_t202" style="position:absolute;left:6146;top:247;width:830;height:298" fillcolor="#c7cfe9" stroked="f">
              <v:textbox inset="0,0,0,0">
                <w:txbxContent>
                  <w:p w14:paraId="3BBE535A" w14:textId="77777777" w:rsidR="00EE1D15" w:rsidRDefault="00F443E3">
                    <w:pPr>
                      <w:spacing w:before="16"/>
                      <w:ind w:left="229"/>
                      <w:rPr>
                        <w:rFonts w:ascii="SimSun" w:eastAsia="SimSun"/>
                        <w:color w:val="000000"/>
                        <w:sz w:val="18"/>
                      </w:rPr>
                    </w:pPr>
                    <w:proofErr w:type="spellStart"/>
                    <w:r>
                      <w:rPr>
                        <w:rFonts w:ascii="SimSun" w:eastAsia="SimSun" w:hint="eastAsia"/>
                        <w:color w:val="231F20"/>
                        <w:spacing w:val="-2"/>
                        <w:sz w:val="18"/>
                      </w:rPr>
                      <w:t>評価</w:t>
                    </w:r>
                    <w:proofErr w:type="spellEnd"/>
                  </w:p>
                </w:txbxContent>
              </v:textbox>
            </v:shape>
            <w10:wrap type="topAndBottom" anchorx="page"/>
          </v:group>
        </w:pict>
      </w:r>
    </w:p>
    <w:p w14:paraId="58595D14" w14:textId="77777777" w:rsidR="00EE1D15" w:rsidRPr="00266174" w:rsidRDefault="00EE1D15">
      <w:pPr>
        <w:pStyle w:val="a3"/>
        <w:spacing w:before="1"/>
        <w:rPr>
          <w:rFonts w:ascii="SimSun"/>
          <w:sz w:val="17"/>
          <w:lang w:eastAsia="ja-JP"/>
        </w:rPr>
      </w:pPr>
    </w:p>
    <w:p w14:paraId="7754ACAB" w14:textId="77777777" w:rsidR="00EE1D15" w:rsidRPr="00266174" w:rsidRDefault="00BD5658">
      <w:pPr>
        <w:pStyle w:val="a3"/>
        <w:spacing w:line="258" w:lineRule="exact"/>
        <w:ind w:left="5836"/>
        <w:rPr>
          <w:rFonts w:ascii="SimSun"/>
          <w:sz w:val="20"/>
        </w:rPr>
      </w:pPr>
      <w:r w:rsidRPr="00266174">
        <w:rPr>
          <w:rFonts w:ascii="SimSun"/>
          <w:position w:val="-4"/>
          <w:sz w:val="20"/>
        </w:rPr>
      </w:r>
      <w:r w:rsidRPr="00266174">
        <w:rPr>
          <w:rFonts w:ascii="SimSun"/>
          <w:position w:val="-4"/>
          <w:sz w:val="20"/>
        </w:rPr>
        <w:pict w14:anchorId="60BE9F5B">
          <v:shape id="docshape703" o:spid="_x0000_s4167" type="#_x0000_t202" style="width:53.9pt;height:12.95pt;mso-left-percent:-10001;mso-top-percent:-10001;mso-position-horizontal:absolute;mso-position-horizontal-relative:char;mso-position-vertical:absolute;mso-position-vertical-relative:line;mso-left-percent:-10001;mso-top-percent:-10001" filled="f" stroked="f">
            <v:textbox inset="0,0,0,0">
              <w:txbxContent>
                <w:p w14:paraId="335DF744" w14:textId="77777777" w:rsidR="00EE1D15" w:rsidRDefault="00F443E3">
                  <w:pPr>
                    <w:spacing w:before="11"/>
                    <w:ind w:left="348" w:right="346"/>
                    <w:jc w:val="center"/>
                    <w:rPr>
                      <w:rFonts w:ascii="SimSun" w:eastAsia="SimSun"/>
                      <w:sz w:val="18"/>
                    </w:rPr>
                  </w:pPr>
                  <w:proofErr w:type="spellStart"/>
                  <w:r>
                    <w:rPr>
                      <w:rFonts w:ascii="SimSun" w:eastAsia="SimSun" w:hint="eastAsia"/>
                      <w:color w:val="231F20"/>
                      <w:spacing w:val="-8"/>
                      <w:sz w:val="18"/>
                    </w:rPr>
                    <w:t>運用</w:t>
                  </w:r>
                  <w:proofErr w:type="spellEnd"/>
                </w:p>
              </w:txbxContent>
            </v:textbox>
            <w10:anchorlock/>
          </v:shape>
        </w:pict>
      </w:r>
    </w:p>
    <w:p w14:paraId="06710540" w14:textId="77777777" w:rsidR="00EE1D15" w:rsidRPr="00266174" w:rsidRDefault="00EE1D15">
      <w:pPr>
        <w:spacing w:line="258" w:lineRule="exact"/>
        <w:rPr>
          <w:rFonts w:ascii="SimSun"/>
          <w:sz w:val="20"/>
        </w:rPr>
        <w:sectPr w:rsidR="00EE1D15" w:rsidRPr="00266174">
          <w:pgSz w:w="11910" w:h="16840"/>
          <w:pgMar w:top="1300" w:right="800" w:bottom="960" w:left="180" w:header="0" w:footer="779" w:gutter="0"/>
          <w:cols w:space="720"/>
        </w:sectPr>
      </w:pPr>
    </w:p>
    <w:p w14:paraId="38E315BB" w14:textId="77777777" w:rsidR="00EE1D15" w:rsidRPr="00266174" w:rsidRDefault="00F443E3">
      <w:pPr>
        <w:spacing w:line="211" w:lineRule="exact"/>
        <w:jc w:val="right"/>
        <w:rPr>
          <w:rFonts w:ascii="SimSun" w:eastAsia="SimSun"/>
          <w:sz w:val="18"/>
          <w:lang w:eastAsia="ja-JP"/>
        </w:rPr>
      </w:pPr>
      <w:r w:rsidRPr="00266174">
        <w:rPr>
          <w:rFonts w:ascii="SimSun" w:eastAsia="SimSun" w:hint="eastAsia"/>
          <w:color w:val="231F20"/>
          <w:spacing w:val="-19"/>
          <w:sz w:val="18"/>
          <w:lang w:eastAsia="ja-JP"/>
        </w:rPr>
        <w:t>外部システムからの影響</w:t>
      </w:r>
    </w:p>
    <w:p w14:paraId="7AC58A96" w14:textId="77777777" w:rsidR="00EE1D15" w:rsidRPr="00266174" w:rsidRDefault="00F443E3">
      <w:pPr>
        <w:spacing w:line="195" w:lineRule="exact"/>
        <w:ind w:left="1261"/>
        <w:rPr>
          <w:rFonts w:ascii="SimSun" w:eastAsia="SimSun"/>
          <w:sz w:val="18"/>
          <w:lang w:eastAsia="ja-JP"/>
        </w:rPr>
      </w:pPr>
      <w:r w:rsidRPr="00266174">
        <w:rPr>
          <w:lang w:eastAsia="ja-JP"/>
        </w:rPr>
        <w:br w:type="column"/>
      </w:r>
      <w:r w:rsidRPr="00266174">
        <w:rPr>
          <w:rFonts w:ascii="SimSun" w:eastAsia="SimSun" w:hint="eastAsia"/>
          <w:color w:val="231F20"/>
          <w:spacing w:val="-18"/>
          <w:sz w:val="18"/>
          <w:lang w:eastAsia="ja-JP"/>
        </w:rPr>
        <w:t>外部システムへの影響</w:t>
      </w:r>
    </w:p>
    <w:p w14:paraId="07628CAA" w14:textId="77777777" w:rsidR="00EE1D15" w:rsidRDefault="00F443E3">
      <w:pPr>
        <w:spacing w:line="215" w:lineRule="exact"/>
        <w:ind w:left="1176"/>
        <w:rPr>
          <w:rFonts w:ascii="SimSun" w:eastAsia="SimSun" w:hAnsi="SimSun"/>
          <w:sz w:val="18"/>
          <w:lang w:eastAsia="ja-JP"/>
        </w:rPr>
      </w:pPr>
      <w:r w:rsidRPr="00266174">
        <w:rPr>
          <w:rFonts w:ascii="SimSun" w:eastAsia="SimSun" w:hAnsi="SimSun" w:hint="eastAsia"/>
          <w:color w:val="231F20"/>
          <w:spacing w:val="-6"/>
          <w:w w:val="105"/>
          <w:sz w:val="18"/>
          <w:lang w:eastAsia="ja-JP"/>
        </w:rPr>
        <w:t>（</w:t>
      </w:r>
      <w:r w:rsidRPr="00266174">
        <w:rPr>
          <w:rFonts w:ascii="SimSun" w:eastAsia="SimSun" w:hAnsi="SimSun" w:hint="eastAsia"/>
          <w:color w:val="231F20"/>
          <w:spacing w:val="-27"/>
          <w:w w:val="105"/>
          <w:sz w:val="18"/>
          <w:lang w:eastAsia="ja-JP"/>
        </w:rPr>
        <w:t>透明性•アカウンタビリティ</w:t>
      </w:r>
      <w:r w:rsidRPr="00266174">
        <w:rPr>
          <w:rFonts w:ascii="SimSun" w:eastAsia="SimSun" w:hAnsi="SimSun" w:hint="eastAsia"/>
          <w:color w:val="231F20"/>
          <w:w w:val="105"/>
          <w:sz w:val="18"/>
          <w:lang w:eastAsia="ja-JP"/>
        </w:rPr>
        <w:t>）</w:t>
      </w:r>
    </w:p>
    <w:p w14:paraId="6ABB0616" w14:textId="77777777" w:rsidR="00EE1D15" w:rsidRDefault="00EE1D15">
      <w:pPr>
        <w:spacing w:line="215" w:lineRule="exact"/>
        <w:rPr>
          <w:rFonts w:ascii="SimSun" w:eastAsia="SimSun" w:hAnsi="SimSun"/>
          <w:sz w:val="18"/>
          <w:lang w:eastAsia="ja-JP"/>
        </w:rPr>
        <w:sectPr w:rsidR="00EE1D15">
          <w:type w:val="continuous"/>
          <w:pgSz w:w="11910" w:h="16840"/>
          <w:pgMar w:top="100" w:right="800" w:bottom="0" w:left="180" w:header="0" w:footer="779" w:gutter="0"/>
          <w:cols w:num="2" w:space="720" w:equalWidth="0">
            <w:col w:w="5695" w:space="40"/>
            <w:col w:w="5195"/>
          </w:cols>
        </w:sectPr>
      </w:pPr>
    </w:p>
    <w:p w14:paraId="23E559E7" w14:textId="77777777" w:rsidR="00EE1D15" w:rsidRDefault="00EE1D15">
      <w:pPr>
        <w:pStyle w:val="a3"/>
        <w:spacing w:before="6"/>
        <w:rPr>
          <w:rFonts w:ascii="SimSun"/>
          <w:sz w:val="15"/>
          <w:lang w:eastAsia="ja-JP"/>
        </w:rPr>
      </w:pPr>
    </w:p>
    <w:p w14:paraId="30B6B994" w14:textId="77777777" w:rsidR="00EE1D15" w:rsidRDefault="00F443E3">
      <w:pPr>
        <w:pStyle w:val="a3"/>
        <w:spacing w:before="18"/>
        <w:ind w:left="2635"/>
        <w:rPr>
          <w:lang w:eastAsia="ja-JP"/>
        </w:rPr>
      </w:pPr>
      <w:r>
        <w:rPr>
          <w:color w:val="231F20"/>
          <w:spacing w:val="-26"/>
          <w:lang w:eastAsia="ja-JP"/>
        </w:rPr>
        <w:t>このガバナンスモデルは、以下のような特徴を有する。</w:t>
      </w:r>
    </w:p>
    <w:p w14:paraId="6CFA2141" w14:textId="77777777" w:rsidR="00EE1D15" w:rsidRDefault="00EE1D15">
      <w:pPr>
        <w:pStyle w:val="a3"/>
        <w:spacing w:before="17"/>
        <w:rPr>
          <w:sz w:val="22"/>
          <w:lang w:eastAsia="ja-JP"/>
        </w:rPr>
      </w:pPr>
    </w:p>
    <w:p w14:paraId="52DAA72F" w14:textId="77777777" w:rsidR="00EE1D15" w:rsidRDefault="00F443E3">
      <w:pPr>
        <w:pStyle w:val="a3"/>
        <w:ind w:left="2654"/>
        <w:rPr>
          <w:rFonts w:ascii="SimSun" w:eastAsia="SimSun" w:hAnsi="SimSun"/>
          <w:lang w:eastAsia="ja-JP"/>
        </w:rPr>
      </w:pPr>
      <w:r>
        <w:rPr>
          <w:rFonts w:ascii="SimSun" w:eastAsia="SimSun" w:hAnsi="SimSun" w:hint="eastAsia"/>
          <w:color w:val="231F20"/>
          <w:spacing w:val="-28"/>
          <w:w w:val="105"/>
          <w:lang w:eastAsia="ja-JP"/>
        </w:rPr>
        <w:t>① 環境分析•リスク分析</w:t>
      </w:r>
    </w:p>
    <w:p w14:paraId="294C978F" w14:textId="77777777" w:rsidR="00EE1D15" w:rsidRDefault="00F443E3">
      <w:pPr>
        <w:pStyle w:val="a3"/>
        <w:spacing w:before="102" w:line="211" w:lineRule="auto"/>
        <w:ind w:left="2902" w:right="873" w:firstLine="268"/>
        <w:jc w:val="both"/>
        <w:rPr>
          <w:lang w:eastAsia="ja-JP"/>
        </w:rPr>
      </w:pPr>
      <w:r>
        <w:rPr>
          <w:color w:val="231F20"/>
          <w:spacing w:val="-2"/>
          <w:lang w:eastAsia="ja-JP"/>
        </w:rPr>
        <w:t>第2</w:t>
      </w:r>
      <w:r>
        <w:rPr>
          <w:color w:val="231F20"/>
          <w:spacing w:val="-8"/>
          <w:lang w:eastAsia="ja-JP"/>
        </w:rPr>
        <w:t>章で述べたとおり、</w:t>
      </w:r>
      <w:r>
        <w:rPr>
          <w:color w:val="231F20"/>
          <w:spacing w:val="-1"/>
          <w:lang w:eastAsia="ja-JP"/>
        </w:rPr>
        <w:t>Society5.0</w:t>
      </w:r>
      <w:r>
        <w:rPr>
          <w:color w:val="231F20"/>
          <w:spacing w:val="-8"/>
          <w:lang w:eastAsia="ja-JP"/>
        </w:rPr>
        <w:t>のシステムは、常に変化する</w:t>
      </w:r>
      <w:r>
        <w:rPr>
          <w:color w:val="231F20"/>
          <w:spacing w:val="-29"/>
          <w:lang w:eastAsia="ja-JP"/>
        </w:rPr>
        <w:t>周辺環境</w:t>
      </w:r>
      <w:r>
        <w:rPr>
          <w:color w:val="231F20"/>
          <w:lang w:eastAsia="ja-JP"/>
        </w:rPr>
        <w:t>（</w:t>
      </w:r>
      <w:r>
        <w:rPr>
          <w:color w:val="231F20"/>
          <w:spacing w:val="-6"/>
          <w:lang w:eastAsia="ja-JP"/>
        </w:rPr>
        <w:t>物理的な環境だけでなく、ルールの変化や市場の変化</w:t>
      </w:r>
      <w:r>
        <w:rPr>
          <w:color w:val="231F20"/>
          <w:spacing w:val="-24"/>
          <w:lang w:eastAsia="ja-JP"/>
        </w:rPr>
        <w:t>等も含む。</w:t>
      </w:r>
      <w:r>
        <w:rPr>
          <w:color w:val="231F20"/>
          <w:spacing w:val="-125"/>
          <w:lang w:eastAsia="ja-JP"/>
        </w:rPr>
        <w:t>）</w:t>
      </w:r>
      <w:r>
        <w:rPr>
          <w:color w:val="231F20"/>
          <w:spacing w:val="-29"/>
          <w:lang w:eastAsia="ja-JP"/>
        </w:rPr>
        <w:t>の影響を受けることとなる。そのため、ガバナンスの主</w:t>
      </w:r>
      <w:r>
        <w:rPr>
          <w:color w:val="231F20"/>
          <w:spacing w:val="-23"/>
          <w:lang w:eastAsia="ja-JP"/>
        </w:rPr>
        <w:t>体は、</w:t>
      </w:r>
      <w:r>
        <w:rPr>
          <w:color w:val="231F20"/>
          <w:spacing w:val="-25"/>
          <w:u w:val="single" w:color="6D6E71"/>
          <w:lang w:eastAsia="ja-JP"/>
        </w:rPr>
        <w:t>常にそうした外部環境及びその変化と、これに基づくリスク</w:t>
      </w:r>
      <w:r>
        <w:rPr>
          <w:color w:val="231F20"/>
          <w:u w:val="single" w:color="6D6E71"/>
          <w:lang w:eastAsia="ja-JP"/>
        </w:rPr>
        <w:t xml:space="preserve">                                                                                                                                                                                        状況を分析し続ける</w:t>
      </w:r>
      <w:r>
        <w:rPr>
          <w:color w:val="231F20"/>
          <w:lang w:eastAsia="ja-JP"/>
        </w:rPr>
        <w:t>必要がある。</w:t>
      </w:r>
    </w:p>
    <w:p w14:paraId="7A5F087C" w14:textId="77777777" w:rsidR="00EE1D15" w:rsidRDefault="00EE1D15">
      <w:pPr>
        <w:pStyle w:val="a3"/>
        <w:spacing w:before="17"/>
        <w:rPr>
          <w:sz w:val="23"/>
          <w:lang w:eastAsia="ja-JP"/>
        </w:rPr>
      </w:pPr>
    </w:p>
    <w:p w14:paraId="2AD57E73" w14:textId="77777777" w:rsidR="00EE1D15" w:rsidRDefault="00F443E3">
      <w:pPr>
        <w:pStyle w:val="a3"/>
        <w:spacing w:before="1"/>
        <w:ind w:left="2654"/>
        <w:rPr>
          <w:rFonts w:ascii="SimSun" w:eastAsia="SimSun" w:hAnsi="SimSun"/>
          <w:lang w:eastAsia="ja-JP"/>
        </w:rPr>
      </w:pPr>
      <w:r>
        <w:rPr>
          <w:rFonts w:ascii="SimSun" w:eastAsia="SimSun" w:hAnsi="SimSun" w:hint="eastAsia"/>
          <w:color w:val="231F20"/>
          <w:spacing w:val="-14"/>
          <w:lang w:eastAsia="ja-JP"/>
        </w:rPr>
        <w:t>② ゴール設定</w:t>
      </w:r>
    </w:p>
    <w:p w14:paraId="5B60CFED" w14:textId="77777777" w:rsidR="00EE1D15" w:rsidRDefault="00F443E3">
      <w:pPr>
        <w:pStyle w:val="a3"/>
        <w:spacing w:before="102" w:line="211" w:lineRule="auto"/>
        <w:ind w:left="2902" w:right="838" w:firstLine="266"/>
        <w:rPr>
          <w:lang w:eastAsia="ja-JP"/>
        </w:rPr>
      </w:pPr>
      <w:r>
        <w:rPr>
          <w:color w:val="231F20"/>
          <w:spacing w:val="-1"/>
          <w:lang w:eastAsia="ja-JP"/>
        </w:rPr>
        <w:t>第3</w:t>
      </w:r>
      <w:r>
        <w:rPr>
          <w:color w:val="231F20"/>
          <w:spacing w:val="-8"/>
          <w:lang w:eastAsia="ja-JP"/>
        </w:rPr>
        <w:t>章で述べたとおり、</w:t>
      </w:r>
      <w:r>
        <w:rPr>
          <w:color w:val="231F20"/>
          <w:spacing w:val="-1"/>
          <w:lang w:eastAsia="ja-JP"/>
        </w:rPr>
        <w:t>Society5.0</w:t>
      </w:r>
      <w:r>
        <w:rPr>
          <w:color w:val="231F20"/>
          <w:spacing w:val="-8"/>
          <w:lang w:eastAsia="ja-JP"/>
        </w:rPr>
        <w:t>においては、技術を含む環境</w:t>
      </w:r>
      <w:r>
        <w:rPr>
          <w:color w:val="231F20"/>
          <w:spacing w:val="-30"/>
          <w:lang w:eastAsia="ja-JP"/>
        </w:rPr>
        <w:t>の変化によって、ゴールも常に変化していくことになる。そのため、</w:t>
      </w:r>
    </w:p>
    <w:p w14:paraId="2C15A23F" w14:textId="77777777" w:rsidR="00EE1D15" w:rsidRDefault="00EE1D15">
      <w:pPr>
        <w:spacing w:line="211" w:lineRule="auto"/>
        <w:rPr>
          <w:lang w:eastAsia="ja-JP"/>
        </w:rPr>
        <w:sectPr w:rsidR="00EE1D15">
          <w:type w:val="continuous"/>
          <w:pgSz w:w="11910" w:h="16840"/>
          <w:pgMar w:top="100" w:right="800" w:bottom="0" w:left="180" w:header="0" w:footer="779" w:gutter="0"/>
          <w:cols w:space="720"/>
        </w:sectPr>
      </w:pPr>
    </w:p>
    <w:p w14:paraId="54FE1AFC" w14:textId="77777777" w:rsidR="00EE1D15" w:rsidRDefault="00F443E3">
      <w:pPr>
        <w:pStyle w:val="a3"/>
        <w:spacing w:before="29" w:line="211" w:lineRule="auto"/>
        <w:ind w:left="2904" w:right="643" w:firstLine="5"/>
        <w:rPr>
          <w:lang w:eastAsia="ja-JP"/>
        </w:rPr>
      </w:pPr>
      <w:r>
        <w:rPr>
          <w:color w:val="231F20"/>
          <w:spacing w:val="-4"/>
          <w:u w:val="single" w:color="6D6E71"/>
          <w:lang w:eastAsia="ja-JP"/>
        </w:rPr>
        <w:lastRenderedPageBreak/>
        <w:t>外部環境の変化や技術の与える影響の変化に伴い、ガバナンスの</w:t>
      </w:r>
      <w:r>
        <w:rPr>
          <w:color w:val="231F20"/>
          <w:spacing w:val="-15"/>
          <w:u w:val="single" w:color="6D6E71"/>
          <w:lang w:eastAsia="ja-JP"/>
        </w:rPr>
        <w:t>ゴール自体も常時見直す</w:t>
      </w:r>
      <w:r>
        <w:rPr>
          <w:color w:val="231F20"/>
          <w:spacing w:val="-44"/>
          <w:lang w:eastAsia="ja-JP"/>
        </w:rPr>
        <w:t>べきである</w:t>
      </w:r>
      <w:r>
        <w:rPr>
          <w:color w:val="231F20"/>
          <w:spacing w:val="3"/>
          <w:lang w:eastAsia="ja-JP"/>
        </w:rPr>
        <w:t>（</w:t>
      </w:r>
      <w:r>
        <w:rPr>
          <w:color w:val="231F20"/>
          <w:spacing w:val="-18"/>
          <w:lang w:eastAsia="ja-JP"/>
        </w:rPr>
        <w:t>但し、外部環境が変わっても、</w:t>
      </w:r>
      <w:r>
        <w:rPr>
          <w:color w:val="231F20"/>
          <w:lang w:eastAsia="ja-JP"/>
        </w:rPr>
        <w:t>必ずしもゴールが変わるわけではない</w:t>
      </w:r>
      <w:r>
        <w:rPr>
          <w:color w:val="231F20"/>
          <w:spacing w:val="-119"/>
          <w:lang w:eastAsia="ja-JP"/>
        </w:rPr>
        <w:t>）</w:t>
      </w:r>
      <w:r>
        <w:rPr>
          <w:color w:val="231F20"/>
          <w:lang w:eastAsia="ja-JP"/>
        </w:rPr>
        <w:t>。</w:t>
      </w:r>
    </w:p>
    <w:p w14:paraId="335E160E" w14:textId="77777777" w:rsidR="00EE1D15" w:rsidRDefault="00EE1D15">
      <w:pPr>
        <w:pStyle w:val="a3"/>
        <w:spacing w:before="16"/>
        <w:rPr>
          <w:sz w:val="23"/>
          <w:lang w:eastAsia="ja-JP"/>
        </w:rPr>
      </w:pPr>
    </w:p>
    <w:p w14:paraId="3B80EF21" w14:textId="77777777" w:rsidR="00EE1D15" w:rsidRDefault="00F443E3">
      <w:pPr>
        <w:pStyle w:val="a3"/>
        <w:ind w:left="2654"/>
        <w:rPr>
          <w:rFonts w:ascii="SimSun" w:eastAsia="SimSun" w:hAnsi="SimSun"/>
          <w:lang w:eastAsia="ja-JP"/>
        </w:rPr>
      </w:pPr>
      <w:r>
        <w:rPr>
          <w:rFonts w:ascii="SimSun" w:eastAsia="SimSun" w:hAnsi="SimSun" w:hint="eastAsia"/>
          <w:color w:val="231F20"/>
          <w:spacing w:val="-28"/>
          <w:lang w:eastAsia="ja-JP"/>
        </w:rPr>
        <w:t>③ ガバナンスシステムのデザイン</w:t>
      </w:r>
    </w:p>
    <w:p w14:paraId="5C6288DF" w14:textId="77777777" w:rsidR="00EE1D15" w:rsidRDefault="00F443E3">
      <w:pPr>
        <w:pStyle w:val="a3"/>
        <w:spacing w:before="102" w:line="211" w:lineRule="auto"/>
        <w:ind w:left="2890" w:right="874" w:firstLine="257"/>
        <w:jc w:val="both"/>
        <w:rPr>
          <w:lang w:eastAsia="ja-JP"/>
        </w:rPr>
      </w:pPr>
      <w:r>
        <w:rPr>
          <w:color w:val="231F20"/>
          <w:spacing w:val="-27"/>
          <w:lang w:eastAsia="ja-JP"/>
        </w:rPr>
        <w:t>ガバナンスの主体は、設定されたゴールに基づいて、ガバナンス</w:t>
      </w:r>
      <w:r>
        <w:rPr>
          <w:color w:val="231F20"/>
          <w:spacing w:val="-34"/>
          <w:lang w:eastAsia="ja-JP"/>
        </w:rPr>
        <w:t>システムのデザインを行う。ここでの「システムデザイン」とは、</w:t>
      </w:r>
      <w:r>
        <w:rPr>
          <w:color w:val="231F20"/>
          <w:u w:val="single" w:color="6D6E71"/>
          <w:lang w:eastAsia="ja-JP"/>
        </w:rPr>
        <w:t>技</w:t>
      </w:r>
      <w:r>
        <w:rPr>
          <w:color w:val="231F20"/>
          <w:spacing w:val="4"/>
          <w:u w:val="single" w:color="6D6E71"/>
          <w:lang w:eastAsia="ja-JP"/>
        </w:rPr>
        <w:t xml:space="preserve">                                                                                                                                                                     </w:t>
      </w:r>
      <w:r>
        <w:rPr>
          <w:color w:val="231F20"/>
          <w:spacing w:val="5"/>
          <w:u w:val="single" w:color="6D6E71"/>
          <w:lang w:eastAsia="ja-JP"/>
        </w:rPr>
        <w:t xml:space="preserve"> </w:t>
      </w:r>
      <w:r>
        <w:rPr>
          <w:color w:val="231F20"/>
          <w:spacing w:val="-25"/>
          <w:u w:val="single" w:color="6D6E71"/>
          <w:lang w:eastAsia="ja-JP"/>
        </w:rPr>
        <w:t>術的なシステムだけではなく、組織のシステムやこれに適用される</w:t>
      </w:r>
      <w:r>
        <w:rPr>
          <w:color w:val="231F20"/>
          <w:spacing w:val="-23"/>
          <w:u w:val="single" w:color="6D6E71"/>
          <w:lang w:eastAsia="ja-JP"/>
        </w:rPr>
        <w:t>ルールのデザイン</w:t>
      </w:r>
      <w:r>
        <w:rPr>
          <w:color w:val="231F20"/>
          <w:spacing w:val="-25"/>
          <w:lang w:eastAsia="ja-JP"/>
        </w:rPr>
        <w:t>を含む。そのデザインにあたっては、</w:t>
      </w:r>
      <w:r>
        <w:rPr>
          <w:color w:val="231F20"/>
          <w:u w:val="single" w:color="6D6E71"/>
          <w:lang w:eastAsia="ja-JP"/>
        </w:rPr>
        <w:t>(</w:t>
      </w:r>
      <w:proofErr w:type="spellStart"/>
      <w:r>
        <w:rPr>
          <w:color w:val="231F20"/>
          <w:u w:val="single" w:color="6D6E71"/>
          <w:lang w:eastAsia="ja-JP"/>
        </w:rPr>
        <w:t>i</w:t>
      </w:r>
      <w:proofErr w:type="spellEnd"/>
      <w:r>
        <w:rPr>
          <w:color w:val="231F20"/>
          <w:spacing w:val="3"/>
          <w:u w:val="single" w:color="6D6E71"/>
          <w:lang w:eastAsia="ja-JP"/>
        </w:rPr>
        <w:t>) 透明性と</w:t>
      </w:r>
      <w:r>
        <w:rPr>
          <w:color w:val="231F20"/>
          <w:spacing w:val="-37"/>
          <w:u w:val="single" w:color="6D6E71"/>
          <w:lang w:eastAsia="ja-JP"/>
        </w:rPr>
        <w:t>アカウンタビリティ、</w:t>
      </w:r>
      <w:r>
        <w:rPr>
          <w:color w:val="231F20"/>
          <w:u w:val="single" w:color="6D6E71"/>
          <w:lang w:eastAsia="ja-JP"/>
        </w:rPr>
        <w:t>(ii</w:t>
      </w:r>
      <w:r>
        <w:rPr>
          <w:color w:val="231F20"/>
          <w:spacing w:val="-12"/>
          <w:u w:val="single" w:color="6D6E71"/>
          <w:lang w:eastAsia="ja-JP"/>
        </w:rPr>
        <w:t>) 適切な質と量の選択肢の確保、</w:t>
      </w:r>
      <w:r>
        <w:rPr>
          <w:color w:val="231F20"/>
          <w:u w:val="single" w:color="6D6E71"/>
          <w:lang w:eastAsia="ja-JP"/>
        </w:rPr>
        <w:t>(iii) ステー</w:t>
      </w:r>
      <w:r>
        <w:rPr>
          <w:color w:val="231F20"/>
          <w:spacing w:val="-10"/>
          <w:u w:val="single" w:color="6D6E71"/>
          <w:lang w:eastAsia="ja-JP"/>
        </w:rPr>
        <w:t>クホルダーの参加、</w:t>
      </w:r>
      <w:r>
        <w:rPr>
          <w:color w:val="231F20"/>
          <w:spacing w:val="-3"/>
          <w:u w:val="single" w:color="6D6E71"/>
          <w:lang w:eastAsia="ja-JP"/>
        </w:rPr>
        <w:t>(iv</w:t>
      </w:r>
      <w:r>
        <w:rPr>
          <w:color w:val="231F20"/>
          <w:spacing w:val="-12"/>
          <w:u w:val="single" w:color="6D6E71"/>
          <w:lang w:eastAsia="ja-JP"/>
        </w:rPr>
        <w:t>) インクルーシブネス、(</w:t>
      </w:r>
      <w:r>
        <w:rPr>
          <w:color w:val="231F20"/>
          <w:spacing w:val="-3"/>
          <w:u w:val="single" w:color="6D6E71"/>
          <w:lang w:eastAsia="ja-JP"/>
        </w:rPr>
        <w:t>v</w:t>
      </w:r>
      <w:r>
        <w:rPr>
          <w:color w:val="231F20"/>
          <w:spacing w:val="-10"/>
          <w:u w:val="single" w:color="6D6E71"/>
          <w:lang w:eastAsia="ja-JP"/>
        </w:rPr>
        <w:t>) 責任分配、(</w:t>
      </w:r>
      <w:r>
        <w:rPr>
          <w:color w:val="231F20"/>
          <w:spacing w:val="-3"/>
          <w:u w:val="single" w:color="6D6E71"/>
          <w:lang w:eastAsia="ja-JP"/>
        </w:rPr>
        <w:t>vi</w:t>
      </w:r>
      <w:r>
        <w:rPr>
          <w:color w:val="231F20"/>
          <w:spacing w:val="-1"/>
          <w:u w:val="single" w:color="6D6E71"/>
          <w:lang w:eastAsia="ja-JP"/>
        </w:rPr>
        <w:t>) 救</w:t>
      </w:r>
      <w:r>
        <w:rPr>
          <w:color w:val="231F20"/>
          <w:spacing w:val="-4"/>
          <w:w w:val="105"/>
          <w:u w:val="single" w:color="6D6E71"/>
          <w:lang w:eastAsia="ja-JP"/>
        </w:rPr>
        <w:t>済手段の確保</w:t>
      </w:r>
      <w:r>
        <w:rPr>
          <w:color w:val="231F20"/>
          <w:spacing w:val="-26"/>
          <w:w w:val="105"/>
          <w:lang w:eastAsia="ja-JP"/>
        </w:rPr>
        <w:t>、といった基本原則を満たすことが重要となる。</w:t>
      </w:r>
    </w:p>
    <w:p w14:paraId="4B29C294" w14:textId="77777777" w:rsidR="00EE1D15" w:rsidRDefault="00EE1D15">
      <w:pPr>
        <w:pStyle w:val="a3"/>
        <w:spacing w:before="1"/>
        <w:rPr>
          <w:sz w:val="24"/>
          <w:lang w:eastAsia="ja-JP"/>
        </w:rPr>
      </w:pPr>
    </w:p>
    <w:p w14:paraId="1C1A935D" w14:textId="77777777" w:rsidR="00EE1D15" w:rsidRDefault="00F443E3">
      <w:pPr>
        <w:pStyle w:val="a3"/>
        <w:ind w:left="2654"/>
        <w:rPr>
          <w:rFonts w:ascii="SimSun" w:eastAsia="SimSun" w:hAnsi="SimSun"/>
          <w:lang w:eastAsia="ja-JP"/>
        </w:rPr>
      </w:pPr>
      <w:r>
        <w:rPr>
          <w:rFonts w:ascii="SimSun" w:eastAsia="SimSun" w:hAnsi="SimSun" w:hint="eastAsia"/>
          <w:color w:val="231F20"/>
          <w:spacing w:val="-24"/>
          <w:lang w:eastAsia="ja-JP"/>
        </w:rPr>
        <w:t>④ ガバナンスシステムの運用</w:t>
      </w:r>
    </w:p>
    <w:p w14:paraId="42942A55" w14:textId="77777777" w:rsidR="00EE1D15" w:rsidRDefault="00F443E3">
      <w:pPr>
        <w:pStyle w:val="a3"/>
        <w:spacing w:before="103" w:line="211" w:lineRule="auto"/>
        <w:ind w:left="2889" w:right="643" w:firstLine="281"/>
        <w:rPr>
          <w:lang w:eastAsia="ja-JP"/>
        </w:rPr>
      </w:pPr>
      <w:r>
        <w:rPr>
          <w:color w:val="231F20"/>
          <w:spacing w:val="-23"/>
          <w:lang w:eastAsia="ja-JP"/>
        </w:rPr>
        <w:t>デザインされたガバナンスシステムを運用するプロセスである。</w:t>
      </w:r>
      <w:r>
        <w:rPr>
          <w:color w:val="231F20"/>
          <w:spacing w:val="44"/>
          <w:lang w:eastAsia="ja-JP"/>
        </w:rPr>
        <w:t xml:space="preserve"> </w:t>
      </w:r>
      <w:r>
        <w:rPr>
          <w:color w:val="231F20"/>
          <w:spacing w:val="-13"/>
          <w:lang w:eastAsia="ja-JP"/>
        </w:rPr>
        <w:t>ガバナンスの主体は、システム運用の状況について、</w:t>
      </w:r>
      <w:r>
        <w:rPr>
          <w:color w:val="231F20"/>
          <w:spacing w:val="-2"/>
          <w:u w:val="single" w:color="6D6E71"/>
          <w:lang w:eastAsia="ja-JP"/>
        </w:rPr>
        <w:t>リアルタイム</w:t>
      </w:r>
      <w:r>
        <w:rPr>
          <w:color w:val="231F20"/>
          <w:u w:val="single" w:color="6D6E71"/>
          <w:lang w:eastAsia="ja-JP"/>
        </w:rPr>
        <w:t xml:space="preserve">デ                                                                                            </w:t>
      </w:r>
      <w:r>
        <w:rPr>
          <w:color w:val="231F20"/>
          <w:spacing w:val="46"/>
          <w:u w:val="single" w:color="6D6E71"/>
          <w:lang w:eastAsia="ja-JP"/>
        </w:rPr>
        <w:t xml:space="preserve"> </w:t>
      </w:r>
      <w:r>
        <w:rPr>
          <w:color w:val="231F20"/>
          <w:spacing w:val="-21"/>
          <w:u w:val="single" w:color="6D6E71"/>
          <w:lang w:eastAsia="ja-JP"/>
        </w:rPr>
        <w:t>ータ等を使って継続的にモニタリング</w:t>
      </w:r>
      <w:r>
        <w:rPr>
          <w:color w:val="231F20"/>
          <w:spacing w:val="-25"/>
          <w:lang w:eastAsia="ja-JP"/>
        </w:rPr>
        <w:t>していくことが求められる。ま</w:t>
      </w:r>
      <w:r>
        <w:rPr>
          <w:color w:val="231F20"/>
          <w:spacing w:val="-22"/>
          <w:lang w:eastAsia="ja-JP"/>
        </w:rPr>
        <w:t>た、影響を受けるステークホルダーに対して、</w:t>
      </w:r>
      <w:r>
        <w:rPr>
          <w:color w:val="231F20"/>
          <w:spacing w:val="-21"/>
          <w:u w:val="single" w:color="6D6E71"/>
          <w:lang w:eastAsia="ja-JP"/>
        </w:rPr>
        <w:t>自らのシステムのゴー</w:t>
      </w:r>
      <w:r>
        <w:rPr>
          <w:color w:val="231F20"/>
          <w:spacing w:val="-32"/>
          <w:u w:val="single" w:color="6D6E71"/>
          <w:lang w:eastAsia="ja-JP"/>
        </w:rPr>
        <w:t>ル、それを達成するためのシステムのデザイン、そこから生じるリスク</w:t>
      </w:r>
      <w:r>
        <w:rPr>
          <w:color w:val="231F20"/>
          <w:spacing w:val="-23"/>
          <w:u w:val="single" w:color="6D6E71"/>
          <w:lang w:eastAsia="ja-JP"/>
        </w:rPr>
        <w:t xml:space="preserve"> </w:t>
      </w:r>
      <w:r>
        <w:rPr>
          <w:color w:val="231F20"/>
          <w:spacing w:val="-16"/>
          <w:u w:val="single" w:color="6D6E71"/>
          <w:lang w:eastAsia="ja-JP"/>
        </w:rPr>
        <w:t>、運用体制、運用結果、救済措置等について、適切な開示を行うこ</w:t>
      </w:r>
      <w:r>
        <w:rPr>
          <w:color w:val="231F20"/>
          <w:u w:val="single" w:color="6D6E71"/>
          <w:lang w:eastAsia="ja-JP"/>
        </w:rPr>
        <w:t>とが不可欠</w:t>
      </w:r>
      <w:r>
        <w:rPr>
          <w:color w:val="231F20"/>
          <w:lang w:eastAsia="ja-JP"/>
        </w:rPr>
        <w:t>である。</w:t>
      </w:r>
    </w:p>
    <w:p w14:paraId="4928C6A9" w14:textId="77777777" w:rsidR="00EE1D15" w:rsidRDefault="00EE1D15">
      <w:pPr>
        <w:pStyle w:val="a3"/>
        <w:spacing w:before="6"/>
        <w:rPr>
          <w:sz w:val="22"/>
          <w:lang w:eastAsia="ja-JP"/>
        </w:rPr>
      </w:pPr>
    </w:p>
    <w:p w14:paraId="3C5A1BAF" w14:textId="77777777" w:rsidR="00EE1D15" w:rsidRDefault="00F443E3">
      <w:pPr>
        <w:pStyle w:val="a3"/>
        <w:spacing w:line="211" w:lineRule="auto"/>
        <w:ind w:left="2646" w:right="898" w:firstLine="251"/>
        <w:rPr>
          <w:lang w:eastAsia="ja-JP"/>
        </w:rPr>
      </w:pPr>
      <w:r>
        <w:rPr>
          <w:color w:val="231F20"/>
          <w:spacing w:val="-22"/>
          <w:lang w:eastAsia="ja-JP"/>
        </w:rPr>
        <w:t>こうした運用の過程・結果を踏まえて、ガバナンスの主体は、</w:t>
      </w:r>
      <w:r>
        <w:rPr>
          <w:color w:val="231F20"/>
          <w:spacing w:val="-3"/>
          <w:u w:val="single" w:color="6D6E71"/>
          <w:lang w:eastAsia="ja-JP"/>
        </w:rPr>
        <w:t>以下</w:t>
      </w:r>
      <w:r>
        <w:rPr>
          <w:color w:val="231F20"/>
          <w:u w:val="single" w:color="6D6E71"/>
          <w:lang w:eastAsia="ja-JP"/>
        </w:rPr>
        <w:t>の2</w:t>
      </w:r>
      <w:r>
        <w:rPr>
          <w:color w:val="231F20"/>
          <w:spacing w:val="-15"/>
          <w:u w:val="single" w:color="6D6E71"/>
          <w:lang w:eastAsia="ja-JP"/>
        </w:rPr>
        <w:t>つの評価・分析をいずれも実施する</w:t>
      </w:r>
      <w:r>
        <w:rPr>
          <w:color w:val="231F20"/>
          <w:lang w:eastAsia="ja-JP"/>
        </w:rPr>
        <w:t>必要がある。</w:t>
      </w:r>
    </w:p>
    <w:p w14:paraId="67E4DDB1" w14:textId="77777777" w:rsidR="00EE1D15" w:rsidRDefault="00EE1D15">
      <w:pPr>
        <w:pStyle w:val="a3"/>
        <w:spacing w:before="15"/>
        <w:rPr>
          <w:sz w:val="23"/>
          <w:lang w:eastAsia="ja-JP"/>
        </w:rPr>
      </w:pPr>
    </w:p>
    <w:p w14:paraId="5219B654" w14:textId="77777777" w:rsidR="00EE1D15" w:rsidRDefault="00F443E3">
      <w:pPr>
        <w:pStyle w:val="a3"/>
        <w:ind w:left="2654"/>
        <w:rPr>
          <w:rFonts w:ascii="SimSun" w:eastAsia="SimSun" w:hAnsi="SimSun"/>
          <w:lang w:eastAsia="ja-JP"/>
        </w:rPr>
      </w:pPr>
      <w:r>
        <w:rPr>
          <w:rFonts w:ascii="SimSun" w:eastAsia="SimSun" w:hAnsi="SimSun" w:hint="eastAsia"/>
          <w:color w:val="231F20"/>
          <w:spacing w:val="-23"/>
          <w:lang w:eastAsia="ja-JP"/>
        </w:rPr>
        <w:t>⑤ ガバナンスシステムの評価</w:t>
      </w:r>
    </w:p>
    <w:p w14:paraId="3F7484FD" w14:textId="77777777" w:rsidR="00EE1D15" w:rsidRDefault="00F443E3">
      <w:pPr>
        <w:pStyle w:val="a3"/>
        <w:spacing w:before="102" w:line="211" w:lineRule="auto"/>
        <w:ind w:left="2901" w:right="878" w:firstLine="252"/>
        <w:jc w:val="both"/>
        <w:rPr>
          <w:lang w:eastAsia="ja-JP"/>
        </w:rPr>
      </w:pPr>
      <w:r>
        <w:rPr>
          <w:color w:val="231F20"/>
          <w:spacing w:val="-8"/>
          <w:lang w:eastAsia="ja-JP"/>
        </w:rPr>
        <w:t>ガバナンスの主体は、</w:t>
      </w:r>
      <w:r>
        <w:rPr>
          <w:color w:val="231F20"/>
          <w:spacing w:val="-2"/>
          <w:u w:val="single" w:color="6D6E71"/>
          <w:lang w:eastAsia="ja-JP"/>
        </w:rPr>
        <w:t>当初設定されたゴールが達成されている</w:t>
      </w:r>
      <w:r>
        <w:rPr>
          <w:color w:val="231F20"/>
          <w:spacing w:val="-27"/>
          <w:u w:val="single" w:color="6D6E71"/>
          <w:lang w:eastAsia="ja-JP"/>
        </w:rPr>
        <w:t xml:space="preserve">                                                                                                                                                                                                                                                                                                                                                                                                                                                                         </w:t>
      </w:r>
      <w:r>
        <w:rPr>
          <w:color w:val="231F20"/>
          <w:spacing w:val="-15"/>
          <w:u w:val="single" w:color="6D6E71"/>
          <w:lang w:eastAsia="ja-JP"/>
        </w:rPr>
        <w:t xml:space="preserve"> </w:t>
      </w:r>
      <w:r>
        <w:rPr>
          <w:color w:val="231F20"/>
          <w:spacing w:val="-13"/>
          <w:u w:val="single" w:color="6D6E71"/>
          <w:lang w:eastAsia="ja-JP"/>
        </w:rPr>
        <w:t>かを評価</w:t>
      </w:r>
      <w:r>
        <w:rPr>
          <w:color w:val="231F20"/>
          <w:spacing w:val="-24"/>
          <w:lang w:eastAsia="ja-JP"/>
        </w:rPr>
        <w:t>する。設定したゴールが達成されていなければ、再度シス</w:t>
      </w:r>
      <w:r>
        <w:rPr>
          <w:color w:val="231F20"/>
          <w:lang w:eastAsia="ja-JP"/>
        </w:rPr>
        <w:t>テムデザインを行</w:t>
      </w:r>
      <w:r>
        <w:rPr>
          <w:color w:val="231F20"/>
          <w:spacing w:val="-146"/>
          <w:lang w:eastAsia="ja-JP"/>
        </w:rPr>
        <w:t>う</w:t>
      </w:r>
      <w:r>
        <w:rPr>
          <w:color w:val="231F20"/>
          <w:lang w:eastAsia="ja-JP"/>
        </w:rPr>
        <w:t>（下側の楕円型のサイクル</w:t>
      </w:r>
      <w:r>
        <w:rPr>
          <w:color w:val="231F20"/>
          <w:spacing w:val="-119"/>
          <w:lang w:eastAsia="ja-JP"/>
        </w:rPr>
        <w:t>）</w:t>
      </w:r>
      <w:r>
        <w:rPr>
          <w:color w:val="231F20"/>
          <w:lang w:eastAsia="ja-JP"/>
        </w:rPr>
        <w:t>。</w:t>
      </w:r>
    </w:p>
    <w:p w14:paraId="741EBAE5" w14:textId="77777777" w:rsidR="00EE1D15" w:rsidRDefault="00EE1D15">
      <w:pPr>
        <w:pStyle w:val="a3"/>
        <w:spacing w:before="16"/>
        <w:rPr>
          <w:sz w:val="23"/>
          <w:lang w:eastAsia="ja-JP"/>
        </w:rPr>
      </w:pPr>
    </w:p>
    <w:p w14:paraId="59F4CCFD" w14:textId="77777777" w:rsidR="00EE1D15" w:rsidRDefault="00F443E3">
      <w:pPr>
        <w:pStyle w:val="a3"/>
        <w:ind w:left="2654"/>
        <w:rPr>
          <w:rFonts w:ascii="SimSun" w:eastAsia="SimSun" w:hAnsi="SimSun"/>
          <w:lang w:eastAsia="ja-JP"/>
        </w:rPr>
      </w:pPr>
      <w:r>
        <w:rPr>
          <w:rFonts w:ascii="SimSun" w:eastAsia="SimSun" w:hAnsi="SimSun" w:hint="eastAsia"/>
          <w:color w:val="231F20"/>
          <w:spacing w:val="-30"/>
          <w:w w:val="105"/>
          <w:lang w:eastAsia="ja-JP"/>
        </w:rPr>
        <w:t>⑥ 環境•リスクの再分析</w:t>
      </w:r>
    </w:p>
    <w:p w14:paraId="1F68F209" w14:textId="77777777" w:rsidR="00EE1D15" w:rsidRDefault="00F443E3">
      <w:pPr>
        <w:pStyle w:val="a3"/>
        <w:spacing w:before="102" w:line="211" w:lineRule="auto"/>
        <w:ind w:left="2898" w:right="873" w:firstLine="274"/>
        <w:jc w:val="both"/>
        <w:rPr>
          <w:lang w:eastAsia="ja-JP"/>
        </w:rPr>
      </w:pPr>
      <w:r>
        <w:rPr>
          <w:color w:val="231F20"/>
          <w:spacing w:val="7"/>
          <w:lang w:eastAsia="ja-JP"/>
        </w:rPr>
        <w:t>第</w:t>
      </w:r>
      <w:r>
        <w:rPr>
          <w:color w:val="231F20"/>
          <w:spacing w:val="2"/>
          <w:lang w:eastAsia="ja-JP"/>
        </w:rPr>
        <w:t>2</w:t>
      </w:r>
      <w:r>
        <w:rPr>
          <w:color w:val="231F20"/>
          <w:spacing w:val="-24"/>
          <w:lang w:eastAsia="ja-JP"/>
        </w:rPr>
        <w:t>に、外部システムからの影響によって、ガバナンスのゴール自体を見直さなければならない可能性がある</w:t>
      </w:r>
      <w:r>
        <w:rPr>
          <w:color w:val="231F20"/>
          <w:spacing w:val="1"/>
          <w:lang w:eastAsia="ja-JP"/>
        </w:rPr>
        <w:t>（</w:t>
      </w:r>
      <w:r>
        <w:rPr>
          <w:color w:val="231F20"/>
          <w:spacing w:val="-15"/>
          <w:lang w:eastAsia="ja-JP"/>
        </w:rPr>
        <w:t>外側の円形のサイク</w:t>
      </w:r>
      <w:r>
        <w:rPr>
          <w:color w:val="231F20"/>
          <w:spacing w:val="-9"/>
          <w:lang w:eastAsia="ja-JP"/>
        </w:rPr>
        <w:t>ル</w:t>
      </w:r>
      <w:r>
        <w:rPr>
          <w:color w:val="231F20"/>
          <w:spacing w:val="-119"/>
          <w:lang w:eastAsia="ja-JP"/>
        </w:rPr>
        <w:t>）</w:t>
      </w:r>
      <w:r>
        <w:rPr>
          <w:color w:val="231F20"/>
          <w:spacing w:val="-39"/>
          <w:lang w:eastAsia="ja-JP"/>
        </w:rPr>
        <w:t>。そのため、</w:t>
      </w:r>
      <w:r>
        <w:rPr>
          <w:color w:val="231F20"/>
          <w:spacing w:val="-24"/>
          <w:u w:val="single" w:color="6D6E71"/>
          <w:lang w:eastAsia="ja-JP"/>
        </w:rPr>
        <w:t>ガバナンスシステムの置かれた環境やリスク状況に</w:t>
      </w:r>
    </w:p>
    <w:p w14:paraId="1819FADE" w14:textId="77777777" w:rsidR="00EE1D15" w:rsidRDefault="00EE1D15">
      <w:pPr>
        <w:spacing w:line="211" w:lineRule="auto"/>
        <w:jc w:val="both"/>
        <w:rPr>
          <w:lang w:eastAsia="ja-JP"/>
        </w:rPr>
        <w:sectPr w:rsidR="00EE1D15">
          <w:pgSz w:w="11910" w:h="16840"/>
          <w:pgMar w:top="1300" w:right="800" w:bottom="960" w:left="180" w:header="0" w:footer="779" w:gutter="0"/>
          <w:cols w:space="720"/>
        </w:sectPr>
      </w:pPr>
    </w:p>
    <w:p w14:paraId="37B9E7F2" w14:textId="77777777" w:rsidR="00EE1D15" w:rsidRDefault="00F443E3">
      <w:pPr>
        <w:pStyle w:val="a3"/>
        <w:spacing w:before="43" w:line="211" w:lineRule="auto"/>
        <w:ind w:left="2885" w:right="891" w:firstLine="24"/>
        <w:rPr>
          <w:lang w:eastAsia="ja-JP"/>
        </w:rPr>
      </w:pPr>
      <w:r>
        <w:rPr>
          <w:color w:val="231F20"/>
          <w:spacing w:val="-25"/>
          <w:u w:val="single" w:color="6D6E71"/>
          <w:lang w:eastAsia="ja-JP"/>
        </w:rPr>
        <w:lastRenderedPageBreak/>
        <w:t>変化があるか、これによってゴールを変更する必要があるか、とい</w:t>
      </w:r>
      <w:r>
        <w:rPr>
          <w:color w:val="231F20"/>
          <w:u w:val="single" w:color="6D6E71"/>
          <w:lang w:eastAsia="ja-JP"/>
        </w:rPr>
        <w:t>う点を継続的に分析</w:t>
      </w:r>
      <w:r>
        <w:rPr>
          <w:color w:val="231F20"/>
          <w:lang w:eastAsia="ja-JP"/>
        </w:rPr>
        <w:t>する必要がある。</w:t>
      </w:r>
    </w:p>
    <w:p w14:paraId="72040BD3" w14:textId="77777777" w:rsidR="00EE1D15" w:rsidRDefault="00EE1D15">
      <w:pPr>
        <w:pStyle w:val="a3"/>
        <w:spacing w:before="2"/>
        <w:rPr>
          <w:sz w:val="22"/>
          <w:lang w:eastAsia="ja-JP"/>
        </w:rPr>
      </w:pPr>
    </w:p>
    <w:p w14:paraId="2046807C" w14:textId="77777777" w:rsidR="00EE1D15" w:rsidRDefault="00F443E3">
      <w:pPr>
        <w:pStyle w:val="a3"/>
        <w:spacing w:line="211" w:lineRule="auto"/>
        <w:ind w:left="2886" w:right="883" w:firstLine="261"/>
        <w:jc w:val="both"/>
        <w:rPr>
          <w:lang w:eastAsia="ja-JP"/>
        </w:rPr>
      </w:pPr>
      <w:r>
        <w:rPr>
          <w:color w:val="231F20"/>
          <w:spacing w:val="-33"/>
          <w:lang w:eastAsia="ja-JP"/>
        </w:rPr>
        <w:t>このようなアジャイル・ガバナンスは、社会の様々な層で実施され</w:t>
      </w:r>
      <w:r>
        <w:rPr>
          <w:color w:val="231F20"/>
          <w:spacing w:val="-13"/>
          <w:lang w:eastAsia="ja-JP"/>
        </w:rPr>
        <w:t>る。本報告書では、①個別具体的な製品やサービスに対する、</w:t>
      </w:r>
      <w:r>
        <w:rPr>
          <w:color w:val="231F20"/>
          <w:u w:val="single" w:color="6D6E71"/>
          <w:lang w:eastAsia="ja-JP"/>
        </w:rPr>
        <w:t>企</w:t>
      </w:r>
      <w:r>
        <w:rPr>
          <w:color w:val="231F20"/>
          <w:spacing w:val="-1"/>
          <w:w w:val="102"/>
          <w:u w:val="single" w:color="6D6E71"/>
          <w:lang w:eastAsia="ja-JP"/>
        </w:rPr>
        <w:t>業</w:t>
      </w:r>
      <w:r>
        <w:rPr>
          <w:color w:val="231F20"/>
          <w:spacing w:val="-36"/>
          <w:w w:val="102"/>
          <w:lang w:eastAsia="ja-JP"/>
        </w:rPr>
        <w:t>によるガバナンス</w:t>
      </w:r>
      <w:r>
        <w:rPr>
          <w:color w:val="231F20"/>
          <w:spacing w:val="4"/>
          <w:w w:val="104"/>
          <w:lang w:eastAsia="ja-JP"/>
        </w:rPr>
        <w:t>（4</w:t>
      </w:r>
      <w:r>
        <w:rPr>
          <w:color w:val="231F20"/>
          <w:spacing w:val="13"/>
          <w:w w:val="91"/>
          <w:lang w:eastAsia="ja-JP"/>
        </w:rPr>
        <w:t>.</w:t>
      </w:r>
      <w:r>
        <w:rPr>
          <w:color w:val="231F20"/>
          <w:spacing w:val="4"/>
          <w:lang w:eastAsia="ja-JP"/>
        </w:rPr>
        <w:t>2</w:t>
      </w:r>
      <w:r>
        <w:rPr>
          <w:color w:val="231F20"/>
          <w:spacing w:val="-114"/>
          <w:w w:val="102"/>
          <w:lang w:eastAsia="ja-JP"/>
        </w:rPr>
        <w:t>）</w:t>
      </w:r>
      <w:r>
        <w:rPr>
          <w:color w:val="231F20"/>
          <w:spacing w:val="-19"/>
          <w:w w:val="102"/>
          <w:lang w:eastAsia="ja-JP"/>
        </w:rPr>
        <w:t>、②一定のリスクを有する製品やサービ</w:t>
      </w:r>
      <w:r>
        <w:rPr>
          <w:color w:val="231F20"/>
          <w:spacing w:val="-18"/>
          <w:w w:val="102"/>
          <w:lang w:eastAsia="ja-JP"/>
        </w:rPr>
        <w:t>スの提供者に対する、</w:t>
      </w:r>
      <w:r>
        <w:rPr>
          <w:color w:val="231F20"/>
          <w:w w:val="102"/>
          <w:u w:val="single" w:color="6D6E71"/>
          <w:lang w:eastAsia="ja-JP"/>
        </w:rPr>
        <w:t>法規制</w:t>
      </w:r>
      <w:r>
        <w:rPr>
          <w:color w:val="231F20"/>
          <w:spacing w:val="-39"/>
          <w:w w:val="102"/>
          <w:lang w:eastAsia="ja-JP"/>
        </w:rPr>
        <w:t>によるガバナンス</w:t>
      </w:r>
      <w:r>
        <w:rPr>
          <w:color w:val="231F20"/>
          <w:spacing w:val="2"/>
          <w:w w:val="104"/>
          <w:lang w:eastAsia="ja-JP"/>
        </w:rPr>
        <w:t>（</w:t>
      </w:r>
      <w:r>
        <w:rPr>
          <w:color w:val="231F20"/>
          <w:spacing w:val="1"/>
          <w:w w:val="104"/>
          <w:lang w:eastAsia="ja-JP"/>
        </w:rPr>
        <w:t>4</w:t>
      </w:r>
      <w:r>
        <w:rPr>
          <w:color w:val="231F20"/>
          <w:spacing w:val="11"/>
          <w:w w:val="91"/>
          <w:lang w:eastAsia="ja-JP"/>
        </w:rPr>
        <w:t>.</w:t>
      </w:r>
      <w:r>
        <w:rPr>
          <w:color w:val="231F20"/>
          <w:spacing w:val="2"/>
          <w:w w:val="101"/>
          <w:lang w:eastAsia="ja-JP"/>
        </w:rPr>
        <w:t>3</w:t>
      </w:r>
      <w:r>
        <w:rPr>
          <w:color w:val="231F20"/>
          <w:spacing w:val="-117"/>
          <w:w w:val="102"/>
          <w:lang w:eastAsia="ja-JP"/>
        </w:rPr>
        <w:t>）</w:t>
      </w:r>
      <w:r>
        <w:rPr>
          <w:color w:val="231F20"/>
          <w:spacing w:val="-14"/>
          <w:w w:val="102"/>
          <w:lang w:eastAsia="ja-JP"/>
        </w:rPr>
        <w:t>、③複数のサ</w:t>
      </w:r>
      <w:r>
        <w:rPr>
          <w:color w:val="231F20"/>
          <w:spacing w:val="-22"/>
          <w:lang w:eastAsia="ja-JP"/>
        </w:rPr>
        <w:t>ービスが乗り入れることのできる公共的な</w:t>
      </w:r>
      <w:r>
        <w:rPr>
          <w:color w:val="231F20"/>
          <w:spacing w:val="-30"/>
          <w:u w:val="single" w:color="6D6E71"/>
          <w:lang w:eastAsia="ja-JP"/>
        </w:rPr>
        <w:t>インフラ</w:t>
      </w:r>
      <w:r>
        <w:rPr>
          <w:color w:val="231F20"/>
          <w:spacing w:val="-14"/>
          <w:lang w:eastAsia="ja-JP"/>
        </w:rPr>
        <w:t>におけるガバナ</w:t>
      </w:r>
      <w:r>
        <w:rPr>
          <w:color w:val="231F20"/>
          <w:spacing w:val="-81"/>
          <w:w w:val="102"/>
          <w:lang w:eastAsia="ja-JP"/>
        </w:rPr>
        <w:t>ンス</w:t>
      </w:r>
      <w:r>
        <w:rPr>
          <w:color w:val="231F20"/>
          <w:spacing w:val="2"/>
          <w:w w:val="104"/>
          <w:lang w:eastAsia="ja-JP"/>
        </w:rPr>
        <w:t>（</w:t>
      </w:r>
      <w:r>
        <w:rPr>
          <w:color w:val="231F20"/>
          <w:spacing w:val="1"/>
          <w:w w:val="104"/>
          <w:lang w:eastAsia="ja-JP"/>
        </w:rPr>
        <w:t>4</w:t>
      </w:r>
      <w:r>
        <w:rPr>
          <w:color w:val="231F20"/>
          <w:spacing w:val="-8"/>
          <w:w w:val="91"/>
          <w:lang w:eastAsia="ja-JP"/>
        </w:rPr>
        <w:t>.</w:t>
      </w:r>
      <w:r>
        <w:rPr>
          <w:color w:val="231F20"/>
          <w:spacing w:val="2"/>
          <w:w w:val="108"/>
          <w:lang w:eastAsia="ja-JP"/>
        </w:rPr>
        <w:t>4</w:t>
      </w:r>
      <w:r>
        <w:rPr>
          <w:color w:val="231F20"/>
          <w:spacing w:val="-117"/>
          <w:w w:val="102"/>
          <w:lang w:eastAsia="ja-JP"/>
        </w:rPr>
        <w:t>）</w:t>
      </w:r>
      <w:r>
        <w:rPr>
          <w:color w:val="231F20"/>
          <w:spacing w:val="-20"/>
          <w:w w:val="102"/>
          <w:lang w:eastAsia="ja-JP"/>
        </w:rPr>
        <w:t>、④複数のサービスの中から、市場参加者のゴールに沿</w:t>
      </w:r>
      <w:r>
        <w:rPr>
          <w:color w:val="231F20"/>
          <w:spacing w:val="-29"/>
          <w:lang w:eastAsia="ja-JP"/>
        </w:rPr>
        <w:t>ったものが取捨選択されるという、</w:t>
      </w:r>
      <w:r>
        <w:rPr>
          <w:color w:val="231F20"/>
          <w:spacing w:val="-25"/>
          <w:u w:val="single" w:color="6D6E71"/>
          <w:lang w:eastAsia="ja-JP"/>
        </w:rPr>
        <w:t>市場メカニズム</w:t>
      </w:r>
      <w:r>
        <w:rPr>
          <w:color w:val="231F20"/>
          <w:spacing w:val="-26"/>
          <w:lang w:eastAsia="ja-JP"/>
        </w:rPr>
        <w:t>によるガバナンス</w:t>
      </w:r>
    </w:p>
    <w:p w14:paraId="4BBBDF00" w14:textId="77777777" w:rsidR="00EE1D15" w:rsidRDefault="00F443E3">
      <w:pPr>
        <w:pStyle w:val="a3"/>
        <w:spacing w:before="5" w:line="211" w:lineRule="auto"/>
        <w:ind w:left="2903" w:right="880" w:hanging="113"/>
        <w:jc w:val="both"/>
        <w:rPr>
          <w:lang w:eastAsia="ja-JP"/>
        </w:rPr>
      </w:pPr>
      <w:r>
        <w:rPr>
          <w:color w:val="231F20"/>
          <w:spacing w:val="4"/>
          <w:w w:val="104"/>
          <w:lang w:eastAsia="ja-JP"/>
        </w:rPr>
        <w:t>（</w:t>
      </w:r>
      <w:r>
        <w:rPr>
          <w:color w:val="231F20"/>
          <w:spacing w:val="3"/>
          <w:w w:val="104"/>
          <w:lang w:eastAsia="ja-JP"/>
        </w:rPr>
        <w:t>4</w:t>
      </w:r>
      <w:r>
        <w:rPr>
          <w:color w:val="231F20"/>
          <w:spacing w:val="6"/>
          <w:w w:val="91"/>
          <w:lang w:eastAsia="ja-JP"/>
        </w:rPr>
        <w:t>.</w:t>
      </w:r>
      <w:r>
        <w:rPr>
          <w:color w:val="231F20"/>
          <w:spacing w:val="4"/>
          <w:w w:val="102"/>
          <w:lang w:eastAsia="ja-JP"/>
        </w:rPr>
        <w:t>5</w:t>
      </w:r>
      <w:r>
        <w:rPr>
          <w:color w:val="231F20"/>
          <w:spacing w:val="-115"/>
          <w:w w:val="102"/>
          <w:lang w:eastAsia="ja-JP"/>
        </w:rPr>
        <w:t>）</w:t>
      </w:r>
      <w:r>
        <w:rPr>
          <w:color w:val="231F20"/>
          <w:spacing w:val="-15"/>
          <w:w w:val="102"/>
          <w:lang w:eastAsia="ja-JP"/>
        </w:rPr>
        <w:t>、⑤社会規範の形成や政治的意思決定への参加によって実</w:t>
      </w:r>
      <w:r>
        <w:rPr>
          <w:color w:val="231F20"/>
          <w:spacing w:val="-31"/>
          <w:w w:val="102"/>
          <w:lang w:eastAsia="ja-JP"/>
        </w:rPr>
        <w:t>現される、</w:t>
      </w:r>
      <w:r>
        <w:rPr>
          <w:color w:val="231F20"/>
          <w:spacing w:val="-50"/>
          <w:w w:val="102"/>
          <w:u w:val="single" w:color="6D6E71"/>
          <w:lang w:eastAsia="ja-JP"/>
        </w:rPr>
        <w:t>個人・コミュニティ</w:t>
      </w:r>
      <w:r>
        <w:rPr>
          <w:color w:val="231F20"/>
          <w:spacing w:val="-40"/>
          <w:w w:val="102"/>
          <w:lang w:eastAsia="ja-JP"/>
        </w:rPr>
        <w:t>によるガバナンス</w:t>
      </w:r>
      <w:r>
        <w:rPr>
          <w:color w:val="231F20"/>
          <w:w w:val="104"/>
          <w:lang w:eastAsia="ja-JP"/>
        </w:rPr>
        <w:t>（</w:t>
      </w:r>
      <w:r>
        <w:rPr>
          <w:color w:val="231F20"/>
          <w:spacing w:val="-1"/>
          <w:w w:val="104"/>
          <w:lang w:eastAsia="ja-JP"/>
        </w:rPr>
        <w:t>4</w:t>
      </w:r>
      <w:r>
        <w:rPr>
          <w:color w:val="231F20"/>
          <w:spacing w:val="-4"/>
          <w:w w:val="91"/>
          <w:lang w:eastAsia="ja-JP"/>
        </w:rPr>
        <w:t>.</w:t>
      </w:r>
      <w:r>
        <w:rPr>
          <w:color w:val="231F20"/>
          <w:w w:val="108"/>
          <w:lang w:eastAsia="ja-JP"/>
        </w:rPr>
        <w:t>6</w:t>
      </w:r>
      <w:r>
        <w:rPr>
          <w:color w:val="231F20"/>
          <w:spacing w:val="-133"/>
          <w:w w:val="102"/>
          <w:lang w:eastAsia="ja-JP"/>
        </w:rPr>
        <w:t>）</w:t>
      </w:r>
      <w:r>
        <w:rPr>
          <w:color w:val="231F20"/>
          <w:spacing w:val="-20"/>
          <w:w w:val="102"/>
          <w:lang w:eastAsia="ja-JP"/>
        </w:rPr>
        <w:t>を取り上げ、そ</w:t>
      </w:r>
      <w:r>
        <w:rPr>
          <w:color w:val="231F20"/>
          <w:spacing w:val="-32"/>
          <w:lang w:eastAsia="ja-JP"/>
        </w:rPr>
        <w:t>れぞれのメカニズムにおいてアジャイル・ガバナンスが機能するのに</w:t>
      </w:r>
      <w:r>
        <w:rPr>
          <w:color w:val="231F20"/>
          <w:lang w:eastAsia="ja-JP"/>
        </w:rPr>
        <w:t>必要な要素について検討する。</w:t>
      </w:r>
    </w:p>
    <w:p w14:paraId="0166E78F" w14:textId="77777777" w:rsidR="00EE1D15" w:rsidRDefault="00EE1D15">
      <w:pPr>
        <w:pStyle w:val="a3"/>
        <w:spacing w:before="17"/>
        <w:rPr>
          <w:sz w:val="23"/>
          <w:lang w:eastAsia="ja-JP"/>
        </w:rPr>
      </w:pPr>
    </w:p>
    <w:p w14:paraId="63CE0348" w14:textId="77777777" w:rsidR="00EE1D15" w:rsidRDefault="00F443E3">
      <w:pPr>
        <w:pStyle w:val="a3"/>
        <w:ind w:left="2140"/>
        <w:rPr>
          <w:rFonts w:ascii="SimSun" w:eastAsia="SimSun" w:hAnsi="SimSun"/>
          <w:lang w:eastAsia="ja-JP"/>
        </w:rPr>
      </w:pPr>
      <w:r>
        <w:rPr>
          <w:rFonts w:ascii="SimSun" w:eastAsia="SimSun" w:hAnsi="SimSun" w:hint="eastAsia"/>
          <w:color w:val="231F20"/>
          <w:spacing w:val="-52"/>
          <w:w w:val="102"/>
          <w:lang w:eastAsia="ja-JP"/>
        </w:rPr>
        <w:t>（２</w:t>
      </w:r>
      <w:r>
        <w:rPr>
          <w:rFonts w:ascii="SimSun" w:eastAsia="SimSun" w:hAnsi="SimSun" w:hint="eastAsia"/>
          <w:color w:val="231F20"/>
          <w:spacing w:val="-122"/>
          <w:w w:val="102"/>
          <w:lang w:eastAsia="ja-JP"/>
        </w:rPr>
        <w:t>）</w:t>
      </w:r>
      <w:r>
        <w:rPr>
          <w:rFonts w:ascii="SimSun" w:eastAsia="SimSun" w:hAnsi="SimSun" w:hint="eastAsia"/>
          <w:color w:val="231F20"/>
          <w:spacing w:val="-48"/>
          <w:w w:val="102"/>
          <w:lang w:eastAsia="ja-JP"/>
        </w:rPr>
        <w:t>アジャイル</w:t>
      </w:r>
      <w:r>
        <w:rPr>
          <w:rFonts w:ascii="SimSun" w:eastAsia="SimSun" w:hAnsi="SimSun" w:hint="eastAsia"/>
          <w:color w:val="231F20"/>
          <w:spacing w:val="-102"/>
          <w:w w:val="204"/>
          <w:lang w:eastAsia="ja-JP"/>
        </w:rPr>
        <w:t>•</w:t>
      </w:r>
      <w:r>
        <w:rPr>
          <w:rFonts w:ascii="SimSun" w:eastAsia="SimSun" w:hAnsi="SimSun" w:hint="eastAsia"/>
          <w:color w:val="231F20"/>
          <w:spacing w:val="-25"/>
          <w:w w:val="102"/>
          <w:lang w:eastAsia="ja-JP"/>
        </w:rPr>
        <w:t>ガバナンスにおける企業の役割</w:t>
      </w:r>
      <w:r>
        <w:rPr>
          <w:rFonts w:ascii="SimSun" w:eastAsia="SimSun" w:hAnsi="SimSun" w:hint="eastAsia"/>
          <w:color w:val="231F20"/>
          <w:w w:val="113"/>
          <w:lang w:eastAsia="ja-JP"/>
        </w:rPr>
        <w:t>（4</w:t>
      </w:r>
      <w:r>
        <w:rPr>
          <w:rFonts w:ascii="SimSun" w:eastAsia="SimSun" w:hAnsi="SimSun" w:hint="eastAsia"/>
          <w:color w:val="231F20"/>
          <w:spacing w:val="6"/>
          <w:w w:val="53"/>
          <w:lang w:eastAsia="ja-JP"/>
        </w:rPr>
        <w:t>.</w:t>
      </w:r>
      <w:r>
        <w:rPr>
          <w:rFonts w:ascii="SimSun" w:eastAsia="SimSun" w:hAnsi="SimSun" w:hint="eastAsia"/>
          <w:color w:val="231F20"/>
          <w:w w:val="108"/>
          <w:lang w:eastAsia="ja-JP"/>
        </w:rPr>
        <w:t>2）</w:t>
      </w:r>
    </w:p>
    <w:p w14:paraId="7160D30C" w14:textId="77777777" w:rsidR="00EE1D15" w:rsidRDefault="00F443E3">
      <w:pPr>
        <w:pStyle w:val="a3"/>
        <w:spacing w:before="102" w:line="211" w:lineRule="auto"/>
        <w:ind w:left="2634" w:right="878" w:firstLine="278"/>
        <w:jc w:val="both"/>
        <w:rPr>
          <w:lang w:eastAsia="ja-JP"/>
        </w:rPr>
      </w:pPr>
      <w:r>
        <w:rPr>
          <w:color w:val="231F20"/>
          <w:spacing w:val="-2"/>
          <w:lang w:eastAsia="ja-JP"/>
        </w:rPr>
        <w:t>Society5.0</w:t>
      </w:r>
      <w:r>
        <w:rPr>
          <w:color w:val="231F20"/>
          <w:spacing w:val="-1"/>
          <w:lang w:eastAsia="ja-JP"/>
        </w:rPr>
        <w:t>におけるCPS</w:t>
      </w:r>
      <w:r>
        <w:rPr>
          <w:color w:val="231F20"/>
          <w:spacing w:val="-15"/>
          <w:lang w:eastAsia="ja-JP"/>
        </w:rPr>
        <w:t>の実装・運用の主な主体となるのは企業で</w:t>
      </w:r>
      <w:r>
        <w:rPr>
          <w:color w:val="231F20"/>
          <w:spacing w:val="-22"/>
          <w:lang w:eastAsia="ja-JP"/>
        </w:rPr>
        <w:t>ある。企業活動は高度化、複雑化、デジタル化、グローバル化してお</w:t>
      </w:r>
      <w:r>
        <w:rPr>
          <w:color w:val="231F20"/>
          <w:spacing w:val="-26"/>
          <w:lang w:eastAsia="ja-JP"/>
        </w:rPr>
        <w:t>り、政府を含む第三者が外部からその詳細を把握し、モニタリングす</w:t>
      </w:r>
      <w:r>
        <w:rPr>
          <w:color w:val="231F20"/>
          <w:spacing w:val="-23"/>
          <w:lang w:eastAsia="ja-JP"/>
        </w:rPr>
        <w:t>ることは一層困難になっている。そのため、製品、サービスやそれを</w:t>
      </w:r>
      <w:r>
        <w:rPr>
          <w:color w:val="231F20"/>
          <w:spacing w:val="-33"/>
          <w:lang w:eastAsia="ja-JP"/>
        </w:rPr>
        <w:t>取り巻くシステムに関してアジャイル・ガバナンスのサイクルを回すた</w:t>
      </w:r>
      <w:r>
        <w:rPr>
          <w:color w:val="231F20"/>
          <w:spacing w:val="-12"/>
          <w:lang w:eastAsia="ja-JP"/>
        </w:rPr>
        <w:t>めには、ガバナンスの各プロセスへの企業の参加が不可欠である。</w:t>
      </w:r>
    </w:p>
    <w:p w14:paraId="2A8D5C43" w14:textId="77777777" w:rsidR="00EE1D15" w:rsidRDefault="00F443E3">
      <w:pPr>
        <w:pStyle w:val="a3"/>
        <w:spacing w:before="5" w:line="211" w:lineRule="auto"/>
        <w:ind w:left="2636" w:right="816" w:firstLine="275"/>
        <w:jc w:val="both"/>
        <w:rPr>
          <w:lang w:eastAsia="ja-JP"/>
        </w:rPr>
      </w:pPr>
      <w:r>
        <w:rPr>
          <w:color w:val="231F20"/>
          <w:spacing w:val="-16"/>
          <w:lang w:eastAsia="ja-JP"/>
        </w:rPr>
        <w:t>企業は、製品やサービスの提供を通じて</w:t>
      </w:r>
      <w:r>
        <w:rPr>
          <w:color w:val="231F20"/>
          <w:spacing w:val="-12"/>
          <w:u w:val="single" w:color="6D6E71"/>
          <w:lang w:eastAsia="ja-JP"/>
        </w:rPr>
        <w:t>「ゴール」の設定に関わる</w:t>
      </w:r>
      <w:r>
        <w:rPr>
          <w:color w:val="231F20"/>
          <w:spacing w:val="-3"/>
          <w:u w:val="single" w:color="6D6E71"/>
          <w:lang w:eastAsia="ja-JP"/>
        </w:rPr>
        <w:t>と同時に</w:t>
      </w:r>
      <w:r>
        <w:rPr>
          <w:color w:val="231F20"/>
          <w:spacing w:val="-12"/>
          <w:lang w:eastAsia="ja-JP"/>
        </w:rPr>
        <w:t>、その実現に向けた</w:t>
      </w:r>
      <w:r>
        <w:rPr>
          <w:color w:val="231F20"/>
          <w:spacing w:val="-16"/>
          <w:u w:val="single" w:color="6D6E71"/>
          <w:lang w:eastAsia="ja-JP"/>
        </w:rPr>
        <w:t>技術的・組織的なガバナンスシステムを</w:t>
      </w:r>
      <w:r>
        <w:rPr>
          <w:color w:val="231F20"/>
          <w:spacing w:val="-21"/>
          <w:u w:val="single" w:color="6D6E71"/>
          <w:lang w:eastAsia="ja-JP"/>
        </w:rPr>
        <w:t>デザイン</w:t>
      </w:r>
      <w:r>
        <w:rPr>
          <w:color w:val="231F20"/>
          <w:spacing w:val="-23"/>
          <w:lang w:eastAsia="ja-JP"/>
        </w:rPr>
        <w:t>することが期待される。実装されたシステムの利用者ないし</w:t>
      </w:r>
      <w:r>
        <w:rPr>
          <w:color w:val="231F20"/>
          <w:spacing w:val="1"/>
          <w:lang w:eastAsia="ja-JP"/>
        </w:rPr>
        <w:t xml:space="preserve"> </w:t>
      </w:r>
      <w:r>
        <w:rPr>
          <w:color w:val="231F20"/>
          <w:spacing w:val="-21"/>
          <w:lang w:eastAsia="ja-JP"/>
        </w:rPr>
        <w:t>提供者として、企業はその運用や</w:t>
      </w:r>
      <w:r>
        <w:rPr>
          <w:color w:val="231F20"/>
          <w:spacing w:val="-24"/>
          <w:u w:val="single" w:color="6D6E71"/>
          <w:lang w:eastAsia="ja-JP"/>
        </w:rPr>
        <w:t>モニタリングを行い</w:t>
      </w:r>
      <w:r>
        <w:rPr>
          <w:color w:val="231F20"/>
          <w:spacing w:val="-17"/>
          <w:lang w:eastAsia="ja-JP"/>
        </w:rPr>
        <w:t>、問題があれば</w:t>
      </w:r>
      <w:r>
        <w:rPr>
          <w:color w:val="231F20"/>
          <w:spacing w:val="1"/>
          <w:lang w:eastAsia="ja-JP"/>
        </w:rPr>
        <w:t xml:space="preserve"> </w:t>
      </w:r>
      <w:r>
        <w:rPr>
          <w:color w:val="231F20"/>
          <w:spacing w:val="-3"/>
          <w:lang w:eastAsia="ja-JP"/>
        </w:rPr>
        <w:t>その</w:t>
      </w:r>
      <w:r>
        <w:rPr>
          <w:color w:val="231F20"/>
          <w:spacing w:val="-3"/>
          <w:u w:val="single" w:color="6D6E71"/>
          <w:lang w:eastAsia="ja-JP"/>
        </w:rPr>
        <w:t>改善</w:t>
      </w:r>
      <w:r>
        <w:rPr>
          <w:color w:val="231F20"/>
          <w:spacing w:val="-14"/>
          <w:lang w:eastAsia="ja-JP"/>
        </w:rPr>
        <w:t>を行うと共に、環境の変化等を踏まえ、その</w:t>
      </w:r>
      <w:r>
        <w:rPr>
          <w:color w:val="231F20"/>
          <w:spacing w:val="-14"/>
          <w:u w:val="single" w:color="6D6E71"/>
          <w:lang w:eastAsia="ja-JP"/>
        </w:rPr>
        <w:t>都度「ゴール」</w:t>
      </w:r>
      <w:r>
        <w:rPr>
          <w:color w:val="231F20"/>
          <w:spacing w:val="-24"/>
          <w:u w:val="single" w:color="6D6E71"/>
          <w:lang w:eastAsia="ja-JP"/>
        </w:rPr>
        <w:t>を見直していく</w:t>
      </w:r>
      <w:r>
        <w:rPr>
          <w:color w:val="231F20"/>
          <w:spacing w:val="-42"/>
          <w:lang w:eastAsia="ja-JP"/>
        </w:rPr>
        <w:t>。また、こうした「ゴール」設定、システムデザイン、モ</w:t>
      </w:r>
      <w:r>
        <w:rPr>
          <w:color w:val="231F20"/>
          <w:spacing w:val="1"/>
          <w:lang w:eastAsia="ja-JP"/>
        </w:rPr>
        <w:t xml:space="preserve"> </w:t>
      </w:r>
      <w:r>
        <w:rPr>
          <w:color w:val="231F20"/>
          <w:spacing w:val="-25"/>
          <w:lang w:eastAsia="ja-JP"/>
        </w:rPr>
        <w:t>ニタリング、評価及び改善といった一連のガバナンスについて、その</w:t>
      </w:r>
      <w:r>
        <w:rPr>
          <w:color w:val="231F20"/>
          <w:spacing w:val="1"/>
          <w:lang w:eastAsia="ja-JP"/>
        </w:rPr>
        <w:t xml:space="preserve"> </w:t>
      </w:r>
      <w:r>
        <w:rPr>
          <w:color w:val="231F20"/>
          <w:spacing w:val="-5"/>
          <w:lang w:eastAsia="ja-JP"/>
        </w:rPr>
        <w:t>適切性や信頼性を確保する観点から、</w:t>
      </w:r>
      <w:r>
        <w:rPr>
          <w:color w:val="231F20"/>
          <w:u w:val="single" w:color="6D6E71"/>
          <w:lang w:eastAsia="ja-JP"/>
        </w:rPr>
        <w:t>企業がステークホルダーに対</w:t>
      </w:r>
      <w:r>
        <w:rPr>
          <w:color w:val="231F20"/>
          <w:spacing w:val="-36"/>
          <w:u w:val="single" w:color="6D6E71"/>
          <w:lang w:eastAsia="ja-JP"/>
        </w:rPr>
        <w:t>するアカウンタビリティを果たすことが一層重要になる</w:t>
      </w:r>
      <w:r>
        <w:rPr>
          <w:color w:val="231F20"/>
          <w:spacing w:val="-13"/>
          <w:u w:val="single" w:color="6D6E71"/>
          <w:lang w:eastAsia="ja-JP"/>
        </w:rPr>
        <w:t>（</w:t>
      </w:r>
      <w:r>
        <w:rPr>
          <w:color w:val="231F20"/>
          <w:spacing w:val="-48"/>
          <w:u w:val="single" w:color="6D6E71"/>
          <w:lang w:eastAsia="ja-JP"/>
        </w:rPr>
        <w:t>コンプライ・ア</w:t>
      </w:r>
      <w:r>
        <w:rPr>
          <w:color w:val="231F20"/>
          <w:spacing w:val="1"/>
          <w:u w:val="single" w:color="6D6E71"/>
          <w:lang w:eastAsia="ja-JP"/>
        </w:rPr>
        <w:t xml:space="preserve"> </w:t>
      </w:r>
      <w:r>
        <w:rPr>
          <w:color w:val="231F20"/>
          <w:spacing w:val="-23"/>
          <w:u w:val="single" w:color="6D6E71"/>
          <w:lang w:eastAsia="ja-JP"/>
        </w:rPr>
        <w:t>ンド・エクスプレイン</w:t>
      </w:r>
      <w:r>
        <w:rPr>
          <w:color w:val="231F20"/>
          <w:spacing w:val="-119"/>
          <w:u w:val="single" w:color="6D6E71"/>
          <w:lang w:eastAsia="ja-JP"/>
        </w:rPr>
        <w:t>）</w:t>
      </w:r>
      <w:r>
        <w:rPr>
          <w:color w:val="231F20"/>
          <w:lang w:eastAsia="ja-JP"/>
        </w:rPr>
        <w:t>。</w:t>
      </w:r>
    </w:p>
    <w:p w14:paraId="0C193535" w14:textId="77777777" w:rsidR="00EE1D15" w:rsidRDefault="00F443E3">
      <w:pPr>
        <w:pStyle w:val="a3"/>
        <w:spacing w:before="8" w:line="211" w:lineRule="auto"/>
        <w:ind w:left="2638" w:right="891" w:firstLine="272"/>
        <w:jc w:val="both"/>
        <w:rPr>
          <w:lang w:eastAsia="ja-JP"/>
        </w:rPr>
      </w:pPr>
      <w:r>
        <w:rPr>
          <w:color w:val="231F20"/>
          <w:spacing w:val="-25"/>
          <w:lang w:eastAsia="ja-JP"/>
        </w:rPr>
        <w:t>アジャイル・ガバナンスへの企業の参加を確保するためには、企業</w:t>
      </w:r>
      <w:r>
        <w:rPr>
          <w:color w:val="231F20"/>
          <w:spacing w:val="-24"/>
          <w:lang w:eastAsia="ja-JP"/>
        </w:rPr>
        <w:t>への適切なインセンティブ設計が必要となる。そのためには、関連当</w:t>
      </w:r>
      <w:r>
        <w:rPr>
          <w:color w:val="231F20"/>
          <w:spacing w:val="-6"/>
          <w:lang w:eastAsia="ja-JP"/>
        </w:rPr>
        <w:t>局等が</w:t>
      </w:r>
      <w:r>
        <w:rPr>
          <w:color w:val="231F20"/>
          <w:spacing w:val="-34"/>
          <w:u w:val="single" w:color="6D6E71"/>
          <w:lang w:eastAsia="ja-JP"/>
        </w:rPr>
        <w:t>ディスクロージャー制度の充実や、コンプライアンスガイドライ</w:t>
      </w:r>
    </w:p>
    <w:p w14:paraId="3E1AF4F1" w14:textId="77777777" w:rsidR="00EE1D15" w:rsidRDefault="00EE1D15">
      <w:pPr>
        <w:spacing w:line="211" w:lineRule="auto"/>
        <w:jc w:val="both"/>
        <w:rPr>
          <w:lang w:eastAsia="ja-JP"/>
        </w:rPr>
        <w:sectPr w:rsidR="00EE1D15">
          <w:pgSz w:w="11910" w:h="16840"/>
          <w:pgMar w:top="1300" w:right="800" w:bottom="960" w:left="180" w:header="0" w:footer="779" w:gutter="0"/>
          <w:cols w:space="720"/>
        </w:sectPr>
      </w:pPr>
    </w:p>
    <w:p w14:paraId="2B338E5B" w14:textId="77777777" w:rsidR="00EE1D15" w:rsidRDefault="00F443E3">
      <w:pPr>
        <w:pStyle w:val="a3"/>
        <w:spacing w:before="43" w:line="211" w:lineRule="auto"/>
        <w:ind w:left="2644" w:right="885" w:hanging="8"/>
        <w:jc w:val="both"/>
        <w:rPr>
          <w:lang w:eastAsia="ja-JP"/>
        </w:rPr>
      </w:pPr>
      <w:r>
        <w:rPr>
          <w:color w:val="231F20"/>
          <w:spacing w:val="-12"/>
          <w:u w:val="single" w:color="6D6E71"/>
          <w:lang w:eastAsia="ja-JP"/>
        </w:rPr>
        <w:lastRenderedPageBreak/>
        <w:t>ンを提供</w:t>
      </w:r>
      <w:r>
        <w:rPr>
          <w:color w:val="231F20"/>
          <w:spacing w:val="-32"/>
          <w:lang w:eastAsia="ja-JP"/>
        </w:rPr>
        <w:t>することによって、各企業がアジャイル・ガバナンスに積極的</w:t>
      </w:r>
      <w:r>
        <w:rPr>
          <w:color w:val="231F20"/>
          <w:spacing w:val="-24"/>
          <w:lang w:eastAsia="ja-JP"/>
        </w:rPr>
        <w:t>に参加するインセンティブを生じさせると共に、企業制裁制度をイン</w:t>
      </w:r>
      <w:r>
        <w:rPr>
          <w:color w:val="231F20"/>
          <w:spacing w:val="-22"/>
          <w:lang w:eastAsia="ja-JP"/>
        </w:rPr>
        <w:t>センティブの観点から見直し、</w:t>
      </w:r>
      <w:r>
        <w:rPr>
          <w:color w:val="231F20"/>
          <w:spacing w:val="-18"/>
          <w:u w:val="single" w:color="6D6E71"/>
          <w:lang w:eastAsia="ja-JP"/>
        </w:rPr>
        <w:t>事故という結果のみに着目するのでは</w:t>
      </w:r>
      <w:r>
        <w:rPr>
          <w:color w:val="231F20"/>
          <w:spacing w:val="-29"/>
          <w:u w:val="single" w:color="6D6E71"/>
          <w:lang w:eastAsia="ja-JP"/>
        </w:rPr>
        <w:t xml:space="preserve">                                                                                                                                                                                                                                                                                                                                                                                                                                                                                                                                      </w:t>
      </w:r>
      <w:r>
        <w:rPr>
          <w:color w:val="231F20"/>
          <w:spacing w:val="5"/>
          <w:u w:val="single" w:color="6D6E71"/>
          <w:lang w:eastAsia="ja-JP"/>
        </w:rPr>
        <w:t xml:space="preserve"> </w:t>
      </w:r>
      <w:r>
        <w:rPr>
          <w:color w:val="231F20"/>
          <w:spacing w:val="-24"/>
          <w:u w:val="single" w:color="6D6E71"/>
          <w:lang w:eastAsia="ja-JP"/>
        </w:rPr>
        <w:t>なく、リスク管理やシステム改善を行うプロセスに着目した総合的な</w:t>
      </w:r>
      <w:r>
        <w:rPr>
          <w:color w:val="231F20"/>
          <w:u w:val="single" w:color="6D6E71"/>
          <w:lang w:eastAsia="ja-JP"/>
        </w:rPr>
        <w:t>制度設計を進めることが重要となる</w:t>
      </w:r>
      <w:r>
        <w:rPr>
          <w:color w:val="231F20"/>
          <w:lang w:eastAsia="ja-JP"/>
        </w:rPr>
        <w:t>。</w:t>
      </w:r>
    </w:p>
    <w:p w14:paraId="73E8F380" w14:textId="77777777" w:rsidR="00EE1D15" w:rsidRDefault="00EE1D15">
      <w:pPr>
        <w:pStyle w:val="a3"/>
        <w:spacing w:before="17"/>
        <w:rPr>
          <w:sz w:val="23"/>
          <w:lang w:eastAsia="ja-JP"/>
        </w:rPr>
      </w:pPr>
    </w:p>
    <w:p w14:paraId="4AD2696A" w14:textId="77777777" w:rsidR="00EE1D15" w:rsidRDefault="00F443E3">
      <w:pPr>
        <w:pStyle w:val="a3"/>
        <w:ind w:left="2140"/>
        <w:rPr>
          <w:rFonts w:ascii="SimSun" w:eastAsia="SimSun" w:hAnsi="SimSun"/>
          <w:lang w:eastAsia="ja-JP"/>
        </w:rPr>
      </w:pPr>
      <w:r>
        <w:rPr>
          <w:rFonts w:ascii="SimSun" w:eastAsia="SimSun" w:hAnsi="SimSun" w:hint="eastAsia"/>
          <w:color w:val="231F20"/>
          <w:spacing w:val="-51"/>
          <w:w w:val="102"/>
          <w:lang w:eastAsia="ja-JP"/>
        </w:rPr>
        <w:t>（</w:t>
      </w:r>
      <w:r>
        <w:rPr>
          <w:rFonts w:ascii="SimSun" w:eastAsia="SimSun" w:hAnsi="SimSun" w:hint="eastAsia"/>
          <w:color w:val="231F20"/>
          <w:spacing w:val="-50"/>
          <w:w w:val="102"/>
          <w:lang w:eastAsia="ja-JP"/>
        </w:rPr>
        <w:t>３</w:t>
      </w:r>
      <w:r>
        <w:rPr>
          <w:rFonts w:ascii="SimSun" w:eastAsia="SimSun" w:hAnsi="SimSun" w:hint="eastAsia"/>
          <w:color w:val="231F20"/>
          <w:spacing w:val="-122"/>
          <w:w w:val="102"/>
          <w:lang w:eastAsia="ja-JP"/>
        </w:rPr>
        <w:t>）</w:t>
      </w:r>
      <w:r>
        <w:rPr>
          <w:rFonts w:ascii="SimSun" w:eastAsia="SimSun" w:hAnsi="SimSun" w:hint="eastAsia"/>
          <w:color w:val="231F20"/>
          <w:spacing w:val="-48"/>
          <w:w w:val="102"/>
          <w:lang w:eastAsia="ja-JP"/>
        </w:rPr>
        <w:t>アジャイル</w:t>
      </w:r>
      <w:r>
        <w:rPr>
          <w:rFonts w:ascii="SimSun" w:eastAsia="SimSun" w:hAnsi="SimSun" w:hint="eastAsia"/>
          <w:color w:val="231F20"/>
          <w:spacing w:val="-102"/>
          <w:w w:val="204"/>
          <w:lang w:eastAsia="ja-JP"/>
        </w:rPr>
        <w:t>•</w:t>
      </w:r>
      <w:r>
        <w:rPr>
          <w:rFonts w:ascii="SimSun" w:eastAsia="SimSun" w:hAnsi="SimSun" w:hint="eastAsia"/>
          <w:color w:val="231F20"/>
          <w:spacing w:val="-27"/>
          <w:w w:val="102"/>
          <w:lang w:eastAsia="ja-JP"/>
        </w:rPr>
        <w:t>ガバナンスを実現する法規制のデザイン</w:t>
      </w:r>
      <w:r>
        <w:rPr>
          <w:rFonts w:ascii="SimSun" w:eastAsia="SimSun" w:hAnsi="SimSun" w:hint="eastAsia"/>
          <w:color w:val="231F20"/>
          <w:w w:val="113"/>
          <w:lang w:eastAsia="ja-JP"/>
        </w:rPr>
        <w:t>（4</w:t>
      </w:r>
      <w:r>
        <w:rPr>
          <w:rFonts w:ascii="SimSun" w:eastAsia="SimSun" w:hAnsi="SimSun" w:hint="eastAsia"/>
          <w:color w:val="231F20"/>
          <w:spacing w:val="8"/>
          <w:w w:val="53"/>
          <w:lang w:eastAsia="ja-JP"/>
        </w:rPr>
        <w:t>.</w:t>
      </w:r>
      <w:r>
        <w:rPr>
          <w:rFonts w:ascii="SimSun" w:eastAsia="SimSun" w:hAnsi="SimSun" w:hint="eastAsia"/>
          <w:color w:val="231F20"/>
          <w:w w:val="109"/>
          <w:lang w:eastAsia="ja-JP"/>
        </w:rPr>
        <w:t>3）</w:t>
      </w:r>
    </w:p>
    <w:p w14:paraId="0522E15A" w14:textId="77777777" w:rsidR="00EE1D15" w:rsidRDefault="00F443E3">
      <w:pPr>
        <w:pStyle w:val="a3"/>
        <w:spacing w:before="102" w:line="211" w:lineRule="auto"/>
        <w:ind w:left="2640" w:right="873" w:firstLine="270"/>
        <w:jc w:val="both"/>
        <w:rPr>
          <w:lang w:eastAsia="ja-JP"/>
        </w:rPr>
      </w:pPr>
      <w:r>
        <w:rPr>
          <w:color w:val="231F20"/>
          <w:lang w:eastAsia="ja-JP"/>
        </w:rPr>
        <w:t>第</w:t>
      </w:r>
      <w:r>
        <w:rPr>
          <w:color w:val="231F20"/>
          <w:spacing w:val="-1"/>
          <w:lang w:eastAsia="ja-JP"/>
        </w:rPr>
        <w:t>1</w:t>
      </w:r>
      <w:r>
        <w:rPr>
          <w:color w:val="231F20"/>
          <w:spacing w:val="-12"/>
          <w:lang w:eastAsia="ja-JP"/>
        </w:rPr>
        <w:t xml:space="preserve"> 弾報告書で詳細に示した通り、</w:t>
      </w:r>
      <w:r>
        <w:rPr>
          <w:color w:val="231F20"/>
          <w:spacing w:val="-1"/>
          <w:lang w:eastAsia="ja-JP"/>
        </w:rPr>
        <w:t>Society5.0</w:t>
      </w:r>
      <w:r>
        <w:rPr>
          <w:color w:val="231F20"/>
          <w:spacing w:val="-8"/>
          <w:lang w:eastAsia="ja-JP"/>
        </w:rPr>
        <w:t>において、伝統的な</w:t>
      </w:r>
      <w:r>
        <w:rPr>
          <w:color w:val="231F20"/>
          <w:spacing w:val="-9"/>
          <w:lang w:eastAsia="ja-JP"/>
        </w:rPr>
        <w:t>法規制のモデルは、①ルールが社会の変化に追いつかない、②外部</w:t>
      </w:r>
      <w:r>
        <w:rPr>
          <w:color w:val="231F20"/>
          <w:spacing w:val="-26"/>
          <w:lang w:eastAsia="ja-JP"/>
        </w:rPr>
        <w:t>からのモニタリングが困難、③エンフォースメントの対象の決定が困</w:t>
      </w:r>
      <w:r>
        <w:rPr>
          <w:color w:val="231F20"/>
          <w:spacing w:val="-11"/>
          <w:lang w:eastAsia="ja-JP"/>
        </w:rPr>
        <w:t>難、④一国の政府の権限の及ぶ範囲に限界がある、といった様々な</w:t>
      </w:r>
      <w:r>
        <w:rPr>
          <w:color w:val="231F20"/>
          <w:spacing w:val="-10"/>
          <w:lang w:eastAsia="ja-JP"/>
        </w:rPr>
        <w:t>課題に直面している。その克服のためには、伝統的な法規制のモデ</w:t>
      </w:r>
      <w:r>
        <w:rPr>
          <w:color w:val="231F20"/>
          <w:spacing w:val="-25"/>
          <w:lang w:eastAsia="ja-JP"/>
        </w:rPr>
        <w:t>ルを見直し、常に制度の見直しと評価を行っていくような「アジャイ</w:t>
      </w:r>
      <w:r>
        <w:rPr>
          <w:color w:val="231F20"/>
          <w:spacing w:val="1"/>
          <w:lang w:eastAsia="ja-JP"/>
        </w:rPr>
        <w:t xml:space="preserve"> </w:t>
      </w:r>
      <w:r>
        <w:rPr>
          <w:color w:val="231F20"/>
          <w:spacing w:val="-32"/>
          <w:lang w:eastAsia="ja-JP"/>
        </w:rPr>
        <w:t>ル・ガバナンス」に則ったモデルに変更していく必要があると考えられ</w:t>
      </w:r>
      <w:r>
        <w:rPr>
          <w:color w:val="231F20"/>
          <w:lang w:eastAsia="ja-JP"/>
        </w:rPr>
        <w:t>る。</w:t>
      </w:r>
    </w:p>
    <w:p w14:paraId="262BE501" w14:textId="77777777" w:rsidR="00EE1D15" w:rsidRDefault="00F443E3">
      <w:pPr>
        <w:pStyle w:val="a3"/>
        <w:spacing w:before="7" w:line="211" w:lineRule="auto"/>
        <w:ind w:left="2631" w:right="643" w:firstLine="265"/>
        <w:rPr>
          <w:lang w:eastAsia="ja-JP"/>
        </w:rPr>
      </w:pPr>
      <w:r>
        <w:rPr>
          <w:color w:val="231F20"/>
          <w:spacing w:val="-25"/>
          <w:lang w:eastAsia="ja-JP"/>
        </w:rPr>
        <w:t>そのためには、</w:t>
      </w:r>
      <w:r>
        <w:rPr>
          <w:color w:val="231F20"/>
          <w:spacing w:val="-21"/>
          <w:u w:val="single" w:color="6D6E71"/>
          <w:lang w:eastAsia="ja-JP"/>
        </w:rPr>
        <w:t>法規制を、従来型の業界別のルールベースではなく、</w:t>
      </w:r>
      <w:r>
        <w:rPr>
          <w:color w:val="231F20"/>
          <w:spacing w:val="5"/>
          <w:u w:val="single" w:color="6D6E71"/>
          <w:lang w:eastAsia="ja-JP"/>
        </w:rPr>
        <w:t xml:space="preserve">                                                                                                                                                                            </w:t>
      </w:r>
      <w:r>
        <w:rPr>
          <w:color w:val="231F20"/>
          <w:spacing w:val="27"/>
          <w:u w:val="single" w:color="6D6E71"/>
          <w:lang w:eastAsia="ja-JP"/>
        </w:rPr>
        <w:t xml:space="preserve"> </w:t>
      </w:r>
      <w:r>
        <w:rPr>
          <w:color w:val="231F20"/>
          <w:spacing w:val="-26"/>
          <w:u w:val="single" w:color="6D6E71"/>
          <w:lang w:eastAsia="ja-JP"/>
        </w:rPr>
        <w:t>機能別のゴールベースとし、企業に「何を達成すべきか」を明示する必</w:t>
      </w:r>
      <w:r>
        <w:rPr>
          <w:color w:val="231F20"/>
          <w:spacing w:val="-6"/>
          <w:u w:val="single" w:color="6D6E71"/>
          <w:lang w:eastAsia="ja-JP"/>
        </w:rPr>
        <w:t>要</w:t>
      </w:r>
      <w:r>
        <w:rPr>
          <w:color w:val="231F20"/>
          <w:spacing w:val="-26"/>
          <w:lang w:eastAsia="ja-JP"/>
        </w:rPr>
        <w:t>があると考えられる。その上で、法が定めるゴールの達成に向けた企</w:t>
      </w:r>
      <w:r>
        <w:rPr>
          <w:color w:val="231F20"/>
          <w:spacing w:val="-22"/>
          <w:lang w:eastAsia="ja-JP"/>
        </w:rPr>
        <w:t>業の取組を後押しするために、</w:t>
      </w:r>
      <w:r>
        <w:rPr>
          <w:color w:val="231F20"/>
          <w:spacing w:val="-31"/>
          <w:u w:val="single" w:color="6D6E71"/>
          <w:lang w:eastAsia="ja-JP"/>
        </w:rPr>
        <w:t>標準やガイドラインといったソフトローに</w:t>
      </w:r>
      <w:r>
        <w:rPr>
          <w:color w:val="231F20"/>
          <w:spacing w:val="-24"/>
          <w:u w:val="single" w:color="6D6E71"/>
          <w:lang w:eastAsia="ja-JP"/>
        </w:rPr>
        <w:t xml:space="preserve"> </w:t>
      </w:r>
      <w:r>
        <w:rPr>
          <w:color w:val="231F20"/>
          <w:spacing w:val="-19"/>
          <w:u w:val="single" w:color="6D6E71"/>
          <w:lang w:eastAsia="ja-JP"/>
        </w:rPr>
        <w:t>よって、官民共同でのルール形成</w:t>
      </w:r>
      <w:r>
        <w:rPr>
          <w:color w:val="231F20"/>
          <w:spacing w:val="-27"/>
          <w:lang w:eastAsia="ja-JP"/>
        </w:rPr>
        <w:t>を行っていくことが重要である。また</w:t>
      </w:r>
      <w:r>
        <w:rPr>
          <w:color w:val="231F20"/>
          <w:spacing w:val="10"/>
          <w:lang w:eastAsia="ja-JP"/>
        </w:rPr>
        <w:t xml:space="preserve"> </w:t>
      </w:r>
      <w:r>
        <w:rPr>
          <w:color w:val="231F20"/>
          <w:spacing w:val="-14"/>
          <w:lang w:eastAsia="ja-JP"/>
        </w:rPr>
        <w:t>、企業による実証実験の許容と、その結果に基づく法規制の見直しを</w:t>
      </w:r>
      <w:r>
        <w:rPr>
          <w:color w:val="231F20"/>
          <w:spacing w:val="-17"/>
          <w:lang w:eastAsia="ja-JP"/>
        </w:rPr>
        <w:t>図るため、「規制のサンドボックス制度」等を活用した</w:t>
      </w:r>
      <w:r>
        <w:rPr>
          <w:color w:val="231F20"/>
          <w:u w:val="single" w:color="6D6E71"/>
          <w:lang w:eastAsia="ja-JP"/>
        </w:rPr>
        <w:t>実証実験を積</w:t>
      </w:r>
      <w:r>
        <w:rPr>
          <w:color w:val="231F20"/>
          <w:spacing w:val="-1"/>
          <w:u w:val="single" w:color="6D6E71"/>
          <w:lang w:eastAsia="ja-JP"/>
        </w:rPr>
        <w:t>極的に進めていく</w:t>
      </w:r>
      <w:r>
        <w:rPr>
          <w:color w:val="231F20"/>
          <w:spacing w:val="-23"/>
          <w:lang w:eastAsia="ja-JP"/>
        </w:rPr>
        <w:t>ことが望ましい。その上で、法規制や標準・ガイドラ</w:t>
      </w:r>
      <w:r>
        <w:rPr>
          <w:color w:val="231F20"/>
          <w:spacing w:val="-26"/>
          <w:lang w:eastAsia="ja-JP"/>
        </w:rPr>
        <w:t>イン等を、①当初設定した政策目標を達成し得るものとなっているか、</w:t>
      </w:r>
      <w:r>
        <w:rPr>
          <w:color w:val="231F20"/>
          <w:spacing w:val="-52"/>
          <w:lang w:eastAsia="ja-JP"/>
        </w:rPr>
        <w:t xml:space="preserve"> </w:t>
      </w:r>
      <w:r>
        <w:rPr>
          <w:color w:val="231F20"/>
          <w:spacing w:val="-5"/>
          <w:lang w:eastAsia="ja-JP"/>
        </w:rPr>
        <w:t>②社会状況の変化によって政策目標を変更する必要はないか、といっ</w:t>
      </w:r>
      <w:r>
        <w:rPr>
          <w:color w:val="231F20"/>
          <w:spacing w:val="-21"/>
          <w:lang w:eastAsia="ja-JP"/>
        </w:rPr>
        <w:t>た観点から、</w:t>
      </w:r>
      <w:r>
        <w:rPr>
          <w:color w:val="231F20"/>
          <w:spacing w:val="-23"/>
          <w:u w:val="single" w:color="6D6E71"/>
          <w:lang w:eastAsia="ja-JP"/>
        </w:rPr>
        <w:t>データに基づいて継続的に評価し、改善を行っていく</w:t>
      </w:r>
      <w:r>
        <w:rPr>
          <w:color w:val="231F20"/>
          <w:spacing w:val="-26"/>
          <w:lang w:eastAsia="ja-JP"/>
        </w:rPr>
        <w:t>べき</w:t>
      </w:r>
      <w:r>
        <w:rPr>
          <w:color w:val="231F20"/>
          <w:lang w:eastAsia="ja-JP"/>
        </w:rPr>
        <w:t>である。</w:t>
      </w:r>
    </w:p>
    <w:p w14:paraId="7CFD30C0" w14:textId="77777777" w:rsidR="00EE1D15" w:rsidRDefault="00EE1D15">
      <w:pPr>
        <w:pStyle w:val="a3"/>
        <w:spacing w:before="5"/>
        <w:rPr>
          <w:sz w:val="24"/>
          <w:lang w:eastAsia="ja-JP"/>
        </w:rPr>
      </w:pPr>
    </w:p>
    <w:p w14:paraId="18442A57" w14:textId="77777777" w:rsidR="00EE1D15" w:rsidRDefault="00F443E3">
      <w:pPr>
        <w:pStyle w:val="a3"/>
        <w:ind w:left="2140"/>
        <w:rPr>
          <w:rFonts w:ascii="SimSun" w:eastAsia="SimSun" w:hAnsi="SimSun"/>
          <w:lang w:eastAsia="ja-JP"/>
        </w:rPr>
      </w:pPr>
      <w:r>
        <w:rPr>
          <w:rFonts w:ascii="SimSun" w:eastAsia="SimSun" w:hAnsi="SimSun" w:hint="eastAsia"/>
          <w:color w:val="231F20"/>
          <w:spacing w:val="-42"/>
          <w:w w:val="102"/>
          <w:lang w:eastAsia="ja-JP"/>
        </w:rPr>
        <w:t>（４</w:t>
      </w:r>
      <w:r>
        <w:rPr>
          <w:rFonts w:ascii="SimSun" w:eastAsia="SimSun" w:hAnsi="SimSun" w:hint="eastAsia"/>
          <w:color w:val="231F20"/>
          <w:spacing w:val="-134"/>
          <w:w w:val="102"/>
          <w:lang w:eastAsia="ja-JP"/>
        </w:rPr>
        <w:t>）</w:t>
      </w:r>
      <w:r>
        <w:rPr>
          <w:rFonts w:ascii="SimSun" w:eastAsia="SimSun" w:hAnsi="SimSun" w:hint="eastAsia"/>
          <w:color w:val="231F20"/>
          <w:spacing w:val="-40"/>
          <w:w w:val="102"/>
          <w:lang w:eastAsia="ja-JP"/>
        </w:rPr>
        <w:t>インフラのアジャイル</w:t>
      </w:r>
      <w:r>
        <w:rPr>
          <w:rFonts w:ascii="SimSun" w:eastAsia="SimSun" w:hAnsi="SimSun" w:hint="eastAsia"/>
          <w:color w:val="231F20"/>
          <w:spacing w:val="-102"/>
          <w:w w:val="204"/>
          <w:lang w:eastAsia="ja-JP"/>
        </w:rPr>
        <w:t>•</w:t>
      </w:r>
      <w:r>
        <w:rPr>
          <w:rFonts w:ascii="SimSun" w:eastAsia="SimSun" w:hAnsi="SimSun" w:hint="eastAsia"/>
          <w:color w:val="231F20"/>
          <w:spacing w:val="-42"/>
          <w:w w:val="102"/>
          <w:lang w:eastAsia="ja-JP"/>
        </w:rPr>
        <w:t>ガバナンス</w:t>
      </w:r>
      <w:r>
        <w:rPr>
          <w:rFonts w:ascii="SimSun" w:eastAsia="SimSun" w:hAnsi="SimSun" w:hint="eastAsia"/>
          <w:color w:val="231F20"/>
          <w:w w:val="113"/>
          <w:lang w:eastAsia="ja-JP"/>
        </w:rPr>
        <w:t>（4</w:t>
      </w:r>
      <w:r>
        <w:rPr>
          <w:rFonts w:ascii="SimSun" w:eastAsia="SimSun" w:hAnsi="SimSun" w:hint="eastAsia"/>
          <w:color w:val="231F20"/>
          <w:spacing w:val="-5"/>
          <w:w w:val="53"/>
          <w:lang w:eastAsia="ja-JP"/>
        </w:rPr>
        <w:t>.</w:t>
      </w:r>
      <w:r>
        <w:rPr>
          <w:rFonts w:ascii="SimSun" w:eastAsia="SimSun" w:hAnsi="SimSun" w:hint="eastAsia"/>
          <w:color w:val="231F20"/>
          <w:w w:val="113"/>
          <w:lang w:eastAsia="ja-JP"/>
        </w:rPr>
        <w:t>4）</w:t>
      </w:r>
    </w:p>
    <w:p w14:paraId="0A19175D" w14:textId="77777777" w:rsidR="00EE1D15" w:rsidRDefault="00F443E3">
      <w:pPr>
        <w:pStyle w:val="a3"/>
        <w:spacing w:before="102" w:line="211" w:lineRule="auto"/>
        <w:ind w:left="2640" w:right="643" w:firstLine="272"/>
        <w:rPr>
          <w:lang w:eastAsia="ja-JP"/>
        </w:rPr>
      </w:pPr>
      <w:r>
        <w:rPr>
          <w:color w:val="231F20"/>
          <w:lang w:eastAsia="ja-JP"/>
        </w:rPr>
        <w:t>CPSを発展させるための重要な要素の1</w:t>
      </w:r>
      <w:r>
        <w:rPr>
          <w:color w:val="231F20"/>
          <w:spacing w:val="-8"/>
          <w:lang w:eastAsia="ja-JP"/>
        </w:rPr>
        <w:t>つが、異なる主体が運用す</w:t>
      </w:r>
      <w:r>
        <w:rPr>
          <w:color w:val="231F20"/>
          <w:spacing w:val="-27"/>
          <w:w w:val="102"/>
          <w:lang w:eastAsia="ja-JP"/>
        </w:rPr>
        <w:t>るシステム間の相互接続</w:t>
      </w:r>
      <w:r>
        <w:rPr>
          <w:color w:val="231F20"/>
          <w:spacing w:val="1"/>
          <w:w w:val="102"/>
          <w:lang w:eastAsia="ja-JP"/>
        </w:rPr>
        <w:t>（In</w:t>
      </w:r>
      <w:r>
        <w:rPr>
          <w:color w:val="231F20"/>
          <w:spacing w:val="-3"/>
          <w:w w:val="102"/>
          <w:lang w:eastAsia="ja-JP"/>
        </w:rPr>
        <w:t>t</w:t>
      </w:r>
      <w:r>
        <w:rPr>
          <w:color w:val="231F20"/>
          <w:spacing w:val="1"/>
          <w:w w:val="94"/>
          <w:lang w:eastAsia="ja-JP"/>
        </w:rPr>
        <w:t>e</w:t>
      </w:r>
      <w:r>
        <w:rPr>
          <w:color w:val="231F20"/>
          <w:spacing w:val="-6"/>
          <w:w w:val="94"/>
          <w:lang w:eastAsia="ja-JP"/>
        </w:rPr>
        <w:t>r</w:t>
      </w:r>
      <w:r>
        <w:rPr>
          <w:color w:val="231F20"/>
          <w:spacing w:val="1"/>
          <w:w w:val="92"/>
          <w:lang w:eastAsia="ja-JP"/>
        </w:rPr>
        <w:t>ope</w:t>
      </w:r>
      <w:r>
        <w:rPr>
          <w:color w:val="231F20"/>
          <w:spacing w:val="-5"/>
          <w:w w:val="92"/>
          <w:lang w:eastAsia="ja-JP"/>
        </w:rPr>
        <w:t>r</w:t>
      </w:r>
      <w:r>
        <w:rPr>
          <w:color w:val="231F20"/>
          <w:spacing w:val="1"/>
          <w:w w:val="101"/>
          <w:lang w:eastAsia="ja-JP"/>
        </w:rPr>
        <w:t>abili</w:t>
      </w:r>
      <w:r>
        <w:rPr>
          <w:color w:val="231F20"/>
          <w:spacing w:val="-2"/>
          <w:w w:val="101"/>
          <w:lang w:eastAsia="ja-JP"/>
        </w:rPr>
        <w:t>t</w:t>
      </w:r>
      <w:r>
        <w:rPr>
          <w:color w:val="231F20"/>
          <w:spacing w:val="1"/>
          <w:w w:val="99"/>
          <w:lang w:eastAsia="ja-JP"/>
        </w:rPr>
        <w:t>y</w:t>
      </w:r>
      <w:r>
        <w:rPr>
          <w:color w:val="231F20"/>
          <w:spacing w:val="-126"/>
          <w:w w:val="102"/>
          <w:lang w:eastAsia="ja-JP"/>
        </w:rPr>
        <w:t>）</w:t>
      </w:r>
      <w:r>
        <w:rPr>
          <w:color w:val="231F20"/>
          <w:spacing w:val="-26"/>
          <w:w w:val="102"/>
          <w:lang w:eastAsia="ja-JP"/>
        </w:rPr>
        <w:t xml:space="preserve">である。これを実現するた </w:t>
      </w:r>
      <w:r>
        <w:rPr>
          <w:color w:val="231F20"/>
          <w:spacing w:val="-16"/>
          <w:lang w:eastAsia="ja-JP"/>
        </w:rPr>
        <w:t>めの</w:t>
      </w:r>
      <w:r>
        <w:rPr>
          <w:color w:val="231F20"/>
          <w:spacing w:val="-32"/>
          <w:u w:val="single" w:color="6D6E71"/>
          <w:lang w:eastAsia="ja-JP"/>
        </w:rPr>
        <w:t>ハードウェア、ソフトウェア、技術標準といったインフラの整備が、</w:t>
      </w:r>
      <w:r>
        <w:rPr>
          <w:color w:val="231F20"/>
          <w:u w:val="single" w:color="6D6E71"/>
          <w:lang w:eastAsia="ja-JP"/>
        </w:rPr>
        <w:t>Society5.0の実現のために不可欠</w:t>
      </w:r>
      <w:r>
        <w:rPr>
          <w:color w:val="231F20"/>
          <w:lang w:eastAsia="ja-JP"/>
        </w:rPr>
        <w:t>である。</w:t>
      </w:r>
    </w:p>
    <w:p w14:paraId="7FA1F065" w14:textId="77777777" w:rsidR="00EE1D15" w:rsidRDefault="00F443E3">
      <w:pPr>
        <w:pStyle w:val="a3"/>
        <w:spacing w:before="3" w:line="211" w:lineRule="auto"/>
        <w:ind w:left="2640" w:right="898" w:firstLine="255"/>
        <w:rPr>
          <w:lang w:eastAsia="ja-JP"/>
        </w:rPr>
      </w:pPr>
      <w:r>
        <w:rPr>
          <w:color w:val="231F20"/>
          <w:spacing w:val="-34"/>
          <w:lang w:eastAsia="ja-JP"/>
        </w:rPr>
        <w:t>インフラのガバナンスについても、アジャイル・ガバナンスの考え方</w:t>
      </w:r>
      <w:r>
        <w:rPr>
          <w:color w:val="231F20"/>
          <w:spacing w:val="-25"/>
          <w:lang w:eastAsia="ja-JP"/>
        </w:rPr>
        <w:t>を適用できる。インフラが達成すべき複数のゴールのバランシング及</w:t>
      </w:r>
    </w:p>
    <w:p w14:paraId="029059F1" w14:textId="77777777" w:rsidR="00EE1D15" w:rsidRDefault="00EE1D15">
      <w:pPr>
        <w:spacing w:line="211" w:lineRule="auto"/>
        <w:rPr>
          <w:lang w:eastAsia="ja-JP"/>
        </w:rPr>
        <w:sectPr w:rsidR="00EE1D15">
          <w:pgSz w:w="11910" w:h="16840"/>
          <w:pgMar w:top="1300" w:right="800" w:bottom="960" w:left="180" w:header="0" w:footer="779" w:gutter="0"/>
          <w:cols w:space="720"/>
        </w:sectPr>
      </w:pPr>
    </w:p>
    <w:p w14:paraId="76D720C7" w14:textId="77777777" w:rsidR="00EE1D15" w:rsidRDefault="00F443E3">
      <w:pPr>
        <w:pStyle w:val="a3"/>
        <w:spacing w:before="43" w:line="211" w:lineRule="auto"/>
        <w:ind w:left="2640" w:right="874" w:firstLine="9"/>
        <w:jc w:val="both"/>
        <w:rPr>
          <w:lang w:eastAsia="ja-JP"/>
        </w:rPr>
      </w:pPr>
      <w:r>
        <w:rPr>
          <w:color w:val="231F20"/>
          <w:spacing w:val="-21"/>
          <w:lang w:eastAsia="ja-JP"/>
        </w:rPr>
        <w:lastRenderedPageBreak/>
        <w:t>び実際のシステム設計においては、</w:t>
      </w:r>
      <w:r>
        <w:rPr>
          <w:color w:val="231F20"/>
          <w:spacing w:val="-19"/>
          <w:u w:val="single" w:color="6D6E71"/>
          <w:lang w:eastAsia="ja-JP"/>
        </w:rPr>
        <w:t>インフラに乗り入れる事業者やユ</w:t>
      </w:r>
      <w:r>
        <w:rPr>
          <w:color w:val="231F20"/>
          <w:spacing w:val="-10"/>
          <w:u w:val="single" w:color="6D6E71"/>
          <w:lang w:eastAsia="ja-JP"/>
        </w:rPr>
        <w:t xml:space="preserve">                                                                                                                                                                                                                                                              </w:t>
      </w:r>
      <w:r>
        <w:rPr>
          <w:color w:val="231F20"/>
          <w:spacing w:val="24"/>
          <w:u w:val="single" w:color="6D6E71"/>
          <w:lang w:eastAsia="ja-JP"/>
        </w:rPr>
        <w:t xml:space="preserve"> </w:t>
      </w:r>
      <w:r>
        <w:rPr>
          <w:color w:val="231F20"/>
          <w:spacing w:val="-24"/>
          <w:u w:val="single" w:color="6D6E71"/>
          <w:lang w:eastAsia="ja-JP"/>
        </w:rPr>
        <w:t>ーザーを含むマルチステークホルダーが関与すべきであり、政府とし</w:t>
      </w:r>
      <w:r>
        <w:rPr>
          <w:color w:val="231F20"/>
          <w:spacing w:val="-26"/>
          <w:u w:val="single" w:color="6D6E71"/>
          <w:lang w:eastAsia="ja-JP"/>
        </w:rPr>
        <w:t>ては、そのようなマルチステークホルダーによるガバナンス設計の場</w:t>
      </w:r>
      <w:r>
        <w:rPr>
          <w:color w:val="231F20"/>
          <w:u w:val="single" w:color="6D6E71"/>
          <w:lang w:eastAsia="ja-JP"/>
        </w:rPr>
        <w:t>を促進すべき</w:t>
      </w:r>
      <w:r>
        <w:rPr>
          <w:color w:val="231F20"/>
          <w:lang w:eastAsia="ja-JP"/>
        </w:rPr>
        <w:t>である。</w:t>
      </w:r>
    </w:p>
    <w:p w14:paraId="36117545" w14:textId="2985E53D" w:rsidR="00EE1D15" w:rsidRDefault="00F443E3">
      <w:pPr>
        <w:pStyle w:val="a3"/>
        <w:spacing w:before="3" w:line="211" w:lineRule="auto"/>
        <w:ind w:left="2632" w:right="643" w:firstLine="270"/>
        <w:rPr>
          <w:lang w:eastAsia="ja-JP"/>
        </w:rPr>
      </w:pPr>
      <w:r>
        <w:rPr>
          <w:color w:val="231F20"/>
          <w:spacing w:val="-25"/>
          <w:lang w:eastAsia="ja-JP"/>
        </w:rPr>
        <w:t>あわせて、インフラの運用過程で上記のゴールが達成されているか、</w:t>
      </w:r>
      <w:r>
        <w:rPr>
          <w:color w:val="231F20"/>
          <w:spacing w:val="-24"/>
          <w:lang w:eastAsia="ja-JP"/>
        </w:rPr>
        <w:t>インフラを取りまく環境に変化が生じていないか、その上でどのよう</w:t>
      </w:r>
      <w:r>
        <w:rPr>
          <w:color w:val="231F20"/>
          <w:spacing w:val="98"/>
          <w:lang w:eastAsia="ja-JP"/>
        </w:rPr>
        <w:t xml:space="preserve"> </w:t>
      </w:r>
      <w:r>
        <w:rPr>
          <w:color w:val="231F20"/>
          <w:spacing w:val="-22"/>
          <w:lang w:eastAsia="ja-JP"/>
        </w:rPr>
        <w:t>な改善や見直しが必要かといった点についても、</w:t>
      </w:r>
      <w:r>
        <w:rPr>
          <w:color w:val="231F20"/>
          <w:spacing w:val="-20"/>
          <w:u w:val="single" w:color="6D6E71"/>
          <w:lang w:eastAsia="ja-JP"/>
        </w:rPr>
        <w:t>ステークホルダーに</w:t>
      </w:r>
      <w:r w:rsidR="00EC3BD7">
        <w:rPr>
          <w:rFonts w:asciiTheme="minorEastAsia" w:eastAsiaTheme="minorEastAsia" w:hAnsiTheme="minorEastAsia" w:hint="eastAsia"/>
          <w:color w:val="231F20"/>
          <w:spacing w:val="-20"/>
          <w:u w:val="single" w:color="6D6E71"/>
          <w:lang w:eastAsia="ja-JP"/>
        </w:rPr>
        <w:t>よる継続的な評価</w:t>
      </w:r>
      <w:r>
        <w:rPr>
          <w:color w:val="231F20"/>
          <w:lang w:eastAsia="ja-JP"/>
        </w:rPr>
        <w:t>が必要である。</w:t>
      </w:r>
    </w:p>
    <w:p w14:paraId="56CCB61A" w14:textId="77777777" w:rsidR="00EE1D15" w:rsidRPr="00EC3BD7" w:rsidRDefault="00EE1D15">
      <w:pPr>
        <w:pStyle w:val="a3"/>
        <w:spacing w:before="16"/>
        <w:rPr>
          <w:sz w:val="23"/>
          <w:lang w:eastAsia="ja-JP"/>
        </w:rPr>
      </w:pPr>
    </w:p>
    <w:p w14:paraId="0672DBB7" w14:textId="77777777" w:rsidR="00EE1D15" w:rsidRDefault="00F443E3">
      <w:pPr>
        <w:pStyle w:val="a3"/>
        <w:spacing w:before="1"/>
        <w:ind w:left="2140"/>
        <w:rPr>
          <w:rFonts w:ascii="SimSun" w:eastAsia="SimSun" w:hAnsi="SimSun"/>
          <w:lang w:eastAsia="ja-JP"/>
        </w:rPr>
      </w:pPr>
      <w:r>
        <w:rPr>
          <w:rFonts w:ascii="SimSun" w:eastAsia="SimSun" w:hAnsi="SimSun" w:hint="eastAsia"/>
          <w:color w:val="231F20"/>
          <w:spacing w:val="-50"/>
          <w:w w:val="102"/>
          <w:lang w:eastAsia="ja-JP"/>
        </w:rPr>
        <w:t>（５</w:t>
      </w:r>
      <w:r>
        <w:rPr>
          <w:rFonts w:ascii="SimSun" w:eastAsia="SimSun" w:hAnsi="SimSun" w:hint="eastAsia"/>
          <w:color w:val="231F20"/>
          <w:spacing w:val="-118"/>
          <w:w w:val="102"/>
          <w:lang w:eastAsia="ja-JP"/>
        </w:rPr>
        <w:t>）</w:t>
      </w:r>
      <w:r>
        <w:rPr>
          <w:rFonts w:ascii="SimSun" w:eastAsia="SimSun" w:hAnsi="SimSun" w:hint="eastAsia"/>
          <w:color w:val="231F20"/>
          <w:spacing w:val="-31"/>
          <w:w w:val="102"/>
          <w:lang w:eastAsia="ja-JP"/>
        </w:rPr>
        <w:t>市場におけるアジャイル</w:t>
      </w:r>
      <w:r>
        <w:rPr>
          <w:rFonts w:ascii="SimSun" w:eastAsia="SimSun" w:hAnsi="SimSun" w:hint="eastAsia"/>
          <w:color w:val="231F20"/>
          <w:spacing w:val="-102"/>
          <w:w w:val="204"/>
          <w:lang w:eastAsia="ja-JP"/>
        </w:rPr>
        <w:t>•</w:t>
      </w:r>
      <w:r>
        <w:rPr>
          <w:rFonts w:ascii="SimSun" w:eastAsia="SimSun" w:hAnsi="SimSun" w:hint="eastAsia"/>
          <w:color w:val="231F20"/>
          <w:spacing w:val="-29"/>
          <w:w w:val="102"/>
          <w:lang w:eastAsia="ja-JP"/>
        </w:rPr>
        <w:t>ガバナンスの実現</w:t>
      </w:r>
      <w:r>
        <w:rPr>
          <w:rFonts w:ascii="SimSun" w:eastAsia="SimSun" w:hAnsi="SimSun" w:hint="eastAsia"/>
          <w:color w:val="231F20"/>
          <w:w w:val="113"/>
          <w:lang w:eastAsia="ja-JP"/>
        </w:rPr>
        <w:t>（4</w:t>
      </w:r>
      <w:r>
        <w:rPr>
          <w:rFonts w:ascii="SimSun" w:eastAsia="SimSun" w:hAnsi="SimSun" w:hint="eastAsia"/>
          <w:color w:val="231F20"/>
          <w:spacing w:val="4"/>
          <w:w w:val="53"/>
          <w:lang w:eastAsia="ja-JP"/>
        </w:rPr>
        <w:t>.</w:t>
      </w:r>
      <w:r>
        <w:rPr>
          <w:rFonts w:ascii="SimSun" w:eastAsia="SimSun" w:hAnsi="SimSun" w:hint="eastAsia"/>
          <w:color w:val="231F20"/>
          <w:w w:val="109"/>
          <w:lang w:eastAsia="ja-JP"/>
        </w:rPr>
        <w:t>5）</w:t>
      </w:r>
    </w:p>
    <w:p w14:paraId="7F63ADE7" w14:textId="77777777" w:rsidR="00EE1D15" w:rsidRDefault="00F443E3">
      <w:pPr>
        <w:pStyle w:val="a3"/>
        <w:spacing w:before="102" w:line="211" w:lineRule="auto"/>
        <w:ind w:left="2636" w:right="882" w:firstLine="275"/>
        <w:jc w:val="both"/>
        <w:rPr>
          <w:lang w:eastAsia="ja-JP"/>
        </w:rPr>
      </w:pPr>
      <w:r>
        <w:rPr>
          <w:color w:val="231F20"/>
          <w:spacing w:val="-24"/>
          <w:lang w:eastAsia="ja-JP"/>
        </w:rPr>
        <w:t>市場では、取引を行う様々なステークホルダーが、商品やサービス</w:t>
      </w:r>
      <w:r>
        <w:rPr>
          <w:color w:val="231F20"/>
          <w:spacing w:val="-31"/>
          <w:lang w:eastAsia="ja-JP"/>
        </w:rPr>
        <w:t>を随時モニターし評価した上で、商品・サービスを購買したりレビュー</w:t>
      </w:r>
      <w:r>
        <w:rPr>
          <w:color w:val="231F20"/>
          <w:spacing w:val="-39"/>
          <w:lang w:eastAsia="ja-JP"/>
        </w:rPr>
        <w:t>したりするという取捨選択を行っており、まさにアジャイル・ガバナンス</w:t>
      </w:r>
      <w:r>
        <w:rPr>
          <w:color w:val="231F20"/>
          <w:spacing w:val="-32"/>
          <w:lang w:eastAsia="ja-JP"/>
        </w:rPr>
        <w:t>のメカニズムに親和的であるといえる。但し、こうした市場が、ガバナ</w:t>
      </w:r>
      <w:r>
        <w:rPr>
          <w:color w:val="231F20"/>
          <w:spacing w:val="-26"/>
          <w:lang w:eastAsia="ja-JP"/>
        </w:rPr>
        <w:t>ンスメカニズムとして正常に機能するためには、以下のような条件が</w:t>
      </w:r>
      <w:r>
        <w:rPr>
          <w:color w:val="231F20"/>
          <w:lang w:eastAsia="ja-JP"/>
        </w:rPr>
        <w:t>満たされる必要があると考えられる。</w:t>
      </w:r>
    </w:p>
    <w:p w14:paraId="2E13807D" w14:textId="77777777" w:rsidR="00EE1D15" w:rsidRDefault="00EE1D15">
      <w:pPr>
        <w:pStyle w:val="a3"/>
        <w:spacing w:before="5"/>
        <w:rPr>
          <w:sz w:val="22"/>
          <w:lang w:eastAsia="ja-JP"/>
        </w:rPr>
      </w:pPr>
    </w:p>
    <w:p w14:paraId="3D3501C5" w14:textId="77777777" w:rsidR="00EE1D15" w:rsidRDefault="00F443E3">
      <w:pPr>
        <w:pStyle w:val="a3"/>
        <w:spacing w:line="211" w:lineRule="auto"/>
        <w:ind w:left="2892" w:right="888" w:hanging="239"/>
        <w:jc w:val="both"/>
        <w:rPr>
          <w:lang w:eastAsia="ja-JP"/>
        </w:rPr>
      </w:pPr>
      <w:r>
        <w:rPr>
          <w:color w:val="231F20"/>
          <w:spacing w:val="-3"/>
          <w:lang w:eastAsia="ja-JP"/>
        </w:rPr>
        <w:t>①市場で</w:t>
      </w:r>
      <w:r>
        <w:rPr>
          <w:color w:val="231F20"/>
          <w:spacing w:val="-2"/>
          <w:u w:val="single" w:color="6D6E71"/>
          <w:lang w:eastAsia="ja-JP"/>
        </w:rPr>
        <w:t>公正な競争が機能</w:t>
      </w:r>
      <w:r>
        <w:rPr>
          <w:color w:val="231F20"/>
          <w:spacing w:val="-10"/>
          <w:lang w:eastAsia="ja-JP"/>
        </w:rPr>
        <w:t>しており、市場参加者が</w:t>
      </w:r>
      <w:r>
        <w:rPr>
          <w:color w:val="231F20"/>
          <w:spacing w:val="-2"/>
          <w:u w:val="single" w:color="6D6E71"/>
          <w:lang w:eastAsia="ja-JP"/>
        </w:rPr>
        <w:t>適切な質と量の</w:t>
      </w:r>
      <w:r>
        <w:rPr>
          <w:color w:val="231F20"/>
          <w:u w:val="single" w:color="6D6E71"/>
          <w:lang w:eastAsia="ja-JP"/>
        </w:rPr>
        <w:t xml:space="preserve">                                                                                                                                                                                         </w:t>
      </w:r>
      <w:r>
        <w:rPr>
          <w:color w:val="231F20"/>
          <w:spacing w:val="-11"/>
          <w:u w:val="single" w:color="6D6E71"/>
          <w:lang w:eastAsia="ja-JP"/>
        </w:rPr>
        <w:t>情報と選択肢</w:t>
      </w:r>
      <w:r>
        <w:rPr>
          <w:color w:val="231F20"/>
          <w:spacing w:val="-31"/>
          <w:lang w:eastAsia="ja-JP"/>
        </w:rPr>
        <w:t>を有していること。そのためには、</w:t>
      </w:r>
      <w:r>
        <w:rPr>
          <w:color w:val="231F20"/>
          <w:spacing w:val="-6"/>
          <w:u w:val="single" w:color="6D6E71"/>
          <w:lang w:eastAsia="ja-JP"/>
        </w:rPr>
        <w:t>独禁法の適切な適</w:t>
      </w:r>
      <w:r>
        <w:rPr>
          <w:color w:val="231F20"/>
          <w:spacing w:val="1"/>
          <w:u w:val="single" w:color="6D6E71"/>
          <w:lang w:eastAsia="ja-JP"/>
        </w:rPr>
        <w:t xml:space="preserve"> </w:t>
      </w:r>
      <w:r>
        <w:rPr>
          <w:color w:val="231F20"/>
          <w:spacing w:val="-45"/>
          <w:u w:val="single" w:color="6D6E71"/>
          <w:lang w:eastAsia="ja-JP"/>
        </w:rPr>
        <w:t>用・執行</w:t>
      </w:r>
      <w:r>
        <w:rPr>
          <w:color w:val="231F20"/>
          <w:spacing w:val="-16"/>
          <w:lang w:eastAsia="ja-JP"/>
        </w:rPr>
        <w:t>に加え、</w:t>
      </w:r>
      <w:r>
        <w:rPr>
          <w:color w:val="231F20"/>
          <w:spacing w:val="-3"/>
          <w:u w:val="single" w:color="6D6E71"/>
          <w:lang w:eastAsia="ja-JP"/>
        </w:rPr>
        <w:t>情報開示制度の充実</w:t>
      </w:r>
      <w:r>
        <w:rPr>
          <w:color w:val="231F20"/>
          <w:spacing w:val="-11"/>
          <w:lang w:eastAsia="ja-JP"/>
        </w:rPr>
        <w:t>や、データポータビリティの</w:t>
      </w:r>
      <w:r>
        <w:rPr>
          <w:color w:val="231F20"/>
          <w:spacing w:val="-27"/>
          <w:lang w:eastAsia="ja-JP"/>
        </w:rPr>
        <w:t>実現、データのオープン化等の取組が考えられる。また、</w:t>
      </w:r>
      <w:r>
        <w:rPr>
          <w:color w:val="231F20"/>
          <w:spacing w:val="-3"/>
          <w:u w:val="single" w:color="6D6E71"/>
          <w:lang w:eastAsia="ja-JP"/>
        </w:rPr>
        <w:t>企業が開</w:t>
      </w:r>
      <w:r>
        <w:rPr>
          <w:color w:val="231F20"/>
          <w:spacing w:val="-8"/>
          <w:u w:val="single" w:color="6D6E71"/>
          <w:lang w:eastAsia="ja-JP"/>
        </w:rPr>
        <w:t>示する情報の正確さを、ユーザーに代わって中立な機関が判断で</w:t>
      </w:r>
      <w:r>
        <w:rPr>
          <w:color w:val="231F20"/>
          <w:u w:val="single" w:color="6D6E71"/>
          <w:lang w:eastAsia="ja-JP"/>
        </w:rPr>
        <w:t>きるような仕組</w:t>
      </w:r>
      <w:r>
        <w:rPr>
          <w:color w:val="231F20"/>
          <w:lang w:eastAsia="ja-JP"/>
        </w:rPr>
        <w:t>を導入することも検討すべきである。</w:t>
      </w:r>
    </w:p>
    <w:p w14:paraId="3591AB8C" w14:textId="77777777" w:rsidR="00EE1D15" w:rsidRDefault="00EE1D15">
      <w:pPr>
        <w:pStyle w:val="a3"/>
        <w:spacing w:before="5"/>
        <w:rPr>
          <w:sz w:val="22"/>
          <w:lang w:eastAsia="ja-JP"/>
        </w:rPr>
      </w:pPr>
    </w:p>
    <w:p w14:paraId="306EF08D" w14:textId="77777777" w:rsidR="00EE1D15" w:rsidRDefault="00F443E3">
      <w:pPr>
        <w:pStyle w:val="a3"/>
        <w:spacing w:line="211" w:lineRule="auto"/>
        <w:ind w:left="2895" w:right="874" w:hanging="241"/>
        <w:jc w:val="both"/>
        <w:rPr>
          <w:lang w:eastAsia="ja-JP"/>
        </w:rPr>
      </w:pPr>
      <w:r>
        <w:rPr>
          <w:color w:val="231F20"/>
          <w:spacing w:val="-1"/>
          <w:lang w:eastAsia="ja-JP"/>
        </w:rPr>
        <w:t>②Society5.0</w:t>
      </w:r>
      <w:r>
        <w:rPr>
          <w:color w:val="231F20"/>
          <w:lang w:eastAsia="ja-JP"/>
        </w:rPr>
        <w:t>における富の源泉となるデータに関する権利を柔軟に</w:t>
      </w:r>
      <w:r>
        <w:rPr>
          <w:color w:val="231F20"/>
          <w:spacing w:val="-25"/>
          <w:lang w:eastAsia="ja-JP"/>
        </w:rPr>
        <w:t>設計することができ、かつこれに対する保護が与えられること。そ</w:t>
      </w:r>
      <w:r>
        <w:rPr>
          <w:color w:val="231F20"/>
          <w:spacing w:val="-11"/>
          <w:lang w:eastAsia="ja-JP"/>
        </w:rPr>
        <w:t>のためには、データについて、</w:t>
      </w:r>
      <w:r>
        <w:rPr>
          <w:color w:val="231F20"/>
          <w:u w:val="single" w:color="6D6E71"/>
          <w:lang w:eastAsia="ja-JP"/>
        </w:rPr>
        <w:t xml:space="preserve">取引当事者間の契約による柔軟な                                                                                                                                                                                        </w:t>
      </w:r>
      <w:r>
        <w:rPr>
          <w:color w:val="231F20"/>
          <w:spacing w:val="-7"/>
          <w:u w:val="single" w:color="6D6E71"/>
          <w:lang w:eastAsia="ja-JP"/>
        </w:rPr>
        <w:t>権利義務関係の形成を可能としつつ、法律により、一定のデータ</w:t>
      </w:r>
      <w:r>
        <w:rPr>
          <w:color w:val="231F20"/>
          <w:spacing w:val="-25"/>
          <w:u w:val="single" w:color="6D6E71"/>
          <w:lang w:eastAsia="ja-JP"/>
        </w:rPr>
        <w:t>について不正取得・不正使用等からの保護を与えるとともに、権利</w:t>
      </w:r>
      <w:r>
        <w:rPr>
          <w:color w:val="231F20"/>
          <w:spacing w:val="-5"/>
          <w:u w:val="single" w:color="6D6E71"/>
          <w:lang w:eastAsia="ja-JP"/>
        </w:rPr>
        <w:t>者への不利益の程度が軽微であるデータ等の利用について、権利</w:t>
      </w:r>
      <w:r>
        <w:rPr>
          <w:color w:val="231F20"/>
          <w:spacing w:val="-26"/>
          <w:u w:val="single" w:color="6D6E71"/>
          <w:lang w:eastAsia="ja-JP"/>
        </w:rPr>
        <w:t>者の許諾または本人の同意によらずに、これを利用することができ</w:t>
      </w:r>
      <w:r>
        <w:rPr>
          <w:color w:val="231F20"/>
          <w:spacing w:val="-24"/>
          <w:u w:val="single" w:color="6D6E71"/>
          <w:lang w:eastAsia="ja-JP"/>
        </w:rPr>
        <w:t>る範囲を設ける</w:t>
      </w:r>
      <w:r>
        <w:rPr>
          <w:color w:val="231F20"/>
          <w:spacing w:val="-31"/>
          <w:lang w:eastAsia="ja-JP"/>
        </w:rPr>
        <w:t>といった、多角的なアプローチが必要であると考えら</w:t>
      </w:r>
      <w:r>
        <w:rPr>
          <w:color w:val="231F20"/>
          <w:lang w:eastAsia="ja-JP"/>
        </w:rPr>
        <w:t>れる。</w:t>
      </w:r>
    </w:p>
    <w:p w14:paraId="2B0F3122" w14:textId="77777777" w:rsidR="00EE1D15" w:rsidRDefault="00EE1D15">
      <w:pPr>
        <w:spacing w:line="211" w:lineRule="auto"/>
        <w:jc w:val="both"/>
        <w:rPr>
          <w:lang w:eastAsia="ja-JP"/>
        </w:rPr>
        <w:sectPr w:rsidR="00EE1D15">
          <w:pgSz w:w="11910" w:h="16840"/>
          <w:pgMar w:top="1300" w:right="800" w:bottom="960" w:left="180" w:header="0" w:footer="779" w:gutter="0"/>
          <w:cols w:space="720"/>
        </w:sectPr>
      </w:pPr>
    </w:p>
    <w:p w14:paraId="00DCAC03" w14:textId="77777777" w:rsidR="00EE1D15" w:rsidRDefault="00F443E3">
      <w:pPr>
        <w:pStyle w:val="a3"/>
        <w:spacing w:before="43" w:line="211" w:lineRule="auto"/>
        <w:ind w:left="2899" w:right="833" w:hanging="245"/>
        <w:jc w:val="both"/>
        <w:rPr>
          <w:lang w:eastAsia="ja-JP"/>
        </w:rPr>
      </w:pPr>
      <w:r>
        <w:rPr>
          <w:color w:val="231F20"/>
          <w:spacing w:val="-3"/>
          <w:lang w:eastAsia="ja-JP"/>
        </w:rPr>
        <w:lastRenderedPageBreak/>
        <w:t>③データを含む様々な権利や財を効率的に取引できるインフラが整</w:t>
      </w:r>
      <w:r>
        <w:rPr>
          <w:color w:val="231F20"/>
          <w:spacing w:val="-25"/>
          <w:lang w:eastAsia="ja-JP"/>
        </w:rPr>
        <w:t>備されていること。例えば、契約を記述し記録するシステム、決済</w:t>
      </w:r>
      <w:r>
        <w:rPr>
          <w:color w:val="231F20"/>
          <w:spacing w:val="5"/>
          <w:lang w:eastAsia="ja-JP"/>
        </w:rPr>
        <w:t xml:space="preserve"> </w:t>
      </w:r>
      <w:r>
        <w:rPr>
          <w:color w:val="231F20"/>
          <w:spacing w:val="-25"/>
          <w:lang w:eastAsia="ja-JP"/>
        </w:rPr>
        <w:t>に関わるシステム、身元確認に関するシステム、分野ごとのデータ</w:t>
      </w:r>
      <w:r>
        <w:rPr>
          <w:color w:val="231F20"/>
          <w:spacing w:val="-8"/>
          <w:lang w:eastAsia="ja-JP"/>
        </w:rPr>
        <w:t>標準や品質基準、データ管理や追跡可能性に関するシステム等、</w:t>
      </w:r>
      <w:r>
        <w:rPr>
          <w:color w:val="231F20"/>
          <w:spacing w:val="-26"/>
          <w:u w:val="single" w:color="6D6E71"/>
          <w:lang w:eastAsia="ja-JP"/>
        </w:rPr>
        <w:t>無形資産の取引に必要な様々なインフラを、上記</w:t>
      </w:r>
      <w:r>
        <w:rPr>
          <w:color w:val="231F20"/>
          <w:spacing w:val="-74"/>
          <w:u w:val="single" w:color="6D6E71"/>
          <w:lang w:eastAsia="ja-JP"/>
        </w:rPr>
        <w:t>（４）</w:t>
      </w:r>
      <w:r>
        <w:rPr>
          <w:color w:val="231F20"/>
          <w:spacing w:val="-20"/>
          <w:u w:val="single" w:color="6D6E71"/>
          <w:lang w:eastAsia="ja-JP"/>
        </w:rPr>
        <w:t>に述べたよう</w:t>
      </w:r>
      <w:r>
        <w:rPr>
          <w:color w:val="231F20"/>
          <w:spacing w:val="-6"/>
          <w:u w:val="single" w:color="6D6E71"/>
          <w:lang w:eastAsia="ja-JP"/>
        </w:rPr>
        <w:t>な方法で構築していくこと</w:t>
      </w:r>
      <w:r>
        <w:rPr>
          <w:color w:val="231F20"/>
          <w:lang w:eastAsia="ja-JP"/>
        </w:rPr>
        <w:t>が考えられる。</w:t>
      </w:r>
    </w:p>
    <w:p w14:paraId="2CBFAD95" w14:textId="77777777" w:rsidR="00EE1D15" w:rsidRDefault="00EE1D15">
      <w:pPr>
        <w:pStyle w:val="a3"/>
        <w:spacing w:before="5"/>
        <w:rPr>
          <w:sz w:val="22"/>
          <w:lang w:eastAsia="ja-JP"/>
        </w:rPr>
      </w:pPr>
    </w:p>
    <w:p w14:paraId="5072F356" w14:textId="133565A2" w:rsidR="00EE1D15" w:rsidRDefault="00F443E3">
      <w:pPr>
        <w:pStyle w:val="a3"/>
        <w:spacing w:line="211" w:lineRule="auto"/>
        <w:ind w:left="2891" w:right="643" w:hanging="237"/>
        <w:rPr>
          <w:lang w:eastAsia="ja-JP"/>
        </w:rPr>
      </w:pPr>
      <w:r>
        <w:rPr>
          <w:color w:val="231F20"/>
          <w:spacing w:val="-14"/>
          <w:lang w:eastAsia="ja-JP"/>
        </w:rPr>
        <w:t>④市場で取引された権利を実現・救済するための紛争解決メカニズム</w:t>
      </w:r>
      <w:r>
        <w:rPr>
          <w:color w:val="231F20"/>
          <w:spacing w:val="-23"/>
          <w:lang w:eastAsia="ja-JP"/>
        </w:rPr>
        <w:t>が整備されていること。そのために、裁判や</w:t>
      </w:r>
      <w:r>
        <w:rPr>
          <w:color w:val="231F20"/>
          <w:lang w:eastAsia="ja-JP"/>
        </w:rPr>
        <w:t>ADR</w:t>
      </w:r>
      <w:r>
        <w:rPr>
          <w:color w:val="231F20"/>
          <w:spacing w:val="-23"/>
          <w:lang w:eastAsia="ja-JP"/>
        </w:rPr>
        <w:t>をオンライン化し、</w:t>
      </w:r>
      <w:r>
        <w:rPr>
          <w:color w:val="231F20"/>
          <w:spacing w:val="-21"/>
          <w:lang w:eastAsia="ja-JP"/>
        </w:rPr>
        <w:t>迅速かつ低コストで執行までの手続を遂行できるような、</w:t>
      </w:r>
      <w:r>
        <w:rPr>
          <w:color w:val="231F20"/>
          <w:spacing w:val="-22"/>
          <w:u w:val="single" w:color="6D6E71"/>
          <w:lang w:eastAsia="ja-JP"/>
        </w:rPr>
        <w:t>オンライ</w:t>
      </w:r>
      <w:r>
        <w:rPr>
          <w:color w:val="231F20"/>
          <w:spacing w:val="105"/>
          <w:u w:val="single" w:color="6D6E71"/>
          <w:lang w:eastAsia="ja-JP"/>
        </w:rPr>
        <w:t xml:space="preserve"> </w:t>
      </w:r>
      <w:r>
        <w:rPr>
          <w:color w:val="231F20"/>
          <w:spacing w:val="-26"/>
          <w:w w:val="102"/>
          <w:u w:val="single" w:color="6D6E71"/>
          <w:lang w:eastAsia="ja-JP"/>
        </w:rPr>
        <w:t>ン紛争解決</w:t>
      </w:r>
      <w:r>
        <w:rPr>
          <w:color w:val="231F20"/>
          <w:spacing w:val="1"/>
          <w:w w:val="99"/>
          <w:u w:val="single" w:color="6D6E71"/>
          <w:lang w:eastAsia="ja-JP"/>
        </w:rPr>
        <w:t>（ODR</w:t>
      </w:r>
      <w:r>
        <w:rPr>
          <w:color w:val="231F20"/>
          <w:w w:val="106"/>
          <w:u w:val="single" w:color="6D6E71"/>
          <w:lang w:eastAsia="ja-JP"/>
        </w:rPr>
        <w:t>:</w:t>
      </w:r>
      <w:r>
        <w:rPr>
          <w:color w:val="231F20"/>
          <w:spacing w:val="2"/>
          <w:u w:val="single" w:color="6D6E71"/>
          <w:lang w:eastAsia="ja-JP"/>
        </w:rPr>
        <w:t xml:space="preserve"> </w:t>
      </w:r>
      <w:r>
        <w:rPr>
          <w:color w:val="231F20"/>
          <w:spacing w:val="-1"/>
          <w:w w:val="95"/>
          <w:u w:val="single" w:color="6D6E71"/>
          <w:lang w:eastAsia="ja-JP"/>
        </w:rPr>
        <w:t>O</w:t>
      </w:r>
      <w:r>
        <w:rPr>
          <w:color w:val="231F20"/>
          <w:spacing w:val="1"/>
          <w:u w:val="single" w:color="6D6E71"/>
          <w:lang w:eastAsia="ja-JP"/>
        </w:rPr>
        <w:t>nlin</w:t>
      </w:r>
      <w:r>
        <w:rPr>
          <w:color w:val="231F20"/>
          <w:w w:val="93"/>
          <w:u w:val="single" w:color="6D6E71"/>
          <w:lang w:eastAsia="ja-JP"/>
        </w:rPr>
        <w:t>e</w:t>
      </w:r>
      <w:r>
        <w:rPr>
          <w:color w:val="231F20"/>
          <w:spacing w:val="2"/>
          <w:u w:val="single" w:color="6D6E71"/>
          <w:lang w:eastAsia="ja-JP"/>
        </w:rPr>
        <w:t xml:space="preserve"> </w:t>
      </w:r>
      <w:r>
        <w:rPr>
          <w:color w:val="231F20"/>
          <w:spacing w:val="1"/>
          <w:w w:val="97"/>
          <w:u w:val="single" w:color="6D6E71"/>
          <w:lang w:eastAsia="ja-JP"/>
        </w:rPr>
        <w:t>D</w:t>
      </w:r>
      <w:r>
        <w:rPr>
          <w:color w:val="231F20"/>
          <w:spacing w:val="1"/>
          <w:w w:val="99"/>
          <w:u w:val="single" w:color="6D6E71"/>
          <w:lang w:eastAsia="ja-JP"/>
        </w:rPr>
        <w:t>ispu</w:t>
      </w:r>
      <w:r>
        <w:rPr>
          <w:color w:val="231F20"/>
          <w:spacing w:val="-3"/>
          <w:w w:val="99"/>
          <w:u w:val="single" w:color="6D6E71"/>
          <w:lang w:eastAsia="ja-JP"/>
        </w:rPr>
        <w:t>t</w:t>
      </w:r>
      <w:r>
        <w:rPr>
          <w:color w:val="231F20"/>
          <w:w w:val="93"/>
          <w:u w:val="single" w:color="6D6E71"/>
          <w:lang w:eastAsia="ja-JP"/>
        </w:rPr>
        <w:t>e</w:t>
      </w:r>
      <w:r>
        <w:rPr>
          <w:color w:val="231F20"/>
          <w:spacing w:val="2"/>
          <w:u w:val="single" w:color="6D6E71"/>
          <w:lang w:eastAsia="ja-JP"/>
        </w:rPr>
        <w:t xml:space="preserve"> </w:t>
      </w:r>
      <w:r>
        <w:rPr>
          <w:color w:val="231F20"/>
          <w:spacing w:val="-6"/>
          <w:w w:val="102"/>
          <w:u w:val="single" w:color="6D6E71"/>
          <w:lang w:eastAsia="ja-JP"/>
        </w:rPr>
        <w:t>R</w:t>
      </w:r>
      <w:r>
        <w:rPr>
          <w:color w:val="231F20"/>
          <w:w w:val="93"/>
          <w:u w:val="single" w:color="6D6E71"/>
          <w:lang w:eastAsia="ja-JP"/>
        </w:rPr>
        <w:t>e</w:t>
      </w:r>
      <w:r>
        <w:rPr>
          <w:color w:val="231F20"/>
          <w:w w:val="102"/>
          <w:u w:val="single" w:color="6D6E71"/>
          <w:lang w:eastAsia="ja-JP"/>
        </w:rPr>
        <w:t>s</w:t>
      </w:r>
      <w:r>
        <w:rPr>
          <w:color w:val="231F20"/>
          <w:spacing w:val="1"/>
          <w:w w:val="103"/>
          <w:u w:val="single" w:color="6D6E71"/>
          <w:lang w:eastAsia="ja-JP"/>
        </w:rPr>
        <w:t>o</w:t>
      </w:r>
      <w:r>
        <w:rPr>
          <w:color w:val="231F20"/>
          <w:spacing w:val="-1"/>
          <w:w w:val="103"/>
          <w:u w:val="single" w:color="6D6E71"/>
          <w:lang w:eastAsia="ja-JP"/>
        </w:rPr>
        <w:t>l</w:t>
      </w:r>
      <w:r>
        <w:rPr>
          <w:color w:val="231F20"/>
          <w:spacing w:val="1"/>
          <w:w w:val="98"/>
          <w:u w:val="single" w:color="6D6E71"/>
          <w:lang w:eastAsia="ja-JP"/>
        </w:rPr>
        <w:t>ution</w:t>
      </w:r>
      <w:r>
        <w:rPr>
          <w:color w:val="231F20"/>
          <w:spacing w:val="-125"/>
          <w:w w:val="102"/>
          <w:u w:val="single" w:color="6D6E71"/>
          <w:lang w:eastAsia="ja-JP"/>
        </w:rPr>
        <w:t>）</w:t>
      </w:r>
      <w:r>
        <w:rPr>
          <w:color w:val="231F20"/>
          <w:spacing w:val="-6"/>
          <w:w w:val="102"/>
          <w:u w:val="single" w:color="6D6E71"/>
          <w:lang w:eastAsia="ja-JP"/>
        </w:rPr>
        <w:t>の社会実装を後押</w:t>
      </w:r>
      <w:r>
        <w:rPr>
          <w:color w:val="231F20"/>
          <w:u w:val="single" w:color="6D6E71"/>
          <w:lang w:eastAsia="ja-JP"/>
        </w:rPr>
        <w:t>し</w:t>
      </w:r>
      <w:r w:rsidR="00EC3BD7">
        <w:rPr>
          <w:rFonts w:asciiTheme="minorEastAsia" w:eastAsiaTheme="minorEastAsia" w:hAnsiTheme="minorEastAsia" w:hint="eastAsia"/>
          <w:color w:val="231F20"/>
          <w:u w:val="single" w:color="6D6E71"/>
          <w:lang w:eastAsia="ja-JP"/>
        </w:rPr>
        <w:t>す</w:t>
      </w:r>
      <w:r>
        <w:rPr>
          <w:color w:val="231F20"/>
          <w:u w:val="single" w:color="6D6E71"/>
          <w:lang w:eastAsia="ja-JP"/>
        </w:rPr>
        <w:t xml:space="preserve">る                                                                                            </w:t>
      </w:r>
      <w:r>
        <w:rPr>
          <w:color w:val="231F20"/>
          <w:spacing w:val="17"/>
          <w:u w:val="single" w:color="6D6E71"/>
          <w:lang w:eastAsia="ja-JP"/>
        </w:rPr>
        <w:t xml:space="preserve"> </w:t>
      </w:r>
      <w:r>
        <w:rPr>
          <w:color w:val="231F20"/>
          <w:u w:val="single" w:color="6D6E71"/>
          <w:lang w:eastAsia="ja-JP"/>
        </w:rPr>
        <w:t>こと</w:t>
      </w:r>
      <w:r>
        <w:rPr>
          <w:color w:val="231F20"/>
          <w:lang w:eastAsia="ja-JP"/>
        </w:rPr>
        <w:t>が重要である。</w:t>
      </w:r>
    </w:p>
    <w:p w14:paraId="64EE1726" w14:textId="77777777" w:rsidR="00EE1D15" w:rsidRDefault="00EE1D15">
      <w:pPr>
        <w:pStyle w:val="a3"/>
        <w:spacing w:before="17"/>
        <w:rPr>
          <w:sz w:val="23"/>
          <w:lang w:eastAsia="ja-JP"/>
        </w:rPr>
      </w:pPr>
    </w:p>
    <w:p w14:paraId="1CFAFA5A" w14:textId="77777777" w:rsidR="00EE1D15" w:rsidRDefault="00F443E3">
      <w:pPr>
        <w:pStyle w:val="a3"/>
        <w:spacing w:before="1"/>
        <w:ind w:left="642"/>
        <w:jc w:val="center"/>
        <w:rPr>
          <w:rFonts w:ascii="SimSun" w:eastAsia="SimSun" w:hAnsi="SimSun"/>
          <w:lang w:eastAsia="ja-JP"/>
        </w:rPr>
      </w:pPr>
      <w:r>
        <w:rPr>
          <w:rFonts w:ascii="SimSun" w:eastAsia="SimSun" w:hAnsi="SimSun" w:hint="eastAsia"/>
          <w:color w:val="231F20"/>
          <w:spacing w:val="-45"/>
          <w:w w:val="102"/>
          <w:lang w:eastAsia="ja-JP"/>
        </w:rPr>
        <w:t>（６</w:t>
      </w:r>
      <w:r>
        <w:rPr>
          <w:rFonts w:ascii="SimSun" w:eastAsia="SimSun" w:hAnsi="SimSun" w:hint="eastAsia"/>
          <w:color w:val="231F20"/>
          <w:spacing w:val="-118"/>
          <w:w w:val="102"/>
          <w:lang w:eastAsia="ja-JP"/>
        </w:rPr>
        <w:t>）</w:t>
      </w:r>
      <w:r>
        <w:rPr>
          <w:rFonts w:ascii="SimSun" w:eastAsia="SimSun" w:hAnsi="SimSun" w:hint="eastAsia"/>
          <w:color w:val="231F20"/>
          <w:spacing w:val="-43"/>
          <w:w w:val="102"/>
          <w:lang w:eastAsia="ja-JP"/>
        </w:rPr>
        <w:t>個人</w:t>
      </w:r>
      <w:r>
        <w:rPr>
          <w:rFonts w:ascii="SimSun" w:eastAsia="SimSun" w:hAnsi="SimSun" w:hint="eastAsia"/>
          <w:color w:val="231F20"/>
          <w:spacing w:val="-98"/>
          <w:w w:val="204"/>
          <w:lang w:eastAsia="ja-JP"/>
        </w:rPr>
        <w:t>•</w:t>
      </w:r>
      <w:r>
        <w:rPr>
          <w:rFonts w:ascii="SimSun" w:eastAsia="SimSun" w:hAnsi="SimSun" w:hint="eastAsia"/>
          <w:color w:val="231F20"/>
          <w:spacing w:val="-43"/>
          <w:w w:val="102"/>
          <w:lang w:eastAsia="ja-JP"/>
        </w:rPr>
        <w:t>コミュニティによるアジャイル</w:t>
      </w:r>
      <w:r>
        <w:rPr>
          <w:rFonts w:ascii="SimSun" w:eastAsia="SimSun" w:hAnsi="SimSun" w:hint="eastAsia"/>
          <w:color w:val="231F20"/>
          <w:spacing w:val="-101"/>
          <w:w w:val="204"/>
          <w:lang w:eastAsia="ja-JP"/>
        </w:rPr>
        <w:t>•</w:t>
      </w:r>
      <w:r>
        <w:rPr>
          <w:rFonts w:ascii="SimSun" w:eastAsia="SimSun" w:hAnsi="SimSun" w:hint="eastAsia"/>
          <w:color w:val="231F20"/>
          <w:spacing w:val="-30"/>
          <w:w w:val="102"/>
          <w:lang w:eastAsia="ja-JP"/>
        </w:rPr>
        <w:t>ガバナンスへの参加</w:t>
      </w:r>
      <w:r>
        <w:rPr>
          <w:rFonts w:ascii="SimSun" w:eastAsia="SimSun" w:hAnsi="SimSun" w:hint="eastAsia"/>
          <w:color w:val="231F20"/>
          <w:w w:val="113"/>
          <w:lang w:eastAsia="ja-JP"/>
        </w:rPr>
        <w:t>（4</w:t>
      </w:r>
      <w:r>
        <w:rPr>
          <w:rFonts w:ascii="SimSun" w:eastAsia="SimSun" w:hAnsi="SimSun" w:hint="eastAsia"/>
          <w:color w:val="231F20"/>
          <w:spacing w:val="-4"/>
          <w:w w:val="53"/>
          <w:lang w:eastAsia="ja-JP"/>
        </w:rPr>
        <w:t>.</w:t>
      </w:r>
      <w:r>
        <w:rPr>
          <w:rFonts w:ascii="SimSun" w:eastAsia="SimSun" w:hAnsi="SimSun" w:hint="eastAsia"/>
          <w:color w:val="231F20"/>
          <w:w w:val="112"/>
          <w:lang w:eastAsia="ja-JP"/>
        </w:rPr>
        <w:t>6）</w:t>
      </w:r>
    </w:p>
    <w:p w14:paraId="63631799" w14:textId="77777777" w:rsidR="00EE1D15" w:rsidRDefault="00F443E3">
      <w:pPr>
        <w:pStyle w:val="a3"/>
        <w:spacing w:before="102" w:line="211" w:lineRule="auto"/>
        <w:ind w:left="2238" w:right="838" w:firstLine="277"/>
        <w:jc w:val="both"/>
        <w:rPr>
          <w:lang w:eastAsia="ja-JP"/>
        </w:rPr>
      </w:pPr>
      <w:r>
        <w:rPr>
          <w:color w:val="231F20"/>
          <w:spacing w:val="-2"/>
          <w:lang w:eastAsia="ja-JP"/>
        </w:rPr>
        <w:t>CPS</w:t>
      </w:r>
      <w:r>
        <w:rPr>
          <w:color w:val="231F20"/>
          <w:spacing w:val="-23"/>
          <w:lang w:eastAsia="ja-JP"/>
        </w:rPr>
        <w:t>が個々人の生活やコミュニティの基盤となる</w:t>
      </w:r>
      <w:r>
        <w:rPr>
          <w:color w:val="231F20"/>
          <w:spacing w:val="1"/>
          <w:lang w:eastAsia="ja-JP"/>
        </w:rPr>
        <w:t>Society5.0</w:t>
      </w:r>
      <w:r>
        <w:rPr>
          <w:color w:val="231F20"/>
          <w:spacing w:val="-12"/>
          <w:lang w:eastAsia="ja-JP"/>
        </w:rPr>
        <w:t>において、</w:t>
      </w:r>
      <w:r>
        <w:rPr>
          <w:color w:val="231F20"/>
          <w:spacing w:val="-27"/>
          <w:lang w:eastAsia="ja-JP"/>
        </w:rPr>
        <w:t>ステークホルダーとしての個人やコミュニティがガバナンスに参加するこ</w:t>
      </w:r>
      <w:r>
        <w:rPr>
          <w:color w:val="231F20"/>
          <w:spacing w:val="1"/>
          <w:lang w:eastAsia="ja-JP"/>
        </w:rPr>
        <w:t xml:space="preserve"> </w:t>
      </w:r>
      <w:r>
        <w:rPr>
          <w:color w:val="231F20"/>
          <w:spacing w:val="-27"/>
          <w:lang w:eastAsia="ja-JP"/>
        </w:rPr>
        <w:t>とは、従来以上に重要となる。そのためには、</w:t>
      </w:r>
      <w:r>
        <w:rPr>
          <w:color w:val="231F20"/>
          <w:spacing w:val="-38"/>
          <w:u w:val="single" w:color="6D6E71"/>
          <w:lang w:eastAsia="ja-JP"/>
        </w:rPr>
        <w:t>①個人・コミュニティへの適</w:t>
      </w:r>
      <w:r>
        <w:rPr>
          <w:color w:val="231F20"/>
          <w:spacing w:val="1"/>
          <w:u w:val="single" w:color="6D6E71"/>
          <w:lang w:eastAsia="ja-JP"/>
        </w:rPr>
        <w:t xml:space="preserve"> </w:t>
      </w:r>
      <w:r>
        <w:rPr>
          <w:color w:val="231F20"/>
          <w:spacing w:val="-22"/>
          <w:u w:val="single" w:color="6D6E71"/>
          <w:lang w:eastAsia="ja-JP"/>
        </w:rPr>
        <w:t>切な判断材料の提供、②個人・コミュニティによる政治的意思決定への関</w:t>
      </w:r>
      <w:r>
        <w:rPr>
          <w:color w:val="231F20"/>
          <w:spacing w:val="-33"/>
          <w:u w:val="single" w:color="6D6E71"/>
          <w:lang w:eastAsia="ja-JP"/>
        </w:rPr>
        <w:t>与の確保、③個人・コミュニティによるシステムデザインへの関与の確保</w:t>
      </w:r>
      <w:r>
        <w:rPr>
          <w:color w:val="231F20"/>
          <w:lang w:eastAsia="ja-JP"/>
        </w:rPr>
        <w:t>、</w:t>
      </w:r>
      <w:r>
        <w:rPr>
          <w:color w:val="231F20"/>
          <w:spacing w:val="-19"/>
          <w:lang w:eastAsia="ja-JP"/>
        </w:rPr>
        <w:t>といった様々な関与の在り方を実現する仕組を社会に実装していくこと</w:t>
      </w:r>
      <w:r>
        <w:rPr>
          <w:color w:val="231F20"/>
          <w:lang w:eastAsia="ja-JP"/>
        </w:rPr>
        <w:t>が重要であると考えられる。</w:t>
      </w:r>
    </w:p>
    <w:p w14:paraId="6B8D3EAB" w14:textId="77777777" w:rsidR="00EE1D15" w:rsidRDefault="00EE1D15">
      <w:pPr>
        <w:spacing w:line="211" w:lineRule="auto"/>
        <w:jc w:val="both"/>
        <w:rPr>
          <w:lang w:eastAsia="ja-JP"/>
        </w:rPr>
        <w:sectPr w:rsidR="00EE1D15">
          <w:pgSz w:w="11910" w:h="16840"/>
          <w:pgMar w:top="1300" w:right="800" w:bottom="960" w:left="180" w:header="0" w:footer="779" w:gutter="0"/>
          <w:cols w:space="720"/>
        </w:sectPr>
      </w:pPr>
    </w:p>
    <w:p w14:paraId="24AA0A27" w14:textId="77777777" w:rsidR="00EE1D15" w:rsidRDefault="00F443E3">
      <w:pPr>
        <w:pStyle w:val="a3"/>
        <w:spacing w:before="75"/>
        <w:ind w:left="2141"/>
        <w:rPr>
          <w:rFonts w:ascii="SimSun" w:eastAsia="SimSun" w:hAnsi="SimSun"/>
          <w:lang w:eastAsia="ja-JP"/>
        </w:rPr>
      </w:pPr>
      <w:r>
        <w:rPr>
          <w:rFonts w:ascii="SimSun" w:eastAsia="SimSun" w:hAnsi="SimSun" w:hint="eastAsia"/>
          <w:color w:val="231F20"/>
          <w:spacing w:val="-55"/>
          <w:w w:val="102"/>
          <w:lang w:eastAsia="ja-JP"/>
        </w:rPr>
        <w:lastRenderedPageBreak/>
        <w:t>（７</w:t>
      </w:r>
      <w:r>
        <w:rPr>
          <w:rFonts w:ascii="SimSun" w:eastAsia="SimSun" w:hAnsi="SimSun" w:hint="eastAsia"/>
          <w:color w:val="231F20"/>
          <w:spacing w:val="-135"/>
          <w:w w:val="102"/>
          <w:lang w:eastAsia="ja-JP"/>
        </w:rPr>
        <w:t>）</w:t>
      </w:r>
      <w:r>
        <w:rPr>
          <w:rFonts w:ascii="SimSun" w:eastAsia="SimSun" w:hAnsi="SimSun" w:hint="eastAsia"/>
          <w:color w:val="231F20"/>
          <w:spacing w:val="-36"/>
          <w:w w:val="102"/>
          <w:lang w:eastAsia="ja-JP"/>
        </w:rPr>
        <w:t>ガバナンス</w:t>
      </w:r>
      <w:r>
        <w:rPr>
          <w:rFonts w:ascii="SimSun" w:eastAsia="SimSun" w:hAnsi="SimSun" w:hint="eastAsia"/>
          <w:color w:val="231F20"/>
          <w:spacing w:val="-94"/>
          <w:w w:val="204"/>
          <w:lang w:eastAsia="ja-JP"/>
        </w:rPr>
        <w:t>•</w:t>
      </w:r>
      <w:r>
        <w:rPr>
          <w:rFonts w:ascii="SimSun" w:eastAsia="SimSun" w:hAnsi="SimSun" w:hint="eastAsia"/>
          <w:color w:val="231F20"/>
          <w:spacing w:val="-58"/>
          <w:w w:val="102"/>
          <w:lang w:eastAsia="ja-JP"/>
        </w:rPr>
        <w:t>オブ</w:t>
      </w:r>
      <w:r>
        <w:rPr>
          <w:rFonts w:ascii="SimSun" w:eastAsia="SimSun" w:hAnsi="SimSun" w:hint="eastAsia"/>
          <w:color w:val="231F20"/>
          <w:spacing w:val="-101"/>
          <w:w w:val="204"/>
          <w:lang w:eastAsia="ja-JP"/>
        </w:rPr>
        <w:t>•</w:t>
      </w:r>
      <w:r>
        <w:rPr>
          <w:rFonts w:ascii="SimSun" w:eastAsia="SimSun" w:hAnsi="SimSun" w:hint="eastAsia"/>
          <w:color w:val="231F20"/>
          <w:spacing w:val="-42"/>
          <w:w w:val="102"/>
          <w:lang w:eastAsia="ja-JP"/>
        </w:rPr>
        <w:t>ガバナンス</w:t>
      </w:r>
      <w:r>
        <w:rPr>
          <w:rFonts w:ascii="SimSun" w:eastAsia="SimSun" w:hAnsi="SimSun" w:hint="eastAsia"/>
          <w:color w:val="231F20"/>
          <w:w w:val="102"/>
          <w:lang w:eastAsia="ja-JP"/>
        </w:rPr>
        <w:t>（</w:t>
      </w:r>
      <w:r>
        <w:rPr>
          <w:rFonts w:ascii="SimSun" w:eastAsia="SimSun" w:hAnsi="SimSun" w:hint="eastAsia"/>
          <w:color w:val="231F20"/>
          <w:w w:val="137"/>
          <w:lang w:eastAsia="ja-JP"/>
        </w:rPr>
        <w:t>4</w:t>
      </w:r>
      <w:r>
        <w:rPr>
          <w:rFonts w:ascii="SimSun" w:eastAsia="SimSun" w:hAnsi="SimSun" w:hint="eastAsia"/>
          <w:color w:val="231F20"/>
          <w:spacing w:val="-14"/>
          <w:w w:val="53"/>
          <w:lang w:eastAsia="ja-JP"/>
        </w:rPr>
        <w:t>.</w:t>
      </w:r>
      <w:r>
        <w:rPr>
          <w:rFonts w:ascii="SimSun" w:eastAsia="SimSun" w:hAnsi="SimSun" w:hint="eastAsia"/>
          <w:color w:val="231F20"/>
          <w:w w:val="117"/>
          <w:lang w:eastAsia="ja-JP"/>
        </w:rPr>
        <w:t>7</w:t>
      </w:r>
      <w:r>
        <w:rPr>
          <w:rFonts w:ascii="SimSun" w:eastAsia="SimSun" w:hAnsi="SimSun" w:hint="eastAsia"/>
          <w:color w:val="231F20"/>
          <w:w w:val="102"/>
          <w:lang w:eastAsia="ja-JP"/>
        </w:rPr>
        <w:t>）</w:t>
      </w:r>
    </w:p>
    <w:p w14:paraId="2A544087" w14:textId="77777777" w:rsidR="00EE1D15" w:rsidRDefault="00F443E3">
      <w:pPr>
        <w:pStyle w:val="a3"/>
        <w:spacing w:before="102" w:line="211" w:lineRule="auto"/>
        <w:ind w:left="2239" w:right="886" w:firstLine="275"/>
        <w:jc w:val="both"/>
        <w:rPr>
          <w:lang w:eastAsia="ja-JP"/>
        </w:rPr>
      </w:pPr>
      <w:r>
        <w:rPr>
          <w:color w:val="231F20"/>
          <w:spacing w:val="-28"/>
          <w:lang w:eastAsia="ja-JP"/>
        </w:rPr>
        <w:t>以上のように、</w:t>
      </w:r>
      <w:r>
        <w:rPr>
          <w:color w:val="231F20"/>
          <w:spacing w:val="-3"/>
          <w:lang w:eastAsia="ja-JP"/>
        </w:rPr>
        <w:t>Society5.0</w:t>
      </w:r>
      <w:r>
        <w:rPr>
          <w:color w:val="231F20"/>
          <w:spacing w:val="-21"/>
          <w:lang w:eastAsia="ja-JP"/>
        </w:rPr>
        <w:t>を実現するためには、社会の様々なガバナン</w:t>
      </w:r>
      <w:r>
        <w:rPr>
          <w:color w:val="231F20"/>
          <w:spacing w:val="-33"/>
          <w:lang w:eastAsia="ja-JP"/>
        </w:rPr>
        <w:t>スメカニズムにおいて、アジャイル・ガバナンスを実現していくことが求め</w:t>
      </w:r>
      <w:r>
        <w:rPr>
          <w:color w:val="231F20"/>
          <w:spacing w:val="-27"/>
          <w:lang w:eastAsia="ja-JP"/>
        </w:rPr>
        <w:t>られるが、実社会のガバナンスは、これらの個々のガバナンスメカニズム</w:t>
      </w:r>
      <w:r>
        <w:rPr>
          <w:color w:val="231F20"/>
          <w:spacing w:val="-26"/>
          <w:lang w:eastAsia="ja-JP"/>
        </w:rPr>
        <w:t>が折り重なり、相互に影響し合うことで成立している。そのイメージを図</w:t>
      </w:r>
      <w:r>
        <w:rPr>
          <w:color w:val="231F20"/>
          <w:spacing w:val="-8"/>
          <w:lang w:eastAsia="ja-JP"/>
        </w:rPr>
        <w:t>示すると、以下のようになる。</w:t>
      </w:r>
    </w:p>
    <w:p w14:paraId="7D3C4405" w14:textId="77777777" w:rsidR="00EE1D15" w:rsidRDefault="00EE1D15">
      <w:pPr>
        <w:pStyle w:val="a3"/>
        <w:spacing w:before="4"/>
        <w:rPr>
          <w:sz w:val="14"/>
          <w:lang w:eastAsia="ja-JP"/>
        </w:rPr>
      </w:pPr>
    </w:p>
    <w:p w14:paraId="0C0A70E0" w14:textId="77777777" w:rsidR="00EE1D15" w:rsidRDefault="00F443E3">
      <w:pPr>
        <w:spacing w:before="100"/>
        <w:ind w:left="1384"/>
        <w:rPr>
          <w:rFonts w:ascii="SimSun" w:eastAsia="SimSun" w:hAnsi="SimSun"/>
          <w:lang w:eastAsia="ja-JP"/>
        </w:rPr>
      </w:pPr>
      <w:r>
        <w:rPr>
          <w:rFonts w:ascii="SimSun" w:eastAsia="SimSun" w:hAnsi="SimSun" w:hint="eastAsia"/>
          <w:color w:val="005AAA"/>
          <w:w w:val="110"/>
          <w:lang w:eastAsia="ja-JP"/>
        </w:rPr>
        <w:t>【図4</w:t>
      </w:r>
      <w:r>
        <w:rPr>
          <w:rFonts w:ascii="SimSun" w:eastAsia="SimSun" w:hAnsi="SimSun" w:hint="eastAsia"/>
          <w:color w:val="005AAA"/>
          <w:spacing w:val="-13"/>
          <w:w w:val="53"/>
          <w:lang w:eastAsia="ja-JP"/>
        </w:rPr>
        <w:t>.</w:t>
      </w:r>
      <w:r>
        <w:rPr>
          <w:rFonts w:ascii="SimSun" w:eastAsia="SimSun" w:hAnsi="SimSun" w:hint="eastAsia"/>
          <w:color w:val="005AAA"/>
          <w:spacing w:val="-17"/>
          <w:w w:val="118"/>
          <w:lang w:eastAsia="ja-JP"/>
        </w:rPr>
        <w:t>7</w:t>
      </w:r>
      <w:r>
        <w:rPr>
          <w:rFonts w:ascii="SimSun" w:eastAsia="SimSun" w:hAnsi="SimSun" w:hint="eastAsia"/>
          <w:color w:val="005AAA"/>
          <w:spacing w:val="-15"/>
          <w:w w:val="53"/>
          <w:lang w:eastAsia="ja-JP"/>
        </w:rPr>
        <w:t>.</w:t>
      </w:r>
      <w:r>
        <w:rPr>
          <w:rFonts w:ascii="SimSun" w:eastAsia="SimSun" w:hAnsi="SimSun" w:hint="eastAsia"/>
          <w:color w:val="005AAA"/>
          <w:w w:val="97"/>
          <w:lang w:eastAsia="ja-JP"/>
        </w:rPr>
        <w:t>1</w:t>
      </w:r>
      <w:r>
        <w:rPr>
          <w:rFonts w:ascii="SimSun" w:eastAsia="SimSun" w:hAnsi="SimSun" w:hint="eastAsia"/>
          <w:color w:val="005AAA"/>
          <w:spacing w:val="-49"/>
          <w:w w:val="103"/>
          <w:lang w:eastAsia="ja-JP"/>
        </w:rPr>
        <w:t>】「ガバナンス</w:t>
      </w:r>
      <w:r>
        <w:rPr>
          <w:rFonts w:ascii="SimSun" w:eastAsia="SimSun" w:hAnsi="SimSun" w:hint="eastAsia"/>
          <w:color w:val="005AAA"/>
          <w:spacing w:val="-83"/>
          <w:w w:val="206"/>
          <w:lang w:eastAsia="ja-JP"/>
        </w:rPr>
        <w:t>•</w:t>
      </w:r>
      <w:r>
        <w:rPr>
          <w:rFonts w:ascii="SimSun" w:eastAsia="SimSun" w:hAnsi="SimSun" w:hint="eastAsia"/>
          <w:color w:val="005AAA"/>
          <w:spacing w:val="-52"/>
          <w:w w:val="103"/>
          <w:lang w:eastAsia="ja-JP"/>
        </w:rPr>
        <w:t>オブ</w:t>
      </w:r>
      <w:r>
        <w:rPr>
          <w:rFonts w:ascii="SimSun" w:eastAsia="SimSun" w:hAnsi="SimSun" w:hint="eastAsia"/>
          <w:color w:val="005AAA"/>
          <w:spacing w:val="-90"/>
          <w:w w:val="206"/>
          <w:lang w:eastAsia="ja-JP"/>
        </w:rPr>
        <w:t>•</w:t>
      </w:r>
      <w:r>
        <w:rPr>
          <w:rFonts w:ascii="SimSun" w:eastAsia="SimSun" w:hAnsi="SimSun" w:hint="eastAsia"/>
          <w:color w:val="005AAA"/>
          <w:spacing w:val="-28"/>
          <w:w w:val="103"/>
          <w:lang w:eastAsia="ja-JP"/>
        </w:rPr>
        <w:t>ガバナンス」のイメージ</w:t>
      </w:r>
    </w:p>
    <w:p w14:paraId="0798FB00" w14:textId="77777777" w:rsidR="00EE1D15" w:rsidRDefault="00BD5658">
      <w:pPr>
        <w:pStyle w:val="a3"/>
        <w:spacing w:before="11"/>
        <w:rPr>
          <w:rFonts w:ascii="SimSun"/>
          <w:sz w:val="11"/>
          <w:lang w:eastAsia="ja-JP"/>
        </w:rPr>
      </w:pPr>
      <w:r>
        <w:pict w14:anchorId="0BF45003">
          <v:group id="docshapegroup704" o:spid="_x0000_s3224" style="position:absolute;margin-left:86.75pt;margin-top:8.85pt;width:424.75pt;height:270.9pt;z-index:-15668224;mso-wrap-distance-left:0;mso-wrap-distance-right:0;mso-position-horizontal-relative:page" coordorigin="1735,177" coordsize="8495,5418">
            <v:rect id="docshape705" o:spid="_x0000_s3381" style="position:absolute;left:6006;top:179;width:4221;height:4086" filled="f" strokecolor="#577bbd" strokeweight=".09983mm"/>
            <v:shape id="docshape706" o:spid="_x0000_s3380" style="position:absolute;left:6799;top:1020;width:2602;height:2602" coordorigin="6799,1020" coordsize="2602,2602" path="m6799,2321r2,76l6808,2473r10,73l6833,2619r19,71l6875,2759r26,68l6931,2893r34,63l7001,3018r41,59l7085,3134r46,55l7180,3240r52,49l7286,3336r57,43l7402,3419r62,37l7528,3489r65,30l7661,3546r69,22l7801,3587r73,15l7948,3613r75,6l8100,3621r76,-2l8251,3613r74,-11l8398,3587r71,-19l8538,3546r68,-27l8671,3489r64,-33l8797,3419r59,-40l8913,3336r54,-47l9019,3240r49,-51l9114,3134r44,-57l9198,3018r36,-62l9268,2893r30,-66l9324,2759r23,-69l9366,2619r15,-73l9391,2473r7,-76l9400,2321r-2,-77l9391,2169r-10,-74l9366,2023r-19,-71l9324,1882r-26,-67l9268,1749r-34,-64l9198,1624r-40,-60l9114,1507r-46,-54l9019,1401r-52,-49l8913,1306r-57,-43l8797,1223r-62,-37l8671,1153r-65,-30l8538,1096r-69,-23l8398,1055r-73,-15l8251,1029r-75,-6l8100,1020r-77,3l7948,1029r-74,11l7801,1055r-71,18l7661,1096r-68,27l7528,1153r-64,33l7402,1223r-59,40l7286,1306r-54,46l7180,1401r-49,52l7085,1507r-43,57l7001,1624r-36,61l6931,1749r-30,66l6875,1882r-23,70l6833,2023r-15,72l6808,2169r-7,75l6799,2321xe" filled="f" strokecolor="#8c8f90" strokeweight=".54011mm">
              <v:path arrowok="t"/>
            </v:shape>
            <v:shape id="docshape707" o:spid="_x0000_s3379" style="position:absolute;left:7102;top:2187;width:1992;height:1067" coordorigin="7103,2187" coordsize="1992,1067" path="m9007,3254r37,-73l9071,3105r17,-79l9094,2944r-4,-65l9079,2815r-17,-62l9038,2693r-31,-58l8971,2580r-42,-53l8882,2478r-52,-47l8773,2388r-61,-40l8647,2312r-70,-31l8504,2253r-76,-23l8350,2212r-82,-14l8184,2190r-86,-3l8012,2190r-84,8l7847,2212r-79,18l7692,2253r-73,28l7550,2312r-65,36l7423,2388r-57,43l7314,2478r-47,49l7225,2580r-36,55l7159,2693r-24,60l7117,2815r-11,64l7103,2944r5,79l7124,3100r26,75l7185,3246e" filled="f" strokecolor="#8c8f90" strokeweight=".54011mm">
              <v:path arrowok="t"/>
            </v:shape>
            <v:shape id="docshape708" o:spid="_x0000_s3378" style="position:absolute;left:7461;top:3553;width:69;height:138" coordorigin="7461,3554" coordsize="69,138" path="m7461,3692r69,-69l7461,3554e" filled="f" strokecolor="#8c8f90" strokeweight=".72003mm">
              <v:path arrowok="t"/>
            </v:shape>
            <v:shape id="docshape709" o:spid="_x0000_s3377" style="position:absolute;left:9758;top:3553;width:69;height:138" coordorigin="9759,3554" coordsize="69,138" path="m9759,3692r69,-69l9759,3554e" filled="f" strokecolor="#8c8f90" strokeweight=".72003mm">
              <v:path arrowok="t"/>
            </v:shape>
            <v:line id="_x0000_s3376" style="position:absolute" from="6384,3623" to="7521,3623" strokecolor="#8c8f90" strokeweight=".54011mm"/>
            <v:line id="_x0000_s3375" style="position:absolute" from="8603,3623" to="9814,3623" strokecolor="#8c8f90" strokeweight=".54011mm"/>
            <v:rect id="docshape710" o:spid="_x0000_s3374" style="position:absolute;left:8726;top:2875;width:893;height:488" fillcolor="#c7cfe9" stroked="f"/>
            <v:shape id="docshape711" o:spid="_x0000_s3373" style="position:absolute;left:9215;top:2787;width:163;height:115" coordorigin="9216,2787" coordsize="163,115" path="m9216,2787r48,114l9378,2853e" filled="f" strokecolor="#8c8f90" strokeweight=".72003mm">
              <v:path arrowok="t"/>
            </v:shape>
            <v:shape id="docshape712" o:spid="_x0000_s3372" style="position:absolute;left:8741;top:1145;width:121;height:149" coordorigin="8741,1146" coordsize="121,149" path="m8741,1294r121,-28l8833,1146e" filled="f" strokecolor="#8c8f90" strokeweight=".72003mm">
              <v:path arrowok="t"/>
            </v:shape>
            <v:shape id="docshape713" o:spid="_x0000_s3371" style="position:absolute;left:7562;top:2201;width:113;height:165" coordorigin="7562,2202" coordsize="113,165" path="m7623,2366r52,-113l7562,2202e" filled="f" strokecolor="#8c8f90" strokeweight=".72003mm">
              <v:path arrowok="t"/>
            </v:shape>
            <v:shape id="docshape714" o:spid="_x0000_s3370" style="position:absolute;left:9000;top:2801;width:174;height:98" coordorigin="9001,2801" coordsize="174,98" path="m9001,2824r98,75l9174,2801e" filled="f" strokecolor="#8c8f90" strokeweight=".72003mm">
              <v:path arrowok="t"/>
            </v:shape>
            <v:shape id="docshape715" o:spid="_x0000_s3369" style="position:absolute;left:8579;top:3418;width:120;height:152" coordorigin="8579,3419" coordsize="120,152" path="m8611,3419r-32,120l8699,3570e" filled="f" strokecolor="#8c8f90" strokeweight=".72003mm">
              <v:path arrowok="t"/>
            </v:shape>
            <v:shape id="docshape716" o:spid="_x0000_s3368" style="position:absolute;left:5331;top:2040;width:1129;height:341" coordorigin="5331,2040" coordsize="1129,341" path="m6219,2040r,80l5331,2120r,181l6219,2301r,80l6460,2210,6219,2040xe" fillcolor="#8c8f90" stroked="f">
              <v:path arrowok="t"/>
            </v:shape>
            <v:rect id="docshape717" o:spid="_x0000_s3367" style="position:absolute;left:1735;top:179;width:3920;height:5373" fillcolor="#eef0f8" stroked="f"/>
            <v:shape id="docshape718" o:spid="_x0000_s3366" style="position:absolute;left:1905;top:349;width:3580;height:5033" coordorigin="1905,350" coordsize="3580,5033" o:spt="100" adj="0,,0" path="m5485,4350r-3580,l1905,5382r3580,l5485,4350xm5485,2355r-3580,l1905,3387r3580,l5485,2355xm5485,350r-3580,l1905,1382r3580,l5485,350xe" fillcolor="#d4d9ee" stroked="f">
              <v:stroke joinstyle="round"/>
              <v:formulas/>
              <v:path arrowok="t" o:connecttype="segments"/>
            </v:shape>
            <v:shape id="docshape719" o:spid="_x0000_s3365" style="position:absolute;left:3536;top:580;width:346;height:316" coordorigin="3536,580" coordsize="346,316" path="m3536,843r30,22l3599,882r37,10l3674,896r66,-11l3797,856r45,-45l3871,754r11,-66l3880,659r-6,-28l3865,605r-13,-25e" filled="f" strokecolor="#a7a9ac" strokeweight=".40006mm">
              <v:path arrowok="t"/>
            </v:shape>
            <v:shape id="docshape720" o:spid="_x0000_s3364" style="position:absolute;left:4321;top:580;width:346;height:316" coordorigin="4322,581" coordsize="346,316" path="m4322,844r29,22l4385,883r36,10l4460,897r65,-11l4582,856r45,-44l4657,755r10,-66l4665,660r-6,-28l4650,605r-13,-24e" filled="f" strokecolor="#a7a9ac" strokeweight=".40006mm">
              <v:path arrowok="t"/>
            </v:shape>
            <v:shape id="docshape721" o:spid="_x0000_s3363" style="position:absolute;left:3769;top:494;width:61;height:61" coordorigin="3770,494" coordsize="61,61" path="m3770,555r61,l3830,494e" filled="f" strokecolor="#a7a9ac" strokeweight=".40006mm">
              <v:path arrowok="t"/>
            </v:shape>
            <v:shape id="docshape722" o:spid="_x0000_s3362" style="position:absolute;left:4555;top:494;width:61;height:61" coordorigin="4556,494" coordsize="61,61" path="m4556,555r61,l4616,494e" filled="f" strokecolor="#a7a9ac" strokeweight=".40006mm">
              <v:path arrowok="t"/>
            </v:shape>
            <v:shape id="docshape723" o:spid="_x0000_s3361" style="position:absolute;left:3538;top:841;width:61;height:61" coordorigin="3538,841" coordsize="61,61" path="m3599,841r-61,l3539,902e" filled="f" strokecolor="#a7a9ac" strokeweight=".40006mm">
              <v:path arrowok="t"/>
            </v:shape>
            <v:shape id="docshape724" o:spid="_x0000_s3360" style="position:absolute;left:4324;top:841;width:61;height:61" coordorigin="4325,841" coordsize="61,61" path="m4386,841r-61,l4325,902e" filled="f" strokecolor="#a7a9ac" strokeweight=".40006mm">
              <v:path arrowok="t"/>
            </v:shape>
            <v:shape id="docshape725" o:spid="_x0000_s3359" style="position:absolute;left:3466;top:480;width:369;height:335" coordorigin="3467,481" coordsize="369,335" path="m3835,557r-32,-32l3765,501r-44,-15l3674,481r-65,10l3552,521r-45,45l3477,623r-10,65l3470,723r8,33l3492,787r18,28e" filled="f" strokecolor="#a7a9ac" strokeweight=".40006mm">
              <v:path arrowok="t"/>
            </v:shape>
            <v:shape id="docshape726" o:spid="_x0000_s3358" style="position:absolute;left:4252;top:481;width:369;height:335" coordorigin="4252,481" coordsize="369,335" path="m4620,557r-32,-31l4550,502r-43,-15l4460,481r-66,11l4337,521r-45,45l4263,623r-11,66l4255,724r9,33l4277,788r18,28e" filled="f" strokecolor="#a7a9ac" strokeweight=".40006mm">
              <v:path arrowok="t"/>
            </v:shape>
            <v:shape id="docshape727" o:spid="_x0000_s3357" style="position:absolute;left:3039;top:456;width:493;height:493" coordorigin="3039,457" coordsize="493,493" path="m3039,703r13,77l3087,848r53,53l3207,936r78,13l3363,936r68,-35l3484,848r35,-68l3531,703r-12,-78l3484,557r-53,-53l3363,469r-78,-12l3207,469r-67,35l3087,557r-35,68l3039,703xe" filled="f" strokecolor="#6d6e71" strokeweight=".40006mm">
              <v:path arrowok="t"/>
            </v:shape>
            <v:shape id="docshape728" o:spid="_x0000_s3356" style="position:absolute;left:3096;top:682;width:378;height:196" coordorigin="3096,683" coordsize="378,196" path="m3457,879r7,-14l3469,851r4,-14l3474,822r-15,-54l3418,724r-60,-30l3285,683r-73,11l3152,724r-41,44l3096,822r1,14l3100,851r5,13l3112,877e" filled="f" strokecolor="#6d6e71" strokeweight=".40006mm">
              <v:path arrowok="t"/>
            </v:shape>
            <v:shape id="docshape729" o:spid="_x0000_s3355" style="position:absolute;left:3253;top:902;width:47;height:86" coordorigin="3253,902" coordsize="47,86" path="m3298,902r-45,44l3299,988e" filled="f" strokecolor="#6d6e71" strokeweight=".40006mm">
              <v:path arrowok="t"/>
            </v:shape>
            <v:shape id="docshape730" o:spid="_x0000_s3354" style="position:absolute;left:3267;top:640;width:47;height:86" coordorigin="3267,641" coordsize="47,86" path="m3270,726r44,-44l3267,641e" filled="f" strokecolor="#6d6e71" strokeweight=".40006mm">
              <v:path arrowok="t"/>
            </v:shape>
            <v:shape id="docshape731" o:spid="_x0000_s3353" style="position:absolute;left:3267;top:414;width:47;height:86" coordorigin="3267,415" coordsize="47,86" path="m3270,500r44,-44l3267,415e" filled="f" strokecolor="#6d6e71" strokeweight=".40006mm">
              <v:path arrowok="t"/>
            </v:shape>
            <v:shape id="docshape732" o:spid="_x0000_s3352" style="position:absolute;left:3822;top:456;width:493;height:493" coordorigin="3823,457" coordsize="493,493" path="m3823,703r12,77l3870,848r54,53l3991,936r78,13l4147,936r67,-35l4267,848r35,-68l4315,703r-13,-78l4267,557r-53,-53l4147,469r-78,-12l3991,469r-67,35l3870,557r-35,68l3823,703xe" filled="f" strokecolor="#6d6e71" strokeweight=".40006mm">
              <v:path arrowok="t"/>
            </v:shape>
            <v:shape id="docshape733" o:spid="_x0000_s3351" style="position:absolute;left:3879;top:682;width:378;height:196" coordorigin="3880,683" coordsize="378,196" path="m4241,879r7,-14l4253,851r3,-14l4257,822r-14,-54l4202,724r-60,-30l4069,683r-74,11l3935,724r-40,44l3880,822r1,14l3884,851r5,13l3896,877e" filled="f" strokecolor="#6d6e71" strokeweight=".40006mm">
              <v:path arrowok="t"/>
            </v:shape>
            <v:shape id="docshape734" o:spid="_x0000_s3350" style="position:absolute;left:4036;top:902;width:47;height:86" coordorigin="4037,902" coordsize="47,86" path="m4081,902r-44,44l4083,988e" filled="f" strokecolor="#6d6e71" strokeweight=".40006mm">
              <v:path arrowok="t"/>
            </v:shape>
            <v:shape id="docshape735" o:spid="_x0000_s3349" style="position:absolute;left:4051;top:640;width:47;height:86" coordorigin="4051,641" coordsize="47,86" path="m4053,726r45,-44l4051,641e" filled="f" strokecolor="#6d6e71" strokeweight=".40006mm">
              <v:path arrowok="t"/>
            </v:shape>
            <v:shape id="docshape736" o:spid="_x0000_s3348" style="position:absolute;left:4050;top:414;width:47;height:86" coordorigin="4051,415" coordsize="47,86" path="m4053,500r44,-44l4051,415e" filled="f" strokecolor="#6d6e71" strokeweight=".40006mm">
              <v:path arrowok="t"/>
            </v:shape>
            <v:shape id="docshape737" o:spid="_x0000_s3347" style="position:absolute;left:4604;top:456;width:493;height:493" coordorigin="4604,457" coordsize="493,493" path="m4604,703r13,77l4652,848r53,53l4772,936r78,13l4928,936r67,-35l5049,848r35,-68l5096,703r-12,-78l5049,557r-54,-53l4928,469r-78,-12l4772,469r-67,35l4652,557r-35,68l4604,703xe" filled="f" strokecolor="#6d6e71" strokeweight=".40006mm">
              <v:path arrowok="t"/>
            </v:shape>
            <v:shape id="docshape738" o:spid="_x0000_s3346" style="position:absolute;left:4661;top:682;width:378;height:196" coordorigin="4661,683" coordsize="378,196" path="m5022,879r7,-14l5034,851r4,-14l5039,822r-15,-54l4983,724r-60,-30l4850,683r-74,11l4716,724r-40,44l4661,822r1,14l4665,851r5,13l4677,877e" filled="f" strokecolor="#6d6e71" strokeweight=".40006mm">
              <v:path arrowok="t"/>
            </v:shape>
            <v:shape id="docshape739" o:spid="_x0000_s3345" style="position:absolute;left:4817;top:902;width:47;height:86" coordorigin="4818,902" coordsize="47,86" path="m4862,902r-44,44l4864,988e" filled="f" strokecolor="#6d6e71" strokeweight=".40006mm">
              <v:path arrowok="t"/>
            </v:shape>
            <v:shape id="docshape740" o:spid="_x0000_s3344" style="position:absolute;left:4832;top:640;width:47;height:86" coordorigin="4832,641" coordsize="47,86" path="m4835,726r44,-44l4832,641e" filled="f" strokecolor="#6d6e71" strokeweight=".40006mm">
              <v:path arrowok="t"/>
            </v:shape>
            <v:shape id="docshape741" o:spid="_x0000_s3343" style="position:absolute;left:4832;top:414;width:47;height:86" coordorigin="4832,415" coordsize="47,86" path="m4834,500r45,-44l4832,415e" filled="f" strokecolor="#6d6e71" strokeweight=".40006mm">
              <v:path arrowok="t"/>
            </v:shape>
            <v:shape id="docshape742" o:spid="_x0000_s3342" style="position:absolute;left:3537;top:1645;width:346;height:316" coordorigin="3538,1645" coordsize="346,316" path="m3538,1908r29,22l3601,1947r36,10l3676,1961r65,-11l3798,1921r45,-45l3873,1819r10,-66l3881,1724r-6,-28l3866,1670r-13,-25e" filled="f" strokecolor="#a7a9ac" strokeweight=".40006mm">
              <v:path arrowok="t"/>
            </v:shape>
            <v:shape id="docshape743" o:spid="_x0000_s3341" style="position:absolute;left:4323;top:1645;width:346;height:316" coordorigin="4323,1646" coordsize="346,316" path="m4323,1909r30,22l4386,1947r36,11l4461,1961r66,-10l4584,1921r45,-45l4658,1819r11,-65l4667,1725r-6,-28l4651,1670r-13,-24e" filled="f" strokecolor="#a7a9ac" strokeweight=".40006mm">
              <v:path arrowok="t"/>
            </v:shape>
            <v:shape id="docshape744" o:spid="_x0000_s3340" style="position:absolute;left:3771;top:1565;width:61;height:61" coordorigin="3771,1565" coordsize="61,61" path="m3771,1626r61,l3831,1565e" filled="f" strokecolor="#a7a9ac" strokeweight=".40006mm">
              <v:path arrowok="t"/>
            </v:shape>
            <v:shape id="docshape745" o:spid="_x0000_s3339" style="position:absolute;left:4556;top:1565;width:61;height:61" coordorigin="4557,1565" coordsize="61,61" path="m4557,1626r61,l4617,1565e" filled="f" strokecolor="#a7a9ac" strokeweight=".40006mm">
              <v:path arrowok="t"/>
            </v:shape>
            <v:shape id="docshape746" o:spid="_x0000_s3338" style="position:absolute;left:3539;top:1901;width:61;height:61" coordorigin="3540,1902" coordsize="61,61" path="m3601,1902r-61,l3540,1963e" filled="f" strokecolor="#a7a9ac" strokeweight=".40006mm">
              <v:path arrowok="t"/>
            </v:shape>
            <v:shape id="docshape747" o:spid="_x0000_s3337" style="position:absolute;left:4326;top:1901;width:61;height:61" coordorigin="4327,1902" coordsize="61,61" path="m4388,1902r-61,l4328,1963e" filled="f" strokecolor="#a7a9ac" strokeweight=".40006mm">
              <v:path arrowok="t"/>
            </v:shape>
            <v:shape id="docshape748" o:spid="_x0000_s3336" style="position:absolute;left:3468;top:1545;width:369;height:335" coordorigin="3468,1546" coordsize="369,335" path="m3836,1622r-32,-32l3766,1566r-43,-15l3676,1546r-66,10l3553,1586r-45,45l3479,1688r-11,65l3471,1788r9,33l3493,1852r18,28e" filled="f" strokecolor="#a7a9ac" strokeweight=".40006mm">
              <v:path arrowok="t"/>
            </v:shape>
            <v:shape id="docshape749" o:spid="_x0000_s3335" style="position:absolute;left:4253;top:1546;width:369;height:335" coordorigin="4253,1546" coordsize="369,335" path="m4622,1622r-32,-31l4551,1567r-43,-15l4461,1546r-66,11l4338,1586r-45,45l4264,1688r-11,66l4256,1789r9,33l4278,1853r19,28e" filled="f" strokecolor="#a7a9ac" strokeweight=".40006mm">
              <v:path arrowok="t"/>
            </v:shape>
            <v:shape id="docshape750" o:spid="_x0000_s3334" style="position:absolute;left:3040;top:1521;width:493;height:493" coordorigin="3041,1521" coordsize="493,493" path="m3041,1768r12,77l3088,1913r53,53l3209,2001r78,13l3364,2001r68,-35l3485,1913r35,-68l3533,1768r-13,-78l3485,1622r-53,-53l3364,1534r-77,-13l3209,1534r-68,35l3088,1622r-35,68l3041,1768xe" filled="f" strokecolor="#6d6e71" strokeweight=".40006mm">
              <v:path arrowok="t"/>
            </v:shape>
            <v:shape id="docshape751" o:spid="_x0000_s3333" style="position:absolute;left:3097;top:1747;width:378;height:196" coordorigin="3098,1748" coordsize="378,196" path="m3459,1944r7,-14l3471,1916r3,-14l3475,1887r-15,-54l3420,1789r-60,-30l3286,1748r-73,11l3153,1789r-41,44l3098,1887r1,14l3102,1915r4,14l3113,1942e" filled="f" strokecolor="#6d6e71" strokeweight=".40006mm">
              <v:path arrowok="t"/>
            </v:shape>
            <v:shape id="docshape752" o:spid="_x0000_s3332" style="position:absolute;left:3254;top:1967;width:47;height:86" coordorigin="3254,1967" coordsize="47,86" path="m3299,1967r-45,44l3301,2053e" filled="f" strokecolor="#6d6e71" strokeweight=".40006mm">
              <v:path arrowok="t"/>
            </v:shape>
            <v:shape id="docshape753" o:spid="_x0000_s3331" style="position:absolute;left:3268;top:1705;width:47;height:86" coordorigin="3269,1706" coordsize="47,86" path="m3271,1791r44,-44l3269,1706e" filled="f" strokecolor="#6d6e71" strokeweight=".40006mm">
              <v:path arrowok="t"/>
            </v:shape>
            <v:shape id="docshape754" o:spid="_x0000_s3330" style="position:absolute;left:3268;top:1479;width:47;height:86" coordorigin="3269,1480" coordsize="47,86" path="m3271,1565r44,-44l3269,1480e" filled="f" strokecolor="#6d6e71" strokeweight=".40006mm">
              <v:path arrowok="t"/>
            </v:shape>
            <v:shape id="docshape755" o:spid="_x0000_s3329" style="position:absolute;left:3824;top:1521;width:493;height:493" coordorigin="3824,1521" coordsize="493,493" path="m3824,1768r13,77l3872,1913r53,53l3992,2001r78,13l4148,2001r67,-35l4269,1913r35,-68l4316,1768r-12,-78l4269,1622r-54,-53l4148,1534r-78,-13l3992,1534r-67,35l3872,1622r-35,68l3824,1768xe" filled="f" strokecolor="#6d6e71" strokeweight=".40006mm">
              <v:path arrowok="t"/>
            </v:shape>
            <v:shape id="docshape756" o:spid="_x0000_s3328" style="position:absolute;left:3881;top:1747;width:378;height:196" coordorigin="3881,1748" coordsize="378,196" path="m4242,1944r7,-14l4254,1916r4,-14l4259,1887r-15,-54l4203,1789r-60,-30l4070,1748r-74,11l3936,1789r-40,44l3881,1887r1,14l3885,1915r5,14l3897,1942e" filled="f" strokecolor="#6d6e71" strokeweight=".40006mm">
              <v:path arrowok="t"/>
            </v:shape>
            <v:shape id="docshape757" o:spid="_x0000_s3327" style="position:absolute;left:4038;top:1967;width:47;height:86" coordorigin="4038,1967" coordsize="47,86" path="m4082,1967r-44,44l4084,2053e" filled="f" strokecolor="#6d6e71" strokeweight=".40006mm">
              <v:path arrowok="t"/>
            </v:shape>
            <v:shape id="docshape758" o:spid="_x0000_s3326" style="position:absolute;left:4052;top:1705;width:47;height:86" coordorigin="4052,1706" coordsize="47,86" path="m4055,1791r44,-44l4052,1706e" filled="f" strokecolor="#6d6e71" strokeweight=".40006mm">
              <v:path arrowok="t"/>
            </v:shape>
            <v:shape id="docshape759" o:spid="_x0000_s3325" style="position:absolute;left:4052;top:1479;width:47;height:86" coordorigin="4052,1480" coordsize="47,86" path="m4055,1565r44,-44l4052,1480e" filled="f" strokecolor="#6d6e71" strokeweight=".40006mm">
              <v:path arrowok="t"/>
            </v:shape>
            <v:shape id="docshape760" o:spid="_x0000_s3324" style="position:absolute;left:4605;top:1521;width:493;height:493" coordorigin="4605,1521" coordsize="493,493" path="m4605,1768r13,77l4653,1913r53,53l4774,2001r77,13l4929,2001r68,-35l5050,1913r35,-68l5097,1768r-12,-78l5050,1622r-53,-53l4929,1534r-78,-13l4774,1534r-68,35l4653,1622r-35,68l4605,1768xe" filled="f" strokecolor="#6d6e71" strokeweight=".40006mm">
              <v:path arrowok="t"/>
            </v:shape>
            <v:shape id="docshape761" o:spid="_x0000_s3323" style="position:absolute;left:4662;top:1747;width:378;height:196" coordorigin="4662,1748" coordsize="378,196" path="m5023,1944r7,-14l5036,1916r3,-14l5040,1887r-15,-54l4985,1789r-60,-30l4851,1748r-73,11l4718,1789r-41,44l4662,1887r1,14l4666,1915r5,14l4678,1942e" filled="f" strokecolor="#6d6e71" strokeweight=".40006mm">
              <v:path arrowok="t"/>
            </v:shape>
            <v:shape id="docshape762" o:spid="_x0000_s3322" style="position:absolute;left:4819;top:1967;width:47;height:86" coordorigin="4819,1967" coordsize="47,86" path="m4864,1967r-45,44l4866,2053e" filled="f" strokecolor="#6d6e71" strokeweight=".40006mm">
              <v:path arrowok="t"/>
            </v:shape>
            <v:shape id="docshape763" o:spid="_x0000_s3321" style="position:absolute;left:4833;top:1705;width:47;height:86" coordorigin="4833,1706" coordsize="47,86" path="m4836,1791r44,-44l4833,1706e" filled="f" strokecolor="#6d6e71" strokeweight=".40006mm">
              <v:path arrowok="t"/>
            </v:shape>
            <v:shape id="docshape764" o:spid="_x0000_s3320" style="position:absolute;left:4833;top:1479;width:47;height:86" coordorigin="4833,1480" coordsize="47,86" path="m4836,1565r44,-44l4833,1480e" filled="f" strokecolor="#6d6e71" strokeweight=".40006mm">
              <v:path arrowok="t"/>
            </v:shape>
            <v:shape id="docshape765" o:spid="_x0000_s3319" style="position:absolute;left:3535;top:3665;width:346;height:316" coordorigin="3535,3665" coordsize="346,316" path="m3535,3929r30,22l3598,3967r37,11l3673,3981r66,-10l3796,3941r45,-45l3870,3839r11,-65l3879,3744r-6,-28l3864,3690r-13,-25e" filled="f" strokecolor="#a7a9ac" strokeweight=".40006mm">
              <v:path arrowok="t"/>
            </v:shape>
            <v:shape id="docshape766" o:spid="_x0000_s3318" style="position:absolute;left:3535;top:2633;width:346;height:316" coordorigin="3535,2633" coordsize="346,316" path="m3535,2897r30,22l3598,2935r37,10l3673,2949r66,-11l3796,2909r45,-45l3870,2807r11,-66l3879,2712r-6,-28l3864,2658r-13,-25e" filled="f" strokecolor="#a7a9ac" strokeweight=".40006mm">
              <v:path arrowok="t"/>
            </v:shape>
            <v:shape id="docshape767" o:spid="_x0000_s3317" style="position:absolute;left:4320;top:3665;width:346;height:316" coordorigin="4321,3666" coordsize="346,316" path="m4321,3929r29,22l4384,3968r36,10l4459,3982r65,-11l4581,3942r45,-45l4656,3840r10,-66l4664,3745r-6,-28l4649,3691r-13,-25e" filled="f" strokecolor="#a7a9ac" strokeweight=".40006mm">
              <v:path arrowok="t"/>
            </v:shape>
            <v:shape id="docshape768" o:spid="_x0000_s3316" style="position:absolute;left:4320;top:2633;width:346;height:316" coordorigin="4321,2634" coordsize="346,316" path="m4321,2897r29,22l4384,2936r36,10l4459,2950r65,-11l4581,2910r45,-45l4656,2808r10,-66l4664,2713r-6,-28l4649,2659r-13,-25e" filled="f" strokecolor="#a7a9ac" strokeweight=".40006mm">
              <v:path arrowok="t"/>
            </v:shape>
            <v:shape id="docshape769" o:spid="_x0000_s3315" style="position:absolute;left:3768;top:3592;width:61;height:61" coordorigin="3769,3592" coordsize="61,61" path="m3769,3653r61,l3829,3592e" filled="f" strokecolor="#a7a9ac" strokeweight=".40006mm">
              <v:path arrowok="t"/>
            </v:shape>
            <v:shape id="docshape770" o:spid="_x0000_s3314" style="position:absolute;left:3768;top:2547;width:61;height:61" coordorigin="3769,2547" coordsize="61,61" path="m3769,2608r61,l3829,2547e" filled="f" strokecolor="#a7a9ac" strokeweight=".40006mm">
              <v:path arrowok="t"/>
            </v:shape>
            <v:shape id="docshape771" o:spid="_x0000_s3313" style="position:absolute;left:4554;top:3592;width:61;height:61" coordorigin="4555,3592" coordsize="61,61" path="m4555,3653r61,l4615,3592e" filled="f" strokecolor="#a7a9ac" strokeweight=".40006mm">
              <v:path arrowok="t"/>
            </v:shape>
            <v:shape id="docshape772" o:spid="_x0000_s3312" style="position:absolute;left:4554;top:2547;width:61;height:61" coordorigin="4555,2547" coordsize="61,61" path="m4555,2608r61,l4615,2547e" filled="f" strokecolor="#a7a9ac" strokeweight=".40006mm">
              <v:path arrowok="t"/>
            </v:shape>
            <v:shape id="docshape773" o:spid="_x0000_s3311" style="position:absolute;left:3537;top:3921;width:61;height:61" coordorigin="3537,3922" coordsize="61,61" path="m3598,3922r-61,l3538,3983e" filled="f" strokecolor="#a7a9ac" strokeweight=".40006mm">
              <v:path arrowok="t"/>
            </v:shape>
            <v:shape id="docshape774" o:spid="_x0000_s3310" style="position:absolute;left:4323;top:3921;width:61;height:61" coordorigin="4323,3922" coordsize="61,61" path="m4384,3922r-61,l4324,3983e" filled="f" strokecolor="#a7a9ac" strokeweight=".40006mm">
              <v:path arrowok="t"/>
            </v:shape>
            <v:shape id="docshape775" o:spid="_x0000_s3309" style="position:absolute;left:3537;top:2889;width:61;height:61" coordorigin="3537,2890" coordsize="61,61" path="m3598,2890r-61,l3538,2951e" filled="f" strokecolor="#a7a9ac" strokeweight=".40006mm">
              <v:path arrowok="t"/>
            </v:shape>
            <v:shape id="docshape776" o:spid="_x0000_s3308" style="position:absolute;left:4324;top:2889;width:61;height:61" coordorigin="4325,2890" coordsize="61,61" path="m4386,2890r-61,l4325,2951e" filled="f" strokecolor="#a7a9ac" strokeweight=".40006mm">
              <v:path arrowok="t"/>
            </v:shape>
            <v:shape id="docshape777" o:spid="_x0000_s3307" style="position:absolute;left:3465;top:3565;width:369;height:335" coordorigin="3466,3566" coordsize="369,335" path="m3834,3642r-32,-32l3764,3587r-44,-16l3673,3566r-65,10l3551,3606r-45,45l3476,3708r-10,66l3469,3809r8,33l3491,3872r18,28e" filled="f" strokecolor="#a7a9ac" strokeweight=".40006mm">
              <v:path arrowok="t"/>
            </v:shape>
            <v:shape id="docshape778" o:spid="_x0000_s3306" style="position:absolute;left:3465;top:2533;width:369;height:335" coordorigin="3466,2534" coordsize="369,335" path="m3834,2610r-32,-32l3764,2554r-44,-15l3673,2534r-65,10l3551,2574r-45,45l3476,2676r-10,65l3469,2776r8,34l3491,2840r18,28e" filled="f" strokecolor="#a7a9ac" strokeweight=".40006mm">
              <v:path arrowok="t"/>
            </v:shape>
            <v:shape id="docshape779" o:spid="_x0000_s3305" style="position:absolute;left:4251;top:3566;width:369;height:335" coordorigin="4251,3567" coordsize="369,335" path="m4619,3643r-32,-32l4549,3587r-43,-15l4459,3567r-66,10l4336,3607r-45,45l4262,3709r-11,65l4254,3809r9,33l4276,3873r18,28e" filled="f" strokecolor="#a7a9ac" strokeweight=".40006mm">
              <v:path arrowok="t"/>
            </v:shape>
            <v:shape id="docshape780" o:spid="_x0000_s3304" style="position:absolute;left:4251;top:2534;width:369;height:335" coordorigin="4251,2534" coordsize="369,335" path="m4619,2610r-32,-31l4549,2555r-43,-15l4459,2534r-66,11l4336,2575r-45,44l4262,2676r-11,66l4254,2777r9,33l4276,2841r18,28e" filled="f" strokecolor="#a7a9ac" strokeweight=".40006mm">
              <v:path arrowok="t"/>
            </v:shape>
            <v:shape id="docshape781" o:spid="_x0000_s3303" style="position:absolute;left:3038;top:3541;width:493;height:493" coordorigin="3038,3542" coordsize="493,493" path="m3038,3788r13,78l3086,3933r53,53l3206,4021r78,13l3362,4021r68,-35l3483,3933r35,-67l3530,3788r-12,-78l3483,3643r-53,-54l3362,3554r-78,-12l3206,3554r-67,35l3086,3643r-35,67l3038,3788xe" filled="f" strokecolor="#6d6e71" strokeweight=".40006mm">
              <v:path arrowok="t"/>
            </v:shape>
            <v:shape id="docshape782" o:spid="_x0000_s3302" style="position:absolute;left:3095;top:3768;width:378;height:196" coordorigin="3095,3768" coordsize="378,196" path="m3456,3964r7,-13l3468,3937r4,-15l3473,3907r-15,-54l3417,3809r-60,-30l3284,3768r-74,11l3150,3809r-40,44l3095,3907r1,15l3099,3936r5,13l3111,3962e" filled="f" strokecolor="#6d6e71" strokeweight=".40006mm">
              <v:path arrowok="t"/>
            </v:shape>
            <v:shape id="docshape783" o:spid="_x0000_s3301" style="position:absolute;left:3252;top:3987;width:47;height:86" coordorigin="3252,3988" coordsize="47,86" path="m3296,3988r-44,43l3298,4073e" filled="f" strokecolor="#6d6e71" strokeweight=".40006mm">
              <v:path arrowok="t"/>
            </v:shape>
            <v:shape id="docshape784" o:spid="_x0000_s3300" style="position:absolute;left:3266;top:3725;width:47;height:86" coordorigin="3266,3726" coordsize="47,86" path="m3269,3811r44,-44l3266,3726e" filled="f" strokecolor="#6d6e71" strokeweight=".40006mm">
              <v:path arrowok="t"/>
            </v:shape>
            <v:shape id="docshape785" o:spid="_x0000_s3299" style="position:absolute;left:3266;top:3499;width:47;height:86" coordorigin="3266,3500" coordsize="47,86" path="m3269,3585r44,-44l3266,3500e" filled="f" strokecolor="#6d6e71" strokeweight=".40006mm">
              <v:path arrowok="t"/>
            </v:shape>
            <v:shape id="docshape786" o:spid="_x0000_s3298" style="position:absolute;left:3038;top:2509;width:493;height:493" coordorigin="3038,2510" coordsize="493,493" path="m3038,2756r13,78l3086,2901r53,53l3206,2989r78,13l3362,2989r68,-35l3483,2901r35,-67l3530,2756r-12,-78l3483,2610r-53,-53l3362,2522r-78,-12l3206,2522r-67,35l3086,2610r-35,68l3038,2756xe" filled="f" strokecolor="#6d6e71" strokeweight=".40006mm">
              <v:path arrowok="t"/>
            </v:shape>
            <v:shape id="docshape787" o:spid="_x0000_s3297" style="position:absolute;left:3095;top:2736;width:378;height:196" coordorigin="3095,2736" coordsize="378,196" path="m3456,2932r7,-14l3468,2904r4,-14l3473,2875r-15,-54l3417,2777r-60,-30l3284,2736r-74,11l3150,2777r-40,44l3095,2875r1,15l3099,2904r5,13l3111,2930e" filled="f" strokecolor="#6d6e71" strokeweight=".40006mm">
              <v:path arrowok="t"/>
            </v:shape>
            <v:shape id="docshape788" o:spid="_x0000_s3296" style="position:absolute;left:3252;top:2955;width:47;height:86" coordorigin="3252,2956" coordsize="47,86" path="m3296,2956r-44,43l3298,3041e" filled="f" strokecolor="#6d6e71" strokeweight=".40006mm">
              <v:path arrowok="t"/>
            </v:shape>
            <v:shape id="docshape789" o:spid="_x0000_s3295" style="position:absolute;left:3266;top:2693;width:47;height:86" coordorigin="3266,2694" coordsize="47,86" path="m3269,2779r44,-44l3266,2694e" filled="f" strokecolor="#6d6e71" strokeweight=".40006mm">
              <v:path arrowok="t"/>
            </v:shape>
            <v:shape id="docshape790" o:spid="_x0000_s3294" style="position:absolute;left:3266;top:2467;width:47;height:86" coordorigin="3266,2468" coordsize="47,86" path="m3269,2553r44,-44l3266,2468e" filled="f" strokecolor="#6d6e71" strokeweight=".40006mm">
              <v:path arrowok="t"/>
            </v:shape>
            <v:shape id="docshape791" o:spid="_x0000_s3293" style="position:absolute;left:3821;top:3541;width:493;height:493" coordorigin="3822,3542" coordsize="493,493" path="m3822,3788r12,78l3869,3933r54,53l3990,4021r78,13l4146,4021r67,-35l4266,3933r35,-67l4314,3788r-13,-78l4266,3643r-53,-54l4146,3554r-78,-12l3990,3554r-67,35l3869,3643r-35,67l3822,3788xe" filled="f" strokecolor="#6d6e71" strokeweight=".40006mm">
              <v:path arrowok="t"/>
            </v:shape>
            <v:shape id="docshape792" o:spid="_x0000_s3292" style="position:absolute;left:3878;top:3768;width:378;height:196" coordorigin="3879,3768" coordsize="378,196" path="m4240,3964r7,-13l4252,3937r3,-15l4256,3907r-14,-54l4201,3809r-60,-30l4068,3768r-74,11l3934,3809r-40,44l3879,3907r1,15l3883,3936r5,13l3894,3962e" filled="f" strokecolor="#6d6e71" strokeweight=".40006mm">
              <v:path arrowok="t"/>
            </v:shape>
            <v:shape id="docshape793" o:spid="_x0000_s3291" style="position:absolute;left:4035;top:3987;width:47;height:86" coordorigin="4036,3988" coordsize="47,86" path="m4080,3988r-44,43l4082,4073e" filled="f" strokecolor="#6d6e71" strokeweight=".40006mm">
              <v:path arrowok="t"/>
            </v:shape>
            <v:shape id="docshape794" o:spid="_x0000_s3290" style="position:absolute;left:4049;top:3725;width:47;height:86" coordorigin="4050,3726" coordsize="47,86" path="m4052,3811r45,-44l4050,3726e" filled="f" strokecolor="#6d6e71" strokeweight=".40006mm">
              <v:path arrowok="t"/>
            </v:shape>
            <v:shape id="docshape795" o:spid="_x0000_s3289" style="position:absolute;left:4049;top:3499;width:47;height:86" coordorigin="4050,3500" coordsize="47,86" path="m4052,3585r44,-44l4050,3500e" filled="f" strokecolor="#6d6e71" strokeweight=".40006mm">
              <v:path arrowok="t"/>
            </v:shape>
            <v:shape id="docshape796" o:spid="_x0000_s3288" style="position:absolute;left:3821;top:2509;width:493;height:493" coordorigin="3822,2510" coordsize="493,493" path="m3822,2756r12,78l3869,2901r54,53l3990,2989r78,13l4146,2989r67,-35l4266,2901r35,-67l4314,2756r-13,-78l4266,2610r-53,-53l4146,2522r-78,-12l3990,2522r-67,35l3869,2610r-35,68l3822,2756xe" filled="f" strokecolor="#6d6e71" strokeweight=".40006mm">
              <v:path arrowok="t"/>
            </v:shape>
            <v:shape id="docshape797" o:spid="_x0000_s3287" style="position:absolute;left:3878;top:2736;width:378;height:196" coordorigin="3879,2736" coordsize="378,196" path="m4240,2932r7,-14l4252,2904r3,-14l4256,2875r-14,-54l4201,2777r-60,-30l4068,2736r-74,11l3934,2777r-40,44l3879,2875r1,15l3883,2904r5,13l3894,2930e" filled="f" strokecolor="#6d6e71" strokeweight=".40006mm">
              <v:path arrowok="t"/>
            </v:shape>
            <v:shape id="docshape798" o:spid="_x0000_s3286" style="position:absolute;left:4035;top:2955;width:47;height:86" coordorigin="4036,2956" coordsize="47,86" path="m4080,2956r-44,43l4082,3041e" filled="f" strokecolor="#6d6e71" strokeweight=".40006mm">
              <v:path arrowok="t"/>
            </v:shape>
            <v:shape id="docshape799" o:spid="_x0000_s3285" style="position:absolute;left:4049;top:2693;width:47;height:86" coordorigin="4050,2694" coordsize="47,86" path="m4052,2779r45,-44l4050,2694e" filled="f" strokecolor="#6d6e71" strokeweight=".40006mm">
              <v:path arrowok="t"/>
            </v:shape>
            <v:shape id="docshape800" o:spid="_x0000_s3284" style="position:absolute;left:4049;top:2467;width:47;height:86" coordorigin="4050,2468" coordsize="47,86" path="m4052,2553r44,-44l4050,2468e" filled="f" strokecolor="#6d6e71" strokeweight=".40006mm">
              <v:path arrowok="t"/>
            </v:shape>
            <v:shape id="docshape801" o:spid="_x0000_s3283" style="position:absolute;left:4603;top:3541;width:493;height:493" coordorigin="4603,3542" coordsize="493,493" path="m4603,3788r13,78l4650,3933r54,53l4771,4021r78,13l4927,4021r67,-35l5048,3933r35,-67l5095,3788r-12,-78l5048,3643r-54,-54l4927,3554r-78,-12l4771,3554r-67,35l4650,3643r-34,67l4603,3788xe" filled="f" strokecolor="#6d6e71" strokeweight=".40006mm">
              <v:path arrowok="t"/>
            </v:shape>
            <v:shape id="docshape802" o:spid="_x0000_s3282" style="position:absolute;left:4660;top:3768;width:378;height:196" coordorigin="4660,3768" coordsize="378,196" path="m5021,3964r7,-13l5033,3937r3,-15l5038,3907r-15,-54l4982,3809r-60,-30l4849,3768r-74,11l4715,3809r-40,44l4660,3907r1,15l4664,3936r5,13l4676,3962e" filled="f" strokecolor="#6d6e71" strokeweight=".40006mm">
              <v:path arrowok="t"/>
            </v:shape>
            <v:shape id="docshape803" o:spid="_x0000_s3281" style="position:absolute;left:4816;top:3987;width:47;height:86" coordorigin="4817,3988" coordsize="47,86" path="m4861,3988r-44,43l4863,4073e" filled="f" strokecolor="#6d6e71" strokeweight=".40006mm">
              <v:path arrowok="t"/>
            </v:shape>
            <v:shape id="docshape804" o:spid="_x0000_s3280" style="position:absolute;left:4831;top:3725;width:47;height:86" coordorigin="4831,3726" coordsize="47,86" path="m4834,3811r44,-44l4831,3726e" filled="f" strokecolor="#6d6e71" strokeweight=".40006mm">
              <v:path arrowok="t"/>
            </v:shape>
            <v:shape id="docshape805" o:spid="_x0000_s3279" style="position:absolute;left:4831;top:3499;width:47;height:86" coordorigin="4831,3500" coordsize="47,86" path="m4833,3585r45,-44l4831,3500e" filled="f" strokecolor="#6d6e71" strokeweight=".40006mm">
              <v:path arrowok="t"/>
            </v:shape>
            <v:shape id="docshape806" o:spid="_x0000_s3278" style="position:absolute;left:4603;top:2509;width:493;height:493" coordorigin="4603,2510" coordsize="493,493" path="m4603,2756r13,78l4650,2901r54,53l4771,2989r78,13l4927,2989r67,-35l5048,2901r35,-67l5095,2756r-12,-78l5048,2610r-54,-53l4927,2522r-78,-12l4771,2522r-67,35l4650,2610r-34,68l4603,2756xe" filled="f" strokecolor="#6d6e71" strokeweight=".40006mm">
              <v:path arrowok="t"/>
            </v:shape>
            <v:shape id="docshape807" o:spid="_x0000_s3277" style="position:absolute;left:4660;top:2736;width:378;height:196" coordorigin="4660,2736" coordsize="378,196" path="m5021,2932r7,-14l5033,2904r3,-14l5038,2875r-15,-54l4982,2777r-60,-30l4849,2736r-74,11l4715,2777r-40,44l4660,2875r1,15l4664,2904r5,13l4676,2930e" filled="f" strokecolor="#6d6e71" strokeweight=".40006mm">
              <v:path arrowok="t"/>
            </v:shape>
            <v:shape id="docshape808" o:spid="_x0000_s3276" style="position:absolute;left:4816;top:2955;width:47;height:86" coordorigin="4817,2956" coordsize="47,86" path="m4861,2956r-44,43l4863,3041e" filled="f" strokecolor="#6d6e71" strokeweight=".40006mm">
              <v:path arrowok="t"/>
            </v:shape>
            <v:shape id="docshape809" o:spid="_x0000_s3275" style="position:absolute;left:4831;top:2693;width:47;height:86" coordorigin="4831,2694" coordsize="47,86" path="m4834,2779r44,-44l4831,2694e" filled="f" strokecolor="#6d6e71" strokeweight=".40006mm">
              <v:path arrowok="t"/>
            </v:shape>
            <v:shape id="docshape810" o:spid="_x0000_s3274" style="position:absolute;left:4831;top:2467;width:47;height:86" coordorigin="4831,2468" coordsize="47,86" path="m4833,2553r45,-44l4831,2468e" filled="f" strokecolor="#6d6e71" strokeweight=".40006mm">
              <v:path arrowok="t"/>
            </v:shape>
            <v:shape id="docshape811" o:spid="_x0000_s3273" style="position:absolute;left:3537;top:4644;width:346;height:316" coordorigin="3537,4644" coordsize="346,316" path="m3537,4907r30,22l3600,4946r36,10l3675,4960r66,-11l3798,4920r45,-45l3872,4818r11,-66l3881,4723r-6,-28l3865,4669r-13,-25e" filled="f" strokecolor="#a7a9ac" strokeweight=".40006mm">
              <v:path arrowok="t"/>
            </v:shape>
            <v:shape id="docshape812" o:spid="_x0000_s3272" style="position:absolute;left:4322;top:4644;width:346;height:316" coordorigin="4322,4645" coordsize="346,316" path="m4322,4908r30,22l4385,4947r37,10l4460,4961r66,-11l4583,4920r45,-44l4657,4819r11,-66l4666,4724r-6,-28l4650,4669r-12,-24e" filled="f" strokecolor="#a7a9ac" strokeweight=".40006mm">
              <v:path arrowok="t"/>
            </v:shape>
            <v:shape id="docshape813" o:spid="_x0000_s3271" style="position:absolute;left:3770;top:4558;width:61;height:61" coordorigin="3771,4558" coordsize="61,61" path="m3771,4619r60,l3831,4558e" filled="f" strokecolor="#a7a9ac" strokeweight=".40006mm">
              <v:path arrowok="t"/>
            </v:shape>
            <v:shape id="docshape814" o:spid="_x0000_s3270" style="position:absolute;left:4556;top:4558;width:61;height:61" coordorigin="4556,4558" coordsize="61,61" path="m4556,4619r61,l4617,4558e" filled="f" strokecolor="#a7a9ac" strokeweight=".40006mm">
              <v:path arrowok="t"/>
            </v:shape>
            <v:shape id="docshape815" o:spid="_x0000_s3269" style="position:absolute;left:3538;top:4900;width:61;height:61" coordorigin="3539,4901" coordsize="61,61" path="m3600,4901r-61,l3540,4962e" filled="f" strokecolor="#a7a9ac" strokeweight=".40006mm">
              <v:path arrowok="t"/>
            </v:shape>
            <v:shape id="docshape816" o:spid="_x0000_s3268" style="position:absolute;left:4325;top:4900;width:61;height:61" coordorigin="4325,4901" coordsize="61,61" path="m4386,4901r-61,l4326,4962e" filled="f" strokecolor="#a7a9ac" strokeweight=".40006mm">
              <v:path arrowok="t"/>
            </v:shape>
            <v:shape id="docshape817" o:spid="_x0000_s3267" style="position:absolute;left:3467;top:4544;width:369;height:335" coordorigin="3467,4545" coordsize="369,335" path="m3836,4621r-32,-32l3765,4565r-43,-15l3675,4545r-66,10l3552,4585r-44,45l3478,4687r-11,65l3470,4787r9,33l3492,4851r19,28e" filled="f" strokecolor="#a7a9ac" strokeweight=".40006mm">
              <v:path arrowok="t"/>
            </v:shape>
            <v:shape id="docshape818" o:spid="_x0000_s3266" style="position:absolute;left:4252;top:4545;width:369;height:335" coordorigin="4253,4545" coordsize="369,335" path="m4621,4621r-32,-31l4551,4566r-44,-15l4460,4545r-65,11l4338,4585r-45,45l4263,4687r-10,66l4256,4788r8,33l4278,4852r18,28e" filled="f" strokecolor="#a7a9ac" strokeweight=".40006mm">
              <v:path arrowok="t"/>
            </v:shape>
            <v:shape id="docshape819" o:spid="_x0000_s3265" style="position:absolute;left:3039;top:4520;width:493;height:493" coordorigin="3040,4521" coordsize="493,493" path="m3040,4767r12,77l3087,4912r54,53l3208,5000r78,13l3364,5000r67,-35l3484,4912r35,-68l3532,4767r-13,-78l3484,4621r-53,-53l3364,4533r-78,-12l3208,4533r-67,35l3087,4621r-35,68l3040,4767xe" filled="f" strokecolor="#6d6e71" strokeweight=".40006mm">
              <v:path arrowok="t"/>
            </v:shape>
            <v:shape id="docshape820" o:spid="_x0000_s3264" style="position:absolute;left:3096;top:4746;width:378;height:196" coordorigin="3097,4747" coordsize="378,196" path="m3458,4943r7,-14l3470,4915r3,-14l3474,4886r-14,-54l3419,4788r-60,-30l3286,4747r-74,11l3152,4788r-40,44l3097,4886r1,14l3101,4915r5,13l3112,4941e" filled="f" strokecolor="#6d6e71" strokeweight=".40006mm">
              <v:path arrowok="t"/>
            </v:shape>
            <v:shape id="docshape821" o:spid="_x0000_s3263" style="position:absolute;left:3253;top:4966;width:47;height:86" coordorigin="3254,4966" coordsize="47,86" path="m3298,4966r-44,44l3300,5052e" filled="f" strokecolor="#6d6e71" strokeweight=".40006mm">
              <v:path arrowok="t"/>
            </v:shape>
            <v:shape id="docshape822" o:spid="_x0000_s3262" style="position:absolute;left:3267;top:4704;width:47;height:86" coordorigin="3268,4705" coordsize="47,86" path="m3270,4790r45,-44l3268,4705e" filled="f" strokecolor="#6d6e71" strokeweight=".40006mm">
              <v:path arrowok="t"/>
            </v:shape>
            <v:shape id="docshape823" o:spid="_x0000_s3261" style="position:absolute;left:3267;top:4478;width:47;height:86" coordorigin="3268,4479" coordsize="47,86" path="m3270,4564r44,-44l3268,4479e" filled="f" strokecolor="#6d6e71" strokeweight=".40006mm">
              <v:path arrowok="t"/>
            </v:shape>
            <v:shape id="docshape824" o:spid="_x0000_s3260" style="position:absolute;left:3823;top:4520;width:493;height:493" coordorigin="3824,4521" coordsize="493,493" path="m3824,4767r12,77l3871,4912r53,53l3992,5000r78,13l4147,5000r68,-35l4268,4912r35,-68l4316,4767r-13,-78l4268,4621r-53,-53l4147,4533r-77,-12l3992,4533r-68,35l3871,4621r-35,68l3824,4767xe" filled="f" strokecolor="#6d6e71" strokeweight=".40006mm">
              <v:path arrowok="t"/>
            </v:shape>
            <v:shape id="docshape825" o:spid="_x0000_s3259" style="position:absolute;left:3880;top:4746;width:378;height:196" coordorigin="3881,4747" coordsize="378,196" path="m4242,4943r7,-14l4254,4915r3,-14l4258,4886r-15,-54l4203,4788r-60,-30l4069,4747r-73,11l3936,4788r-41,44l3881,4886r1,14l3885,4915r4,13l3896,4941e" filled="f" strokecolor="#6d6e71" strokeweight=".40006mm">
              <v:path arrowok="t"/>
            </v:shape>
            <v:shape id="docshape826" o:spid="_x0000_s3258" style="position:absolute;left:4037;top:4966;width:47;height:86" coordorigin="4037,4966" coordsize="47,86" path="m4082,4966r-45,44l4084,5052e" filled="f" strokecolor="#6d6e71" strokeweight=".40006mm">
              <v:path arrowok="t"/>
            </v:shape>
            <v:shape id="docshape827" o:spid="_x0000_s3257" style="position:absolute;left:4051;top:4704;width:47;height:86" coordorigin="4052,4705" coordsize="47,86" path="m4054,4790r44,-44l4052,4705e" filled="f" strokecolor="#6d6e71" strokeweight=".40006mm">
              <v:path arrowok="t"/>
            </v:shape>
            <v:shape id="docshape828" o:spid="_x0000_s3256" style="position:absolute;left:4051;top:4478;width:47;height:86" coordorigin="4052,4479" coordsize="47,86" path="m4054,4564r44,-44l4052,4479e" filled="f" strokecolor="#6d6e71" strokeweight=".40006mm">
              <v:path arrowok="t"/>
            </v:shape>
            <v:shape id="docshape829" o:spid="_x0000_s3255" style="position:absolute;left:4604;top:4520;width:493;height:493" coordorigin="4605,4521" coordsize="493,493" path="m4605,4767r12,77l4652,4912r53,53l4773,5000r78,13l4928,5000r68,-35l5049,4912r35,-68l5097,4767r-13,-78l5049,4621r-53,-53l4928,4533r-77,-12l4773,4533r-68,35l4652,4621r-35,68l4605,4767xe" filled="f" strokecolor="#6d6e71" strokeweight=".40006mm">
              <v:path arrowok="t"/>
            </v:shape>
            <v:shape id="docshape830" o:spid="_x0000_s3254" style="position:absolute;left:4661;top:4746;width:378;height:196" coordorigin="4662,4747" coordsize="378,196" path="m5023,4943r7,-14l5035,4915r3,-14l5039,4886r-15,-54l4984,4788r-60,-30l4850,4747r-73,11l4717,4788r-40,44l4662,4886r1,14l4666,4915r5,13l4677,4941e" filled="f" strokecolor="#6d6e71" strokeweight=".40006mm">
              <v:path arrowok="t"/>
            </v:shape>
            <v:shape id="docshape831" o:spid="_x0000_s3253" style="position:absolute;left:4818;top:4966;width:47;height:86" coordorigin="4819,4966" coordsize="47,86" path="m4863,4966r-44,44l4865,5052e" filled="f" strokecolor="#6d6e71" strokeweight=".40006mm">
              <v:path arrowok="t"/>
            </v:shape>
            <v:shape id="docshape832" o:spid="_x0000_s3252" style="position:absolute;left:4832;top:4704;width:47;height:86" coordorigin="4833,4705" coordsize="47,86" path="m4835,4790r44,-44l4833,4705e" filled="f" strokecolor="#6d6e71" strokeweight=".40006mm">
              <v:path arrowok="t"/>
            </v:shape>
            <v:shape id="docshape833" o:spid="_x0000_s3251" style="position:absolute;left:4832;top:4478;width:47;height:86" coordorigin="4833,4479" coordsize="47,86" path="m4835,4564r44,-44l4833,4479e" filled="f" strokecolor="#6d6e71" strokeweight=".40006mm">
              <v:path arrowok="t"/>
            </v:shape>
            <v:shape id="docshape834" o:spid="_x0000_s3250" style="position:absolute;left:3513;top:1333;width:1103;height:3064" coordorigin="3514,1333" coordsize="1103,3064" o:spt="100" adj="0,,0" path="m3612,4325r-49,-69l3514,4325r23,l3537,4397r52,l3589,4325r23,xm3612,3363r-49,-70l3514,3363r23,l3537,3435r52,l3589,3363r23,xm3612,2337r-49,-70l3514,2337r23,l3537,2409r52,l3589,2337r23,xm3612,1403r-49,-70l3514,1403r23,l3537,1475r52,l3589,1403r23,xm4616,4328r-23,l4593,4256r-52,l4541,4328r-23,l4567,4397r49,-69xm4616,3365r-23,l4593,3293r-52,l4541,3365r-23,l4567,3435r49,-70xm4616,2339r-23,l4593,2267r-52,l4541,2339r-23,l4567,2409r49,-70xm4616,1405r-23,l4593,1333r-52,l4541,1405r-23,l4567,1475r49,-70xe" fillcolor="#3e6fb7" stroked="f">
              <v:stroke joinstyle="round"/>
              <v:formulas/>
              <v:path arrowok="t" o:connecttype="segments"/>
            </v:shape>
            <v:shape id="docshape835" o:spid="_x0000_s3249" type="#_x0000_t202" style="position:absolute;left:2047;top:4642;width:962;height:508" filled="f" stroked="f">
              <v:textbox inset="0,0,0,0">
                <w:txbxContent>
                  <w:p w14:paraId="56FF46A1" w14:textId="77777777" w:rsidR="00EE1D15" w:rsidRDefault="00F443E3">
                    <w:pPr>
                      <w:spacing w:line="229" w:lineRule="exact"/>
                      <w:ind w:left="9"/>
                      <w:rPr>
                        <w:rFonts w:ascii="SimSun" w:eastAsia="SimSun" w:hAnsi="SimSun"/>
                        <w:sz w:val="18"/>
                      </w:rPr>
                    </w:pPr>
                    <w:proofErr w:type="spellStart"/>
                    <w:r>
                      <w:rPr>
                        <w:rFonts w:ascii="SimSun" w:eastAsia="SimSun" w:hAnsi="SimSun" w:hint="eastAsia"/>
                        <w:color w:val="231F20"/>
                        <w:spacing w:val="-3"/>
                        <w:w w:val="120"/>
                        <w:sz w:val="18"/>
                      </w:rPr>
                      <w:t>個</w:t>
                    </w:r>
                    <w:r>
                      <w:rPr>
                        <w:rFonts w:ascii="SimSun" w:eastAsia="SimSun" w:hAnsi="SimSun" w:hint="eastAsia"/>
                        <w:color w:val="231F20"/>
                        <w:spacing w:val="-3"/>
                        <w:w w:val="125"/>
                        <w:sz w:val="18"/>
                      </w:rPr>
                      <w:t>人</w:t>
                    </w:r>
                    <w:proofErr w:type="spellEnd"/>
                    <w:r>
                      <w:rPr>
                        <w:rFonts w:ascii="SimSun" w:eastAsia="SimSun" w:hAnsi="SimSun" w:hint="eastAsia"/>
                        <w:color w:val="231F20"/>
                        <w:spacing w:val="-3"/>
                        <w:w w:val="125"/>
                        <w:sz w:val="18"/>
                      </w:rPr>
                      <w:t>•</w:t>
                    </w:r>
                  </w:p>
                  <w:p w14:paraId="1A457824" w14:textId="77777777" w:rsidR="00EE1D15" w:rsidRDefault="00F443E3">
                    <w:pPr>
                      <w:spacing w:before="24"/>
                      <w:rPr>
                        <w:rFonts w:ascii="SimSun" w:eastAsia="SimSun"/>
                        <w:sz w:val="18"/>
                      </w:rPr>
                    </w:pPr>
                    <w:proofErr w:type="spellStart"/>
                    <w:r>
                      <w:rPr>
                        <w:rFonts w:ascii="SimSun" w:eastAsia="SimSun" w:hint="eastAsia"/>
                        <w:color w:val="231F20"/>
                        <w:spacing w:val="-30"/>
                        <w:sz w:val="18"/>
                      </w:rPr>
                      <w:t>コミュニティ</w:t>
                    </w:r>
                    <w:proofErr w:type="spellEnd"/>
                  </w:p>
                </w:txbxContent>
              </v:textbox>
            </v:shape>
            <v:shape id="docshape836" o:spid="_x0000_s3248" type="#_x0000_t202" style="position:absolute;left:3144;top:5086;width:295;height:195" filled="f" stroked="f">
              <v:textbox inset="0,0,0,0">
                <w:txbxContent>
                  <w:p w14:paraId="130EC1C3" w14:textId="77777777" w:rsidR="00EE1D15" w:rsidRDefault="00F443E3">
                    <w:pPr>
                      <w:spacing w:line="177" w:lineRule="exact"/>
                      <w:rPr>
                        <w:rFonts w:ascii="SimSun" w:eastAsia="SimSun"/>
                        <w:sz w:val="14"/>
                      </w:rPr>
                    </w:pPr>
                    <w:proofErr w:type="spellStart"/>
                    <w:r>
                      <w:rPr>
                        <w:rFonts w:ascii="SimSun" w:eastAsia="SimSun" w:hint="eastAsia"/>
                        <w:color w:val="231F20"/>
                        <w:spacing w:val="-4"/>
                        <w:sz w:val="14"/>
                      </w:rPr>
                      <w:t>投票</w:t>
                    </w:r>
                    <w:proofErr w:type="spellEnd"/>
                  </w:p>
                </w:txbxContent>
              </v:textbox>
            </v:shape>
            <v:shape id="docshape837" o:spid="_x0000_s3247" type="#_x0000_t202" style="position:absolute;left:3940;top:5086;width:295;height:195" filled="f" stroked="f">
              <v:textbox inset="0,0,0,0">
                <w:txbxContent>
                  <w:p w14:paraId="0B09CA23" w14:textId="77777777" w:rsidR="00EE1D15" w:rsidRDefault="00F443E3">
                    <w:pPr>
                      <w:spacing w:line="177" w:lineRule="exact"/>
                      <w:rPr>
                        <w:rFonts w:ascii="SimSun" w:eastAsia="SimSun"/>
                        <w:sz w:val="14"/>
                      </w:rPr>
                    </w:pPr>
                    <w:proofErr w:type="spellStart"/>
                    <w:r>
                      <w:rPr>
                        <w:rFonts w:ascii="SimSun" w:eastAsia="SimSun" w:hint="eastAsia"/>
                        <w:color w:val="231F20"/>
                        <w:spacing w:val="-4"/>
                        <w:sz w:val="14"/>
                      </w:rPr>
                      <w:t>発信</w:t>
                    </w:r>
                    <w:proofErr w:type="spellEnd"/>
                  </w:p>
                </w:txbxContent>
              </v:textbox>
            </v:shape>
            <v:shape id="docshape838" o:spid="_x0000_s3246" type="#_x0000_t202" style="position:absolute;left:4709;top:5086;width:295;height:195" filled="f" stroked="f">
              <v:textbox inset="0,0,0,0">
                <w:txbxContent>
                  <w:p w14:paraId="371CD90A" w14:textId="77777777" w:rsidR="00EE1D15" w:rsidRDefault="00F443E3">
                    <w:pPr>
                      <w:spacing w:line="177" w:lineRule="exact"/>
                      <w:rPr>
                        <w:rFonts w:ascii="SimSun" w:eastAsia="SimSun"/>
                        <w:sz w:val="14"/>
                      </w:rPr>
                    </w:pPr>
                    <w:proofErr w:type="spellStart"/>
                    <w:r>
                      <w:rPr>
                        <w:rFonts w:ascii="SimSun" w:eastAsia="SimSun" w:hint="eastAsia"/>
                        <w:color w:val="231F20"/>
                        <w:spacing w:val="-4"/>
                        <w:sz w:val="14"/>
                      </w:rPr>
                      <w:t>参加</w:t>
                    </w:r>
                    <w:proofErr w:type="spellEnd"/>
                  </w:p>
                </w:txbxContent>
              </v:textbox>
            </v:shape>
            <v:shape id="docshape839" o:spid="_x0000_s3245" type="#_x0000_t202" style="position:absolute;left:2057;top:1742;width:557;height:253" filled="f" stroked="f">
              <v:textbox inset="0,0,0,0">
                <w:txbxContent>
                  <w:p w14:paraId="097DA899" w14:textId="77777777" w:rsidR="00EE1D15" w:rsidRDefault="00F443E3">
                    <w:pPr>
                      <w:spacing w:line="229" w:lineRule="exact"/>
                      <w:rPr>
                        <w:rFonts w:ascii="SimSun" w:eastAsia="SimSun"/>
                        <w:sz w:val="18"/>
                      </w:rPr>
                    </w:pPr>
                    <w:proofErr w:type="spellStart"/>
                    <w:r>
                      <w:rPr>
                        <w:rFonts w:ascii="SimSun" w:eastAsia="SimSun" w:hint="eastAsia"/>
                        <w:color w:val="231F20"/>
                        <w:spacing w:val="-2"/>
                        <w:sz w:val="18"/>
                      </w:rPr>
                      <w:t>法規制</w:t>
                    </w:r>
                    <w:proofErr w:type="spellEnd"/>
                  </w:p>
                </w:txbxContent>
              </v:textbox>
            </v:shape>
            <v:shape id="docshape840" o:spid="_x0000_s3244" type="#_x0000_t202" style="position:absolute;left:3144;top:2082;width:295;height:195" filled="f" stroked="f">
              <v:textbox inset="0,0,0,0">
                <w:txbxContent>
                  <w:p w14:paraId="52552D96" w14:textId="77777777" w:rsidR="00EE1D15" w:rsidRDefault="00F443E3">
                    <w:pPr>
                      <w:spacing w:line="177" w:lineRule="exact"/>
                      <w:rPr>
                        <w:rFonts w:ascii="SimSun" w:eastAsia="SimSun"/>
                        <w:sz w:val="14"/>
                      </w:rPr>
                    </w:pPr>
                    <w:proofErr w:type="spellStart"/>
                    <w:r>
                      <w:rPr>
                        <w:rFonts w:ascii="SimSun" w:eastAsia="SimSun" w:hint="eastAsia"/>
                        <w:color w:val="231F20"/>
                        <w:spacing w:val="-4"/>
                        <w:sz w:val="14"/>
                      </w:rPr>
                      <w:t>法律</w:t>
                    </w:r>
                    <w:proofErr w:type="spellEnd"/>
                  </w:p>
                </w:txbxContent>
              </v:textbox>
            </v:shape>
            <v:shape id="docshape841" o:spid="_x0000_s3243" type="#_x0000_t202" style="position:absolute;left:3871;top:2082;width:1362;height:195" filled="f" stroked="f">
              <v:textbox inset="0,0,0,0">
                <w:txbxContent>
                  <w:p w14:paraId="4EEAEE46" w14:textId="77777777" w:rsidR="00EE1D15" w:rsidRDefault="00F443E3">
                    <w:pPr>
                      <w:spacing w:line="177" w:lineRule="exact"/>
                      <w:rPr>
                        <w:rFonts w:ascii="SimSun" w:eastAsia="SimSun"/>
                        <w:sz w:val="14"/>
                      </w:rPr>
                    </w:pPr>
                    <w:proofErr w:type="spellStart"/>
                    <w:r>
                      <w:rPr>
                        <w:rFonts w:ascii="SimSun" w:eastAsia="SimSun" w:hint="eastAsia"/>
                        <w:color w:val="231F20"/>
                        <w:spacing w:val="-1"/>
                        <w:sz w:val="14"/>
                      </w:rPr>
                      <w:t>政省令</w:t>
                    </w:r>
                    <w:proofErr w:type="spellEnd"/>
                    <w:r>
                      <w:rPr>
                        <w:rFonts w:ascii="SimSun" w:eastAsia="SimSun" w:hint="eastAsia"/>
                        <w:color w:val="231F20"/>
                        <w:spacing w:val="-1"/>
                        <w:sz w:val="14"/>
                      </w:rPr>
                      <w:t xml:space="preserve"> </w:t>
                    </w:r>
                    <w:proofErr w:type="spellStart"/>
                    <w:r>
                      <w:rPr>
                        <w:rFonts w:ascii="SimSun" w:eastAsia="SimSun" w:hint="eastAsia"/>
                        <w:color w:val="231F20"/>
                        <w:spacing w:val="-1"/>
                        <w:sz w:val="14"/>
                      </w:rPr>
                      <w:t>ガイドライン</w:t>
                    </w:r>
                    <w:proofErr w:type="spellEnd"/>
                  </w:p>
                </w:txbxContent>
              </v:textbox>
            </v:shape>
            <v:shape id="docshape842" o:spid="_x0000_s3242" type="#_x0000_t202" style="position:absolute;left:2046;top:2774;width:666;height:253" filled="f" stroked="f">
              <v:textbox inset="0,0,0,0">
                <w:txbxContent>
                  <w:p w14:paraId="66F3BBB7" w14:textId="77777777" w:rsidR="00EE1D15" w:rsidRDefault="00F443E3">
                    <w:pPr>
                      <w:spacing w:line="229" w:lineRule="exact"/>
                      <w:rPr>
                        <w:rFonts w:ascii="SimSun" w:eastAsia="SimSun"/>
                        <w:sz w:val="18"/>
                      </w:rPr>
                    </w:pPr>
                    <w:proofErr w:type="spellStart"/>
                    <w:r>
                      <w:rPr>
                        <w:rFonts w:ascii="SimSun" w:eastAsia="SimSun" w:hint="eastAsia"/>
                        <w:color w:val="231F20"/>
                        <w:spacing w:val="-16"/>
                        <w:sz w:val="18"/>
                      </w:rPr>
                      <w:t>インフラ</w:t>
                    </w:r>
                    <w:proofErr w:type="spellEnd"/>
                  </w:p>
                </w:txbxContent>
              </v:textbox>
            </v:shape>
            <v:shape id="docshape843" o:spid="_x0000_s3241" type="#_x0000_t202" style="position:absolute;left:2919;top:3076;width:2223;height:195" filled="f" stroked="f">
              <v:textbox inset="0,0,0,0">
                <w:txbxContent>
                  <w:p w14:paraId="40E14190" w14:textId="77777777" w:rsidR="00EE1D15" w:rsidRDefault="00F443E3">
                    <w:pPr>
                      <w:spacing w:line="177" w:lineRule="exact"/>
                      <w:rPr>
                        <w:rFonts w:ascii="SimSun" w:eastAsia="SimSun"/>
                        <w:sz w:val="14"/>
                        <w:lang w:eastAsia="ja-JP"/>
                      </w:rPr>
                    </w:pPr>
                    <w:r>
                      <w:rPr>
                        <w:rFonts w:ascii="SimSun" w:eastAsia="SimSun" w:hint="eastAsia"/>
                        <w:color w:val="231F20"/>
                        <w:spacing w:val="-15"/>
                        <w:sz w:val="14"/>
                        <w:lang w:eastAsia="ja-JP"/>
                      </w:rPr>
                      <w:t>ハードウェア ソフトウェア 技術標準</w:t>
                    </w:r>
                  </w:p>
                </w:txbxContent>
              </v:textbox>
            </v:shape>
            <v:shape id="docshape844" o:spid="_x0000_s3240" type="#_x0000_t202" style="position:absolute;left:2057;top:3805;width:378;height:253" filled="f" stroked="f">
              <v:textbox inset="0,0,0,0">
                <w:txbxContent>
                  <w:p w14:paraId="4DB68060" w14:textId="77777777" w:rsidR="00EE1D15" w:rsidRDefault="00F443E3">
                    <w:pPr>
                      <w:spacing w:line="229" w:lineRule="exact"/>
                      <w:rPr>
                        <w:rFonts w:ascii="SimSun" w:eastAsia="SimSun"/>
                        <w:sz w:val="18"/>
                      </w:rPr>
                    </w:pPr>
                    <w:proofErr w:type="spellStart"/>
                    <w:r>
                      <w:rPr>
                        <w:rFonts w:ascii="SimSun" w:eastAsia="SimSun" w:hint="eastAsia"/>
                        <w:color w:val="231F20"/>
                        <w:spacing w:val="-2"/>
                        <w:sz w:val="18"/>
                      </w:rPr>
                      <w:t>市場</w:t>
                    </w:r>
                    <w:proofErr w:type="spellEnd"/>
                  </w:p>
                </w:txbxContent>
              </v:textbox>
            </v:shape>
            <v:shape id="docshape845" o:spid="_x0000_s3239" type="#_x0000_t202" style="position:absolute;left:3147;top:4098;width:285;height:195" filled="f" stroked="f">
              <v:textbox inset="0,0,0,0">
                <w:txbxContent>
                  <w:p w14:paraId="42D8E675" w14:textId="77777777" w:rsidR="00EE1D15" w:rsidRDefault="00F443E3">
                    <w:pPr>
                      <w:spacing w:line="177" w:lineRule="exact"/>
                      <w:rPr>
                        <w:rFonts w:ascii="SimSun" w:eastAsia="SimSun"/>
                        <w:sz w:val="14"/>
                      </w:rPr>
                    </w:pPr>
                    <w:proofErr w:type="spellStart"/>
                    <w:r>
                      <w:rPr>
                        <w:rFonts w:ascii="SimSun" w:eastAsia="SimSun" w:hint="eastAsia"/>
                        <w:color w:val="231F20"/>
                        <w:spacing w:val="-9"/>
                        <w:sz w:val="14"/>
                      </w:rPr>
                      <w:t>取引</w:t>
                    </w:r>
                    <w:proofErr w:type="spellEnd"/>
                  </w:p>
                </w:txbxContent>
              </v:textbox>
            </v:shape>
            <v:shape id="docshape846" o:spid="_x0000_s3238" type="#_x0000_t202" style="position:absolute;left:3940;top:4098;width:295;height:195" filled="f" stroked="f">
              <v:textbox inset="0,0,0,0">
                <w:txbxContent>
                  <w:p w14:paraId="31C41AE1" w14:textId="77777777" w:rsidR="00EE1D15" w:rsidRDefault="00F443E3">
                    <w:pPr>
                      <w:spacing w:line="177" w:lineRule="exact"/>
                      <w:rPr>
                        <w:rFonts w:ascii="SimSun" w:eastAsia="SimSun"/>
                        <w:sz w:val="14"/>
                      </w:rPr>
                    </w:pPr>
                    <w:proofErr w:type="spellStart"/>
                    <w:r>
                      <w:rPr>
                        <w:rFonts w:ascii="SimSun" w:eastAsia="SimSun" w:hint="eastAsia"/>
                        <w:color w:val="231F20"/>
                        <w:spacing w:val="-4"/>
                        <w:sz w:val="14"/>
                      </w:rPr>
                      <w:t>投資</w:t>
                    </w:r>
                    <w:proofErr w:type="spellEnd"/>
                  </w:p>
                </w:txbxContent>
              </v:textbox>
            </v:shape>
            <v:shape id="docshape847" o:spid="_x0000_s3237" type="#_x0000_t202" style="position:absolute;left:4709;top:4098;width:295;height:195" filled="f" stroked="f">
              <v:textbox inset="0,0,0,0">
                <w:txbxContent>
                  <w:p w14:paraId="2536D102" w14:textId="77777777" w:rsidR="00EE1D15" w:rsidRDefault="00F443E3">
                    <w:pPr>
                      <w:spacing w:line="177" w:lineRule="exact"/>
                      <w:rPr>
                        <w:rFonts w:ascii="SimSun" w:eastAsia="SimSun"/>
                        <w:sz w:val="14"/>
                      </w:rPr>
                    </w:pPr>
                    <w:proofErr w:type="spellStart"/>
                    <w:r>
                      <w:rPr>
                        <w:rFonts w:ascii="SimSun" w:eastAsia="SimSun" w:hint="eastAsia"/>
                        <w:color w:val="231F20"/>
                        <w:spacing w:val="-4"/>
                        <w:sz w:val="14"/>
                      </w:rPr>
                      <w:t>労働</w:t>
                    </w:r>
                    <w:proofErr w:type="spellEnd"/>
                  </w:p>
                </w:txbxContent>
              </v:textbox>
            </v:shape>
            <v:shape id="docshape848" o:spid="_x0000_s3236" type="#_x0000_t202" style="position:absolute;left:6466;top:303;width:3336;height:1162" filled="f" stroked="f">
              <v:textbox inset="0,0,0,0">
                <w:txbxContent>
                  <w:p w14:paraId="7EE21601" w14:textId="77777777" w:rsidR="00EE1D15" w:rsidRDefault="00F443E3">
                    <w:pPr>
                      <w:spacing w:line="249" w:lineRule="exact"/>
                      <w:rPr>
                        <w:rFonts w:ascii="SimSun" w:eastAsia="SimSun" w:hAnsi="SimSun"/>
                        <w:sz w:val="20"/>
                        <w:lang w:eastAsia="ja-JP"/>
                      </w:rPr>
                    </w:pPr>
                    <w:r>
                      <w:rPr>
                        <w:rFonts w:ascii="SimSun" w:eastAsia="SimSun" w:hAnsi="SimSun" w:hint="eastAsia"/>
                        <w:color w:val="231F20"/>
                        <w:spacing w:val="-18"/>
                        <w:sz w:val="20"/>
                        <w:lang w:eastAsia="ja-JP"/>
                      </w:rPr>
                      <w:t>個別機能のガバナンス•オブ•ガバナンス</w:t>
                    </w:r>
                  </w:p>
                  <w:p w14:paraId="42731C06" w14:textId="77777777" w:rsidR="00EE1D15" w:rsidRDefault="00EE1D15">
                    <w:pPr>
                      <w:rPr>
                        <w:rFonts w:ascii="SimSun"/>
                        <w:lang w:eastAsia="ja-JP"/>
                      </w:rPr>
                    </w:pPr>
                  </w:p>
                  <w:p w14:paraId="5506EF2A" w14:textId="77777777" w:rsidR="00EE1D15" w:rsidRDefault="00F443E3">
                    <w:pPr>
                      <w:ind w:left="981"/>
                      <w:rPr>
                        <w:rFonts w:ascii="SimSun" w:eastAsia="SimSun" w:hAnsi="SimSun"/>
                        <w:sz w:val="16"/>
                      </w:rPr>
                    </w:pPr>
                    <w:r>
                      <w:rPr>
                        <w:rFonts w:ascii="OCR-B" w:eastAsia="OCR-B" w:hAnsi="OCR-B" w:hint="eastAsia"/>
                        <w:color w:val="005AAA"/>
                        <w:spacing w:val="-8"/>
                        <w:w w:val="105"/>
                        <w:position w:val="7"/>
                        <w:sz w:val="17"/>
                      </w:rPr>
                      <w:t>❷</w:t>
                    </w:r>
                    <w:r>
                      <w:rPr>
                        <w:rFonts w:ascii="OCR-B" w:eastAsia="OCR-B" w:hAnsi="OCR-B" w:hint="eastAsia"/>
                        <w:color w:val="231F20"/>
                        <w:spacing w:val="-15"/>
                        <w:w w:val="105"/>
                        <w:sz w:val="17"/>
                        <w:shd w:val="clear" w:color="auto" w:fill="C7CFE9"/>
                      </w:rPr>
                      <w:t xml:space="preserve"> </w:t>
                    </w:r>
                    <w:proofErr w:type="spellStart"/>
                    <w:r>
                      <w:rPr>
                        <w:rFonts w:ascii="SimSun" w:eastAsia="SimSun" w:hAnsi="SimSun" w:hint="eastAsia"/>
                        <w:color w:val="231F20"/>
                        <w:spacing w:val="-8"/>
                        <w:w w:val="105"/>
                        <w:sz w:val="16"/>
                        <w:shd w:val="clear" w:color="auto" w:fill="C7CFE9"/>
                      </w:rPr>
                      <w:t>ゴール設定</w:t>
                    </w:r>
                    <w:proofErr w:type="spellEnd"/>
                  </w:p>
                  <w:p w14:paraId="0612080F" w14:textId="77777777" w:rsidR="00EE1D15" w:rsidRDefault="00F443E3">
                    <w:pPr>
                      <w:spacing w:before="114"/>
                      <w:ind w:left="54"/>
                      <w:rPr>
                        <w:rFonts w:ascii="OCR-B" w:hAnsi="OCR-B"/>
                        <w:sz w:val="17"/>
                      </w:rPr>
                    </w:pPr>
                    <w:r>
                      <w:rPr>
                        <w:rFonts w:ascii="OCR-B" w:hAnsi="OCR-B"/>
                        <w:color w:val="005AAA"/>
                        <w:w w:val="103"/>
                        <w:sz w:val="17"/>
                      </w:rPr>
                      <w:t>❶</w:t>
                    </w:r>
                  </w:p>
                </w:txbxContent>
              </v:textbox>
            </v:shape>
            <v:shape id="docshape849" o:spid="_x0000_s3235" type="#_x0000_t202" style="position:absolute;left:8015;top:1903;width:196;height:228" filled="f" stroked="f">
              <v:textbox inset="0,0,0,0">
                <w:txbxContent>
                  <w:p w14:paraId="3657E837" w14:textId="77777777" w:rsidR="00EE1D15" w:rsidRDefault="00F443E3">
                    <w:pPr>
                      <w:spacing w:line="214" w:lineRule="exact"/>
                      <w:rPr>
                        <w:rFonts w:ascii="OCR-B" w:hAnsi="OCR-B"/>
                        <w:sz w:val="17"/>
                      </w:rPr>
                    </w:pPr>
                    <w:r>
                      <w:rPr>
                        <w:rFonts w:ascii="OCR-B" w:hAnsi="OCR-B"/>
                        <w:color w:val="005AAA"/>
                        <w:w w:val="103"/>
                        <w:sz w:val="17"/>
                      </w:rPr>
                      <w:t>❺</w:t>
                    </w:r>
                  </w:p>
                </w:txbxContent>
              </v:textbox>
            </v:shape>
            <v:shape id="docshape850" o:spid="_x0000_s3234" type="#_x0000_t202" style="position:absolute;left:5784;top:2423;width:893;height:452" filled="f" stroked="f">
              <v:textbox inset="0,0,0,0">
                <w:txbxContent>
                  <w:p w14:paraId="3B4ADB72" w14:textId="77777777" w:rsidR="00EE1D15" w:rsidRDefault="00F443E3">
                    <w:pPr>
                      <w:spacing w:line="217" w:lineRule="exact"/>
                      <w:rPr>
                        <w:sz w:val="18"/>
                      </w:rPr>
                    </w:pPr>
                    <w:proofErr w:type="spellStart"/>
                    <w:r>
                      <w:rPr>
                        <w:color w:val="231F20"/>
                        <w:sz w:val="18"/>
                      </w:rPr>
                      <w:t>全体の</w:t>
                    </w:r>
                    <w:proofErr w:type="spellEnd"/>
                  </w:p>
                  <w:p w14:paraId="41D17F01" w14:textId="77777777" w:rsidR="00EE1D15" w:rsidRDefault="00F443E3">
                    <w:pPr>
                      <w:spacing w:line="235" w:lineRule="exact"/>
                      <w:rPr>
                        <w:sz w:val="18"/>
                      </w:rPr>
                    </w:pPr>
                    <w:proofErr w:type="spellStart"/>
                    <w:r>
                      <w:rPr>
                        <w:color w:val="231F20"/>
                        <w:spacing w:val="-3"/>
                        <w:sz w:val="18"/>
                      </w:rPr>
                      <w:t>関係を整理</w:t>
                    </w:r>
                    <w:proofErr w:type="spellEnd"/>
                  </w:p>
                </w:txbxContent>
              </v:textbox>
            </v:shape>
            <v:shape id="docshape851" o:spid="_x0000_s3233" type="#_x0000_t202" style="position:absolute;left:9468;top:2658;width:196;height:228" filled="f" stroked="f">
              <v:textbox inset="0,0,0,0">
                <w:txbxContent>
                  <w:p w14:paraId="73C5CDD0" w14:textId="77777777" w:rsidR="00EE1D15" w:rsidRDefault="00F443E3">
                    <w:pPr>
                      <w:spacing w:line="214" w:lineRule="exact"/>
                      <w:rPr>
                        <w:rFonts w:ascii="OCR-B" w:hAnsi="OCR-B"/>
                        <w:sz w:val="17"/>
                      </w:rPr>
                    </w:pPr>
                    <w:r>
                      <w:rPr>
                        <w:rFonts w:ascii="OCR-B" w:hAnsi="OCR-B"/>
                        <w:color w:val="005AAA"/>
                        <w:w w:val="103"/>
                        <w:sz w:val="17"/>
                      </w:rPr>
                      <w:t>❸</w:t>
                    </w:r>
                  </w:p>
                </w:txbxContent>
              </v:textbox>
            </v:shape>
            <v:shape id="docshape852" o:spid="_x0000_s3232" type="#_x0000_t202" style="position:absolute;left:8015;top:3137;width:196;height:228" filled="f" stroked="f">
              <v:textbox inset="0,0,0,0">
                <w:txbxContent>
                  <w:p w14:paraId="6910F29A" w14:textId="77777777" w:rsidR="00EE1D15" w:rsidRDefault="00F443E3">
                    <w:pPr>
                      <w:spacing w:line="214" w:lineRule="exact"/>
                      <w:rPr>
                        <w:rFonts w:ascii="OCR-B" w:hAnsi="OCR-B"/>
                        <w:sz w:val="17"/>
                      </w:rPr>
                    </w:pPr>
                    <w:r>
                      <w:rPr>
                        <w:rFonts w:ascii="OCR-B" w:hAnsi="OCR-B"/>
                        <w:color w:val="005AAA"/>
                        <w:w w:val="103"/>
                        <w:sz w:val="17"/>
                      </w:rPr>
                      <w:t>❹</w:t>
                    </w:r>
                  </w:p>
                </w:txbxContent>
              </v:textbox>
            </v:shape>
            <v:shape id="docshape853" o:spid="_x0000_s3231" type="#_x0000_t202" style="position:absolute;left:6006;top:4448;width:3584;height:1147" filled="f" stroked="f">
              <v:textbox inset="0,0,0,0">
                <w:txbxContent>
                  <w:p w14:paraId="5EFE81EB" w14:textId="77777777" w:rsidR="00EE1D15" w:rsidRDefault="00F443E3">
                    <w:pPr>
                      <w:spacing w:line="221" w:lineRule="exact"/>
                      <w:rPr>
                        <w:sz w:val="18"/>
                        <w:lang w:eastAsia="ja-JP"/>
                      </w:rPr>
                    </w:pPr>
                    <w:r>
                      <w:rPr>
                        <w:rFonts w:ascii="OCR-B" w:eastAsia="OCR-B" w:hAnsi="OCR-B" w:hint="eastAsia"/>
                        <w:color w:val="005AAA"/>
                        <w:spacing w:val="-6"/>
                        <w:sz w:val="18"/>
                        <w:lang w:eastAsia="ja-JP"/>
                      </w:rPr>
                      <w:t>❶</w:t>
                    </w:r>
                    <w:r>
                      <w:rPr>
                        <w:color w:val="231F20"/>
                        <w:spacing w:val="-22"/>
                        <w:sz w:val="18"/>
                        <w:lang w:eastAsia="ja-JP"/>
                      </w:rPr>
                      <w:t>機能に関する要求とリスクを分析</w:t>
                    </w:r>
                  </w:p>
                  <w:p w14:paraId="64CAF95F" w14:textId="77777777" w:rsidR="00EE1D15" w:rsidRDefault="00F443E3">
                    <w:pPr>
                      <w:spacing w:line="227" w:lineRule="exact"/>
                      <w:rPr>
                        <w:sz w:val="18"/>
                        <w:lang w:eastAsia="ja-JP"/>
                      </w:rPr>
                    </w:pPr>
                    <w:r>
                      <w:rPr>
                        <w:rFonts w:ascii="OCR-B" w:eastAsia="OCR-B" w:hAnsi="OCR-B" w:hint="eastAsia"/>
                        <w:color w:val="005AAA"/>
                        <w:spacing w:val="-6"/>
                        <w:sz w:val="18"/>
                        <w:lang w:eastAsia="ja-JP"/>
                      </w:rPr>
                      <w:t>❷</w:t>
                    </w:r>
                    <w:r>
                      <w:rPr>
                        <w:color w:val="231F20"/>
                        <w:spacing w:val="-21"/>
                        <w:sz w:val="18"/>
                        <w:lang w:eastAsia="ja-JP"/>
                      </w:rPr>
                      <w:t>社会において機能が確保すべきゴールを設定</w:t>
                    </w:r>
                  </w:p>
                  <w:p w14:paraId="59CDAC05" w14:textId="77777777" w:rsidR="00EE1D15" w:rsidRDefault="00F443E3">
                    <w:pPr>
                      <w:spacing w:line="227" w:lineRule="exact"/>
                      <w:rPr>
                        <w:sz w:val="18"/>
                        <w:lang w:eastAsia="ja-JP"/>
                      </w:rPr>
                    </w:pPr>
                    <w:r>
                      <w:rPr>
                        <w:rFonts w:ascii="OCR-B" w:eastAsia="OCR-B" w:hAnsi="OCR-B" w:hint="eastAsia"/>
                        <w:color w:val="005AAA"/>
                        <w:spacing w:val="-6"/>
                        <w:sz w:val="18"/>
                        <w:lang w:eastAsia="ja-JP"/>
                      </w:rPr>
                      <w:t>❸</w:t>
                    </w:r>
                    <w:r>
                      <w:rPr>
                        <w:color w:val="231F20"/>
                        <w:spacing w:val="-20"/>
                        <w:sz w:val="18"/>
                        <w:lang w:eastAsia="ja-JP"/>
                      </w:rPr>
                      <w:t>何を法で規律し、何を市場に委ね、</w:t>
                    </w:r>
                  </w:p>
                  <w:p w14:paraId="424D14FB" w14:textId="77777777" w:rsidR="00EE1D15" w:rsidRDefault="00F443E3">
                    <w:pPr>
                      <w:spacing w:line="227" w:lineRule="exact"/>
                      <w:ind w:left="167"/>
                      <w:rPr>
                        <w:sz w:val="18"/>
                        <w:lang w:eastAsia="ja-JP"/>
                      </w:rPr>
                    </w:pPr>
                    <w:r>
                      <w:rPr>
                        <w:color w:val="231F20"/>
                        <w:spacing w:val="-30"/>
                        <w:sz w:val="18"/>
                        <w:lang w:eastAsia="ja-JP"/>
                      </w:rPr>
                      <w:t>どのようなインフラを整備するか等をデザイン</w:t>
                    </w:r>
                  </w:p>
                  <w:p w14:paraId="222AC0DF" w14:textId="77777777" w:rsidR="00EE1D15" w:rsidRDefault="00F443E3">
                    <w:pPr>
                      <w:spacing w:line="245" w:lineRule="exact"/>
                      <w:rPr>
                        <w:sz w:val="18"/>
                        <w:lang w:eastAsia="ja-JP"/>
                      </w:rPr>
                    </w:pPr>
                    <w:r>
                      <w:rPr>
                        <w:rFonts w:ascii="OCR-B" w:eastAsia="OCR-B" w:hAnsi="OCR-B" w:hint="eastAsia"/>
                        <w:color w:val="005AAA"/>
                        <w:spacing w:val="-41"/>
                        <w:sz w:val="18"/>
                        <w:lang w:eastAsia="ja-JP"/>
                      </w:rPr>
                      <w:t>❹</w:t>
                    </w:r>
                    <w:r>
                      <w:rPr>
                        <w:color w:val="231F20"/>
                        <w:spacing w:val="-49"/>
                        <w:sz w:val="18"/>
                        <w:lang w:eastAsia="ja-JP"/>
                      </w:rPr>
                      <w:t>・</w:t>
                    </w:r>
                    <w:r>
                      <w:rPr>
                        <w:rFonts w:ascii="OCR-B" w:eastAsia="OCR-B" w:hAnsi="OCR-B" w:hint="eastAsia"/>
                        <w:color w:val="005AAA"/>
                        <w:spacing w:val="-15"/>
                        <w:sz w:val="18"/>
                        <w:lang w:eastAsia="ja-JP"/>
                      </w:rPr>
                      <w:t>❺</w:t>
                    </w:r>
                    <w:r>
                      <w:rPr>
                        <w:color w:val="231F20"/>
                        <w:spacing w:val="-28"/>
                        <w:sz w:val="18"/>
                        <w:lang w:eastAsia="ja-JP"/>
                      </w:rPr>
                      <w:t>マルチステークホルダーで実施・評価</w:t>
                    </w:r>
                  </w:p>
                </w:txbxContent>
              </v:textbox>
            </v:shape>
            <v:shape id="docshape854" o:spid="_x0000_s3230" type="#_x0000_t202" style="position:absolute;left:8726;top:3140;width:893;height:223" fillcolor="#c7cfe9" stroked="f">
              <v:textbox inset="0,0,0,0">
                <w:txbxContent>
                  <w:p w14:paraId="7663160E" w14:textId="77777777" w:rsidR="00EE1D15" w:rsidRDefault="00F443E3">
                    <w:pPr>
                      <w:spacing w:line="188" w:lineRule="exact"/>
                      <w:ind w:left="146"/>
                      <w:rPr>
                        <w:rFonts w:ascii="SimSun" w:eastAsia="SimSun"/>
                        <w:color w:val="000000"/>
                        <w:sz w:val="16"/>
                      </w:rPr>
                    </w:pPr>
                    <w:proofErr w:type="spellStart"/>
                    <w:r>
                      <w:rPr>
                        <w:rFonts w:ascii="SimSun" w:eastAsia="SimSun" w:hint="eastAsia"/>
                        <w:color w:val="231F20"/>
                        <w:spacing w:val="-16"/>
                        <w:w w:val="105"/>
                        <w:sz w:val="16"/>
                      </w:rPr>
                      <w:t>デザイン</w:t>
                    </w:r>
                    <w:proofErr w:type="spellEnd"/>
                  </w:p>
                </w:txbxContent>
              </v:textbox>
            </v:shape>
            <v:shape id="docshape855" o:spid="_x0000_s3229" type="#_x0000_t202" style="position:absolute;left:8726;top:2875;width:893;height:266" fillcolor="#c7cfe9" stroked="f">
              <v:textbox inset="0,0,0,0">
                <w:txbxContent>
                  <w:p w14:paraId="2F380787" w14:textId="77777777" w:rsidR="00EE1D15" w:rsidRDefault="00F443E3">
                    <w:pPr>
                      <w:spacing w:before="56"/>
                      <w:ind w:left="146"/>
                      <w:rPr>
                        <w:rFonts w:ascii="SimSun" w:eastAsia="SimSun"/>
                        <w:color w:val="000000"/>
                        <w:sz w:val="16"/>
                      </w:rPr>
                    </w:pPr>
                    <w:proofErr w:type="spellStart"/>
                    <w:r>
                      <w:rPr>
                        <w:rFonts w:ascii="SimSun" w:eastAsia="SimSun" w:hint="eastAsia"/>
                        <w:color w:val="231F20"/>
                        <w:spacing w:val="-11"/>
                        <w:w w:val="105"/>
                        <w:sz w:val="16"/>
                      </w:rPr>
                      <w:t>システム</w:t>
                    </w:r>
                    <w:proofErr w:type="spellEnd"/>
                  </w:p>
                </w:txbxContent>
              </v:textbox>
            </v:shape>
            <v:shape id="docshape856" o:spid="_x0000_s3228" type="#_x0000_t202" style="position:absolute;left:7598;top:3469;width:1005;height:281" fillcolor="#c7cfe9" stroked="f">
              <v:textbox inset="0,0,0,0">
                <w:txbxContent>
                  <w:p w14:paraId="08F18BAA" w14:textId="77777777" w:rsidR="00EE1D15" w:rsidRDefault="00F443E3">
                    <w:pPr>
                      <w:spacing w:before="44"/>
                      <w:ind w:left="324" w:right="330"/>
                      <w:jc w:val="center"/>
                      <w:rPr>
                        <w:rFonts w:ascii="SimSun" w:eastAsia="SimSun"/>
                        <w:color w:val="000000"/>
                        <w:sz w:val="16"/>
                      </w:rPr>
                    </w:pPr>
                    <w:proofErr w:type="spellStart"/>
                    <w:r>
                      <w:rPr>
                        <w:rFonts w:ascii="SimSun" w:eastAsia="SimSun" w:hint="eastAsia"/>
                        <w:color w:val="231F20"/>
                        <w:spacing w:val="-5"/>
                        <w:sz w:val="16"/>
                      </w:rPr>
                      <w:t>運用</w:t>
                    </w:r>
                    <w:proofErr w:type="spellEnd"/>
                  </w:p>
                </w:txbxContent>
              </v:textbox>
            </v:shape>
            <v:shape id="docshape857" o:spid="_x0000_s3227" type="#_x0000_t202" style="position:absolute;left:7653;top:2128;width:893;height:281" fillcolor="#c7cfe9" stroked="f">
              <v:textbox inset="0,0,0,0">
                <w:txbxContent>
                  <w:p w14:paraId="315D262B" w14:textId="77777777" w:rsidR="00EE1D15" w:rsidRDefault="00F443E3">
                    <w:pPr>
                      <w:spacing w:before="42"/>
                      <w:ind w:left="282"/>
                      <w:rPr>
                        <w:rFonts w:ascii="SimSun" w:eastAsia="SimSun"/>
                        <w:color w:val="000000"/>
                        <w:sz w:val="16"/>
                      </w:rPr>
                    </w:pPr>
                    <w:proofErr w:type="spellStart"/>
                    <w:r>
                      <w:rPr>
                        <w:rFonts w:ascii="SimSun" w:eastAsia="SimSun" w:hint="eastAsia"/>
                        <w:color w:val="231F20"/>
                        <w:sz w:val="16"/>
                      </w:rPr>
                      <w:t>評価</w:t>
                    </w:r>
                    <w:proofErr w:type="spellEnd"/>
                  </w:p>
                </w:txbxContent>
              </v:textbox>
            </v:shape>
            <v:shape id="docshape858" o:spid="_x0000_s3226" type="#_x0000_t202" style="position:absolute;left:6538;top:1455;width:893;height:488" fillcolor="#c7cfe9" stroked="f">
              <v:textbox inset="0,0,0,0">
                <w:txbxContent>
                  <w:p w14:paraId="2D0F5116" w14:textId="77777777" w:rsidR="00EE1D15" w:rsidRDefault="00F443E3">
                    <w:pPr>
                      <w:spacing w:before="62" w:line="223" w:lineRule="auto"/>
                      <w:ind w:left="64" w:right="76" w:firstLine="179"/>
                      <w:rPr>
                        <w:rFonts w:ascii="SimSun" w:eastAsia="SimSun" w:hAnsi="SimSun"/>
                        <w:color w:val="000000"/>
                        <w:sz w:val="16"/>
                      </w:rPr>
                    </w:pPr>
                    <w:proofErr w:type="spellStart"/>
                    <w:r>
                      <w:rPr>
                        <w:rFonts w:ascii="SimSun" w:eastAsia="SimSun" w:hAnsi="SimSun" w:hint="eastAsia"/>
                        <w:color w:val="231F20"/>
                        <w:w w:val="115"/>
                        <w:sz w:val="16"/>
                      </w:rPr>
                      <w:t>環境</w:t>
                    </w:r>
                    <w:proofErr w:type="spellEnd"/>
                    <w:r>
                      <w:rPr>
                        <w:rFonts w:ascii="SimSun" w:eastAsia="SimSun" w:hAnsi="SimSun" w:hint="eastAsia"/>
                        <w:color w:val="231F20"/>
                        <w:w w:val="190"/>
                        <w:sz w:val="16"/>
                      </w:rPr>
                      <w:t>•</w:t>
                    </w:r>
                    <w:r>
                      <w:rPr>
                        <w:rFonts w:ascii="SimSun" w:eastAsia="SimSun" w:hAnsi="SimSun" w:hint="eastAsia"/>
                        <w:color w:val="231F20"/>
                        <w:spacing w:val="-149"/>
                        <w:w w:val="190"/>
                        <w:sz w:val="16"/>
                      </w:rPr>
                      <w:t xml:space="preserve"> </w:t>
                    </w:r>
                    <w:proofErr w:type="spellStart"/>
                    <w:r>
                      <w:rPr>
                        <w:rFonts w:ascii="SimSun" w:eastAsia="SimSun" w:hAnsi="SimSun" w:hint="eastAsia"/>
                        <w:color w:val="231F20"/>
                        <w:spacing w:val="-19"/>
                        <w:w w:val="105"/>
                        <w:sz w:val="16"/>
                      </w:rPr>
                      <w:t>リスク分析</w:t>
                    </w:r>
                    <w:proofErr w:type="spellEnd"/>
                  </w:p>
                </w:txbxContent>
              </v:textbox>
            </v:shape>
            <v:shape id="docshape859" o:spid="_x0000_s3225" type="#_x0000_t202" style="position:absolute;left:1905;top:349;width:3580;height:1032" filled="f" stroked="f">
              <v:textbox inset="0,0,0,0">
                <w:txbxContent>
                  <w:p w14:paraId="739B2FB6" w14:textId="77777777" w:rsidR="00EE1D15" w:rsidRDefault="00EE1D15">
                    <w:pPr>
                      <w:spacing w:before="4"/>
                      <w:rPr>
                        <w:rFonts w:ascii="SimSun"/>
                        <w:sz w:val="34"/>
                      </w:rPr>
                    </w:pPr>
                  </w:p>
                  <w:p w14:paraId="23826071" w14:textId="77777777" w:rsidR="00EE1D15" w:rsidRDefault="00F443E3">
                    <w:pPr>
                      <w:spacing w:line="227" w:lineRule="exact"/>
                      <w:ind w:left="152"/>
                      <w:rPr>
                        <w:rFonts w:ascii="SimSun" w:eastAsia="SimSun"/>
                        <w:sz w:val="18"/>
                        <w:lang w:eastAsia="ja-JP"/>
                      </w:rPr>
                    </w:pPr>
                    <w:r>
                      <w:rPr>
                        <w:rFonts w:ascii="SimSun" w:eastAsia="SimSun" w:hint="eastAsia"/>
                        <w:color w:val="231F20"/>
                        <w:spacing w:val="-2"/>
                        <w:sz w:val="18"/>
                        <w:lang w:eastAsia="ja-JP"/>
                      </w:rPr>
                      <w:t>企業</w:t>
                    </w:r>
                  </w:p>
                  <w:p w14:paraId="5BBA8453" w14:textId="77777777" w:rsidR="00EE1D15" w:rsidRDefault="00F443E3">
                    <w:pPr>
                      <w:tabs>
                        <w:tab w:val="left" w:pos="1938"/>
                      </w:tabs>
                      <w:spacing w:line="157" w:lineRule="exact"/>
                      <w:ind w:left="1102"/>
                      <w:rPr>
                        <w:rFonts w:ascii="SimSun" w:eastAsia="SimSun"/>
                        <w:sz w:val="14"/>
                        <w:lang w:eastAsia="ja-JP"/>
                      </w:rPr>
                    </w:pPr>
                    <w:r>
                      <w:rPr>
                        <w:rFonts w:ascii="SimSun" w:eastAsia="SimSun" w:hint="eastAsia"/>
                        <w:color w:val="231F20"/>
                        <w:sz w:val="14"/>
                        <w:lang w:eastAsia="ja-JP"/>
                      </w:rPr>
                      <w:t>技術設計</w:t>
                    </w:r>
                    <w:r>
                      <w:rPr>
                        <w:rFonts w:ascii="SimSun" w:eastAsia="SimSun" w:hint="eastAsia"/>
                        <w:color w:val="231F20"/>
                        <w:sz w:val="14"/>
                        <w:lang w:eastAsia="ja-JP"/>
                      </w:rPr>
                      <w:tab/>
                    </w:r>
                    <w:r>
                      <w:rPr>
                        <w:rFonts w:ascii="SimSun" w:eastAsia="SimSun" w:hint="eastAsia"/>
                        <w:color w:val="231F20"/>
                        <w:spacing w:val="-5"/>
                        <w:w w:val="85"/>
                        <w:sz w:val="14"/>
                        <w:lang w:eastAsia="ja-JP"/>
                      </w:rPr>
                      <w:t>組織設計</w:t>
                    </w:r>
                    <w:r>
                      <w:rPr>
                        <w:rFonts w:ascii="SimSun" w:eastAsia="SimSun" w:hint="eastAsia"/>
                        <w:color w:val="231F20"/>
                        <w:spacing w:val="6"/>
                        <w:w w:val="85"/>
                        <w:sz w:val="14"/>
                        <w:lang w:eastAsia="ja-JP"/>
                      </w:rPr>
                      <w:t xml:space="preserve"> </w:t>
                    </w:r>
                    <w:r>
                      <w:rPr>
                        <w:rFonts w:ascii="SimSun" w:eastAsia="SimSun" w:hint="eastAsia"/>
                        <w:color w:val="231F20"/>
                        <w:spacing w:val="-5"/>
                        <w:w w:val="85"/>
                        <w:sz w:val="14"/>
                        <w:lang w:eastAsia="ja-JP"/>
                      </w:rPr>
                      <w:t>ステークホル</w:t>
                    </w:r>
                    <w:r>
                      <w:rPr>
                        <w:rFonts w:ascii="SimSun" w:eastAsia="SimSun" w:hint="eastAsia"/>
                        <w:color w:val="231F20"/>
                        <w:spacing w:val="-4"/>
                        <w:w w:val="85"/>
                        <w:sz w:val="14"/>
                        <w:lang w:eastAsia="ja-JP"/>
                      </w:rPr>
                      <w:t>ダー</w:t>
                    </w:r>
                  </w:p>
                  <w:p w14:paraId="1D73439D" w14:textId="77777777" w:rsidR="00EE1D15" w:rsidRDefault="00F443E3">
                    <w:pPr>
                      <w:spacing w:line="161" w:lineRule="exact"/>
                      <w:ind w:left="2827"/>
                      <w:rPr>
                        <w:rFonts w:ascii="SimSun" w:eastAsia="SimSun"/>
                        <w:sz w:val="14"/>
                      </w:rPr>
                    </w:pPr>
                    <w:proofErr w:type="spellStart"/>
                    <w:r>
                      <w:rPr>
                        <w:rFonts w:ascii="SimSun" w:eastAsia="SimSun" w:hint="eastAsia"/>
                        <w:color w:val="231F20"/>
                        <w:spacing w:val="-3"/>
                        <w:w w:val="85"/>
                        <w:sz w:val="14"/>
                      </w:rPr>
                      <w:t>対話</w:t>
                    </w:r>
                    <w:proofErr w:type="spellEnd"/>
                  </w:p>
                </w:txbxContent>
              </v:textbox>
            </v:shape>
            <w10:wrap type="topAndBottom" anchorx="page"/>
          </v:group>
        </w:pict>
      </w:r>
    </w:p>
    <w:p w14:paraId="12E1D644" w14:textId="77777777" w:rsidR="00EE1D15" w:rsidRDefault="00EE1D15">
      <w:pPr>
        <w:pStyle w:val="a3"/>
        <w:spacing w:before="6"/>
        <w:rPr>
          <w:rFonts w:ascii="SimSun"/>
          <w:sz w:val="16"/>
          <w:lang w:eastAsia="ja-JP"/>
        </w:rPr>
      </w:pPr>
    </w:p>
    <w:p w14:paraId="7CE5A912" w14:textId="77777777" w:rsidR="00EE1D15" w:rsidRDefault="00F443E3">
      <w:pPr>
        <w:pStyle w:val="a3"/>
        <w:spacing w:before="56" w:line="211" w:lineRule="auto"/>
        <w:ind w:left="2239" w:right="816" w:firstLine="262"/>
        <w:jc w:val="both"/>
        <w:rPr>
          <w:lang w:eastAsia="ja-JP"/>
        </w:rPr>
      </w:pPr>
      <w:r>
        <w:rPr>
          <w:color w:val="231F20"/>
          <w:spacing w:val="-21"/>
          <w:lang w:eastAsia="ja-JP"/>
        </w:rPr>
        <w:t>このように様々なガバナンスモデルが相互に関連していく中で、社会</w:t>
      </w:r>
      <w:r>
        <w:rPr>
          <w:color w:val="231F20"/>
          <w:spacing w:val="8"/>
          <w:lang w:eastAsia="ja-JP"/>
        </w:rPr>
        <w:t xml:space="preserve"> </w:t>
      </w:r>
      <w:r>
        <w:rPr>
          <w:color w:val="231F20"/>
          <w:spacing w:val="-8"/>
          <w:lang w:eastAsia="ja-JP"/>
        </w:rPr>
        <w:t>全体において第</w:t>
      </w:r>
      <w:r>
        <w:rPr>
          <w:color w:val="231F20"/>
          <w:spacing w:val="4"/>
          <w:lang w:eastAsia="ja-JP"/>
        </w:rPr>
        <w:t>3</w:t>
      </w:r>
      <w:r>
        <w:rPr>
          <w:color w:val="231F20"/>
          <w:spacing w:val="-29"/>
          <w:lang w:eastAsia="ja-JP"/>
        </w:rPr>
        <w:t>章で述べたようなゴールを達成していくためには、</w:t>
      </w:r>
      <w:r>
        <w:rPr>
          <w:color w:val="231F20"/>
          <w:spacing w:val="4"/>
          <w:u w:val="single" w:color="6D6E71"/>
          <w:lang w:eastAsia="ja-JP"/>
        </w:rPr>
        <w:t>「複</w:t>
      </w:r>
      <w:r>
        <w:rPr>
          <w:color w:val="231F20"/>
          <w:spacing w:val="5"/>
          <w:u w:val="single" w:color="6D6E71"/>
          <w:lang w:eastAsia="ja-JP"/>
        </w:rPr>
        <w:t xml:space="preserve"> </w:t>
      </w:r>
      <w:r>
        <w:rPr>
          <w:color w:val="231F20"/>
          <w:spacing w:val="-4"/>
          <w:u w:val="single" w:color="6D6E71"/>
          <w:lang w:eastAsia="ja-JP"/>
        </w:rPr>
        <w:t xml:space="preserve">                                                                                                                                                                                                                                </w:t>
      </w:r>
      <w:r>
        <w:rPr>
          <w:color w:val="231F20"/>
          <w:spacing w:val="8"/>
          <w:u w:val="single" w:color="6D6E71"/>
          <w:lang w:eastAsia="ja-JP"/>
        </w:rPr>
        <w:t xml:space="preserve"> </w:t>
      </w:r>
      <w:r>
        <w:rPr>
          <w:color w:val="231F20"/>
          <w:spacing w:val="-26"/>
          <w:u w:val="single" w:color="6D6E71"/>
          <w:lang w:eastAsia="ja-JP"/>
        </w:rPr>
        <w:t>数のガバナンスメカニズムをどのように組み合わせて目的を達成するか」</w:t>
      </w:r>
      <w:r>
        <w:rPr>
          <w:color w:val="231F20"/>
          <w:spacing w:val="-25"/>
          <w:u w:val="single" w:color="6D6E71"/>
          <w:lang w:eastAsia="ja-JP"/>
        </w:rPr>
        <w:t>というガバナンス全体の見取り図</w:t>
      </w:r>
      <w:r>
        <w:rPr>
          <w:color w:val="231F20"/>
          <w:spacing w:val="-15"/>
          <w:u w:val="single" w:color="6D6E71"/>
          <w:lang w:eastAsia="ja-JP"/>
        </w:rPr>
        <w:t>（</w:t>
      </w:r>
      <w:r>
        <w:rPr>
          <w:color w:val="231F20"/>
          <w:spacing w:val="-32"/>
          <w:u w:val="single" w:color="6D6E71"/>
          <w:lang w:eastAsia="ja-JP"/>
        </w:rPr>
        <w:t>ガバナンス・アーキテクチャ</w:t>
      </w:r>
      <w:r>
        <w:rPr>
          <w:color w:val="231F20"/>
          <w:spacing w:val="-131"/>
          <w:u w:val="single" w:color="6D6E71"/>
          <w:lang w:eastAsia="ja-JP"/>
        </w:rPr>
        <w:t>）</w:t>
      </w:r>
      <w:r>
        <w:rPr>
          <w:color w:val="231F20"/>
          <w:spacing w:val="-6"/>
          <w:u w:val="single" w:color="6D6E71"/>
          <w:lang w:eastAsia="ja-JP"/>
        </w:rPr>
        <w:t>を設計し</w:t>
      </w:r>
      <w:r>
        <w:rPr>
          <w:color w:val="231F20"/>
          <w:spacing w:val="1"/>
          <w:u w:val="single" w:color="6D6E71"/>
          <w:lang w:eastAsia="ja-JP"/>
        </w:rPr>
        <w:t xml:space="preserve"> </w:t>
      </w:r>
      <w:r>
        <w:rPr>
          <w:color w:val="231F20"/>
          <w:spacing w:val="-35"/>
          <w:u w:val="single" w:color="6D6E71"/>
          <w:lang w:eastAsia="ja-JP"/>
        </w:rPr>
        <w:t>ていく必要がある</w:t>
      </w:r>
      <w:r>
        <w:rPr>
          <w:color w:val="231F20"/>
          <w:spacing w:val="-17"/>
          <w:u w:val="single" w:color="6D6E71"/>
          <w:lang w:eastAsia="ja-JP"/>
        </w:rPr>
        <w:t>（</w:t>
      </w:r>
      <w:r>
        <w:rPr>
          <w:color w:val="231F20"/>
          <w:spacing w:val="-39"/>
          <w:u w:val="single" w:color="6D6E71"/>
          <w:lang w:eastAsia="ja-JP"/>
        </w:rPr>
        <w:t>ガバナンス・オブ・ガバナンス</w:t>
      </w:r>
      <w:r>
        <w:rPr>
          <w:color w:val="231F20"/>
          <w:spacing w:val="-118"/>
          <w:u w:val="single" w:color="6D6E71"/>
          <w:lang w:eastAsia="ja-JP"/>
        </w:rPr>
        <w:t>）</w:t>
      </w:r>
      <w:r>
        <w:rPr>
          <w:color w:val="231F20"/>
          <w:spacing w:val="-26"/>
          <w:lang w:eastAsia="ja-JP"/>
        </w:rPr>
        <w:t>。こうした複雑なガバナ</w:t>
      </w:r>
      <w:r>
        <w:rPr>
          <w:color w:val="231F20"/>
          <w:spacing w:val="1"/>
          <w:lang w:eastAsia="ja-JP"/>
        </w:rPr>
        <w:t xml:space="preserve"> </w:t>
      </w:r>
      <w:r>
        <w:rPr>
          <w:color w:val="231F20"/>
          <w:spacing w:val="-9"/>
          <w:lang w:eastAsia="ja-JP"/>
        </w:rPr>
        <w:t>ンスを実現するためには、個々の機能に関する専門知識、及び個々のガ</w:t>
      </w:r>
      <w:r>
        <w:rPr>
          <w:color w:val="231F20"/>
          <w:spacing w:val="-18"/>
          <w:lang w:eastAsia="ja-JP"/>
        </w:rPr>
        <w:t>バナンスメカニズム</w:t>
      </w:r>
      <w:r>
        <w:rPr>
          <w:color w:val="231F20"/>
          <w:spacing w:val="-3"/>
          <w:lang w:eastAsia="ja-JP"/>
        </w:rPr>
        <w:t>（</w:t>
      </w:r>
      <w:r>
        <w:rPr>
          <w:color w:val="231F20"/>
          <w:spacing w:val="-30"/>
          <w:lang w:eastAsia="ja-JP"/>
        </w:rPr>
        <w:t>企業・法・インフラ・市場等</w:t>
      </w:r>
      <w:r>
        <w:rPr>
          <w:color w:val="231F20"/>
          <w:spacing w:val="-119"/>
          <w:lang w:eastAsia="ja-JP"/>
        </w:rPr>
        <w:t>）</w:t>
      </w:r>
      <w:r>
        <w:rPr>
          <w:color w:val="231F20"/>
          <w:spacing w:val="-3"/>
          <w:lang w:eastAsia="ja-JP"/>
        </w:rPr>
        <w:t>に関する専門知識が必</w:t>
      </w:r>
      <w:r>
        <w:rPr>
          <w:color w:val="231F20"/>
          <w:spacing w:val="-31"/>
          <w:lang w:eastAsia="ja-JP"/>
        </w:rPr>
        <w:t>要となる。</w:t>
      </w:r>
      <w:r>
        <w:rPr>
          <w:color w:val="231F20"/>
          <w:spacing w:val="-23"/>
          <w:u w:val="single" w:color="6D6E71"/>
          <w:lang w:eastAsia="ja-JP"/>
        </w:rPr>
        <w:t>様々な分野の専門家やステークホルダーが関与できるような、</w:t>
      </w:r>
      <w:r>
        <w:rPr>
          <w:color w:val="231F20"/>
          <w:spacing w:val="-13"/>
          <w:u w:val="single" w:color="6D6E71"/>
          <w:lang w:eastAsia="ja-JP"/>
        </w:rPr>
        <w:t>公的かつオープンな専門機関の設置と運用</w:t>
      </w:r>
      <w:r>
        <w:rPr>
          <w:color w:val="231F20"/>
          <w:spacing w:val="-20"/>
          <w:lang w:eastAsia="ja-JP"/>
        </w:rPr>
        <w:t>が重要になっていくと考えら</w:t>
      </w:r>
      <w:r>
        <w:rPr>
          <w:color w:val="231F20"/>
          <w:spacing w:val="1"/>
          <w:lang w:eastAsia="ja-JP"/>
        </w:rPr>
        <w:t xml:space="preserve"> </w:t>
      </w:r>
      <w:r>
        <w:rPr>
          <w:color w:val="231F20"/>
          <w:lang w:eastAsia="ja-JP"/>
        </w:rPr>
        <w:t>れる。</w:t>
      </w:r>
    </w:p>
    <w:p w14:paraId="1194047D" w14:textId="77777777" w:rsidR="00EE1D15" w:rsidRDefault="00EE1D15">
      <w:pPr>
        <w:spacing w:line="211" w:lineRule="auto"/>
        <w:jc w:val="both"/>
        <w:rPr>
          <w:lang w:eastAsia="ja-JP"/>
        </w:rPr>
        <w:sectPr w:rsidR="00EE1D15">
          <w:pgSz w:w="11910" w:h="16840"/>
          <w:pgMar w:top="1300" w:right="800" w:bottom="960" w:left="180" w:header="0" w:footer="779" w:gutter="0"/>
          <w:cols w:space="720"/>
        </w:sectPr>
      </w:pPr>
    </w:p>
    <w:p w14:paraId="767CE714" w14:textId="77777777" w:rsidR="00EE1D15" w:rsidRDefault="00F443E3">
      <w:pPr>
        <w:pStyle w:val="a3"/>
        <w:spacing w:before="74"/>
        <w:ind w:left="252"/>
        <w:jc w:val="center"/>
        <w:rPr>
          <w:rFonts w:ascii="SimSun" w:eastAsia="SimSun" w:hAnsi="SimSun"/>
          <w:lang w:eastAsia="ja-JP"/>
        </w:rPr>
      </w:pPr>
      <w:r>
        <w:rPr>
          <w:rFonts w:ascii="SimSun" w:eastAsia="SimSun" w:hAnsi="SimSun" w:hint="eastAsia"/>
          <w:color w:val="231F20"/>
          <w:spacing w:val="-44"/>
          <w:w w:val="102"/>
          <w:lang w:eastAsia="ja-JP"/>
        </w:rPr>
        <w:lastRenderedPageBreak/>
        <w:t>（８</w:t>
      </w:r>
      <w:r>
        <w:rPr>
          <w:rFonts w:ascii="SimSun" w:eastAsia="SimSun" w:hAnsi="SimSun" w:hint="eastAsia"/>
          <w:color w:val="231F20"/>
          <w:spacing w:val="-130"/>
          <w:w w:val="102"/>
          <w:lang w:eastAsia="ja-JP"/>
        </w:rPr>
        <w:t>）</w:t>
      </w:r>
      <w:r>
        <w:rPr>
          <w:rFonts w:ascii="SimSun" w:eastAsia="SimSun" w:hAnsi="SimSun" w:hint="eastAsia"/>
          <w:color w:val="231F20"/>
          <w:spacing w:val="-31"/>
          <w:w w:val="102"/>
          <w:lang w:eastAsia="ja-JP"/>
        </w:rPr>
        <w:t>グローバルなアジャイル</w:t>
      </w:r>
      <w:r>
        <w:rPr>
          <w:rFonts w:ascii="SimSun" w:eastAsia="SimSun" w:hAnsi="SimSun" w:hint="eastAsia"/>
          <w:color w:val="231F20"/>
          <w:spacing w:val="-102"/>
          <w:w w:val="204"/>
          <w:lang w:eastAsia="ja-JP"/>
        </w:rPr>
        <w:t>•</w:t>
      </w:r>
      <w:r>
        <w:rPr>
          <w:rFonts w:ascii="SimSun" w:eastAsia="SimSun" w:hAnsi="SimSun" w:hint="eastAsia"/>
          <w:color w:val="231F20"/>
          <w:spacing w:val="-26"/>
          <w:w w:val="102"/>
          <w:lang w:eastAsia="ja-JP"/>
        </w:rPr>
        <w:t>ガバナンスの実現に向けて</w:t>
      </w:r>
      <w:r>
        <w:rPr>
          <w:rFonts w:ascii="SimSun" w:eastAsia="SimSun" w:hAnsi="SimSun" w:hint="eastAsia"/>
          <w:color w:val="231F20"/>
          <w:w w:val="113"/>
          <w:lang w:eastAsia="ja-JP"/>
        </w:rPr>
        <w:t>（4</w:t>
      </w:r>
      <w:r>
        <w:rPr>
          <w:rFonts w:ascii="SimSun" w:eastAsia="SimSun" w:hAnsi="SimSun" w:hint="eastAsia"/>
          <w:color w:val="231F20"/>
          <w:w w:val="53"/>
          <w:lang w:eastAsia="ja-JP"/>
        </w:rPr>
        <w:t>.</w:t>
      </w:r>
      <w:r>
        <w:rPr>
          <w:rFonts w:ascii="SimSun" w:eastAsia="SimSun" w:hAnsi="SimSun" w:hint="eastAsia"/>
          <w:color w:val="231F20"/>
          <w:w w:val="112"/>
          <w:lang w:eastAsia="ja-JP"/>
        </w:rPr>
        <w:t>8）</w:t>
      </w:r>
    </w:p>
    <w:p w14:paraId="30B9E8E5" w14:textId="77777777" w:rsidR="00EE1D15" w:rsidRDefault="00F443E3">
      <w:pPr>
        <w:pStyle w:val="a3"/>
        <w:spacing w:before="45" w:line="211" w:lineRule="auto"/>
        <w:ind w:left="2234" w:right="898" w:firstLine="283"/>
        <w:jc w:val="both"/>
        <w:rPr>
          <w:lang w:eastAsia="ja-JP"/>
        </w:rPr>
      </w:pPr>
      <w:r>
        <w:rPr>
          <w:color w:val="231F20"/>
          <w:spacing w:val="-21"/>
          <w:lang w:eastAsia="ja-JP"/>
        </w:rPr>
        <w:t>最後に、これらの全てのガバナンスの取組について、官民の垣根を越</w:t>
      </w:r>
      <w:r>
        <w:rPr>
          <w:color w:val="231F20"/>
          <w:spacing w:val="-31"/>
          <w:lang w:eastAsia="ja-JP"/>
        </w:rPr>
        <w:t>えた、グローバルな協調が不可欠になっていく。そこでは、</w:t>
      </w:r>
      <w:r>
        <w:rPr>
          <w:color w:val="231F20"/>
          <w:spacing w:val="-4"/>
          <w:u w:val="single" w:color="6D6E71"/>
          <w:lang w:eastAsia="ja-JP"/>
        </w:rPr>
        <w:t xml:space="preserve">政府間の取組                                                                                                                                                                                                                                </w:t>
      </w:r>
      <w:r>
        <w:rPr>
          <w:color w:val="231F20"/>
          <w:spacing w:val="8"/>
          <w:u w:val="single" w:color="6D6E71"/>
          <w:lang w:eastAsia="ja-JP"/>
        </w:rPr>
        <w:t xml:space="preserve"> </w:t>
      </w:r>
      <w:r>
        <w:rPr>
          <w:color w:val="231F20"/>
          <w:spacing w:val="-16"/>
          <w:u w:val="single" w:color="6D6E71"/>
          <w:lang w:eastAsia="ja-JP"/>
        </w:rPr>
        <w:t>に加え、標準策定における国際連携、民間企業同士のシステム接続</w:t>
      </w:r>
      <w:r>
        <w:rPr>
          <w:color w:val="231F20"/>
          <w:spacing w:val="-3"/>
          <w:lang w:eastAsia="ja-JP"/>
        </w:rPr>
        <w:t>とい</w:t>
      </w:r>
      <w:r>
        <w:rPr>
          <w:color w:val="231F20"/>
          <w:spacing w:val="-8"/>
          <w:lang w:eastAsia="ja-JP"/>
        </w:rPr>
        <w:t>った、様々な協力の在り方が考えられる。</w:t>
      </w:r>
    </w:p>
    <w:p w14:paraId="67287221" w14:textId="77777777" w:rsidR="00EE1D15" w:rsidRDefault="00EE1D15">
      <w:pPr>
        <w:pStyle w:val="a3"/>
        <w:spacing w:before="4"/>
        <w:rPr>
          <w:sz w:val="22"/>
          <w:lang w:eastAsia="ja-JP"/>
        </w:rPr>
      </w:pPr>
    </w:p>
    <w:p w14:paraId="15AF4D22" w14:textId="77777777" w:rsidR="00EE1D15" w:rsidRDefault="00F443E3">
      <w:pPr>
        <w:pStyle w:val="a3"/>
        <w:spacing w:line="211" w:lineRule="auto"/>
        <w:ind w:left="2243" w:right="808" w:firstLine="274"/>
        <w:jc w:val="both"/>
        <w:rPr>
          <w:lang w:eastAsia="ja-JP"/>
        </w:rPr>
      </w:pPr>
      <w:r>
        <w:rPr>
          <w:color w:val="231F20"/>
          <w:spacing w:val="-10"/>
          <w:lang w:eastAsia="ja-JP"/>
        </w:rPr>
        <w:t>以上のように、複雑で変化が速くリスク統制が困難な</w:t>
      </w:r>
      <w:r>
        <w:rPr>
          <w:color w:val="231F20"/>
          <w:lang w:eastAsia="ja-JP"/>
        </w:rPr>
        <w:t>Society5.0にお</w:t>
      </w:r>
      <w:r>
        <w:rPr>
          <w:color w:val="231F20"/>
          <w:spacing w:val="-71"/>
          <w:lang w:eastAsia="ja-JP"/>
        </w:rPr>
        <w:t>いて</w:t>
      </w:r>
      <w:r>
        <w:rPr>
          <w:color w:val="231F20"/>
          <w:spacing w:val="6"/>
          <w:lang w:eastAsia="ja-JP"/>
        </w:rPr>
        <w:t>（第2章</w:t>
      </w:r>
      <w:r>
        <w:rPr>
          <w:color w:val="231F20"/>
          <w:spacing w:val="-112"/>
          <w:lang w:eastAsia="ja-JP"/>
        </w:rPr>
        <w:t>）</w:t>
      </w:r>
      <w:r>
        <w:rPr>
          <w:color w:val="231F20"/>
          <w:spacing w:val="-54"/>
          <w:lang w:eastAsia="ja-JP"/>
        </w:rPr>
        <w:t>、</w:t>
      </w:r>
      <w:r>
        <w:rPr>
          <w:color w:val="231F20"/>
          <w:spacing w:val="1"/>
          <w:lang w:eastAsia="ja-JP"/>
        </w:rPr>
        <w:t>CPS</w:t>
      </w:r>
      <w:r>
        <w:rPr>
          <w:color w:val="231F20"/>
          <w:spacing w:val="-25"/>
          <w:lang w:eastAsia="ja-JP"/>
        </w:rPr>
        <w:t>から生じるリスクをステークホルダーにとって受容可</w:t>
      </w:r>
      <w:r>
        <w:rPr>
          <w:color w:val="231F20"/>
          <w:spacing w:val="7"/>
          <w:lang w:eastAsia="ja-JP"/>
        </w:rPr>
        <w:t xml:space="preserve"> </w:t>
      </w:r>
      <w:r>
        <w:rPr>
          <w:color w:val="231F20"/>
          <w:spacing w:val="-27"/>
          <w:lang w:eastAsia="ja-JP"/>
        </w:rPr>
        <w:t>能な水準で管理しつつ、そこからもたらされる正のインパクトを最大化す</w:t>
      </w:r>
      <w:r>
        <w:rPr>
          <w:color w:val="231F20"/>
          <w:spacing w:val="1"/>
          <w:lang w:eastAsia="ja-JP"/>
        </w:rPr>
        <w:t xml:space="preserve"> </w:t>
      </w:r>
      <w:r>
        <w:rPr>
          <w:color w:val="231F20"/>
          <w:spacing w:val="-27"/>
          <w:lang w:eastAsia="ja-JP"/>
        </w:rPr>
        <w:t>るためには</w:t>
      </w:r>
      <w:r>
        <w:rPr>
          <w:color w:val="231F20"/>
          <w:spacing w:val="-1"/>
          <w:lang w:eastAsia="ja-JP"/>
        </w:rPr>
        <w:t>（第1章</w:t>
      </w:r>
      <w:r>
        <w:rPr>
          <w:color w:val="231F20"/>
          <w:spacing w:val="-117"/>
          <w:lang w:eastAsia="ja-JP"/>
        </w:rPr>
        <w:t>）</w:t>
      </w:r>
      <w:r>
        <w:rPr>
          <w:color w:val="231F20"/>
          <w:spacing w:val="-17"/>
          <w:lang w:eastAsia="ja-JP"/>
        </w:rPr>
        <w:t>、常に変化する環境やゴールを踏まえ</w:t>
      </w:r>
      <w:r>
        <w:rPr>
          <w:color w:val="231F20"/>
          <w:lang w:eastAsia="ja-JP"/>
        </w:rPr>
        <w:t>（第3章</w:t>
      </w:r>
      <w:r>
        <w:rPr>
          <w:color w:val="231F20"/>
          <w:spacing w:val="-117"/>
          <w:lang w:eastAsia="ja-JP"/>
        </w:rPr>
        <w:t>）</w:t>
      </w:r>
      <w:r>
        <w:rPr>
          <w:color w:val="231F20"/>
          <w:spacing w:val="-20"/>
          <w:lang w:eastAsia="ja-JP"/>
        </w:rPr>
        <w:t>、様々</w:t>
      </w:r>
      <w:r>
        <w:rPr>
          <w:color w:val="231F20"/>
          <w:spacing w:val="-24"/>
          <w:lang w:eastAsia="ja-JP"/>
        </w:rPr>
        <w:t>な技術的、組織的、及び社会的システムにおいて、「環境・リスク分析」</w:t>
      </w:r>
    </w:p>
    <w:p w14:paraId="012ECF79" w14:textId="77777777" w:rsidR="00EE1D15" w:rsidRDefault="00F443E3">
      <w:pPr>
        <w:pStyle w:val="a3"/>
        <w:spacing w:before="4" w:line="211" w:lineRule="auto"/>
        <w:ind w:left="2238" w:right="873" w:hanging="64"/>
        <w:jc w:val="both"/>
        <w:rPr>
          <w:lang w:eastAsia="ja-JP"/>
        </w:rPr>
      </w:pPr>
      <w:r>
        <w:rPr>
          <w:color w:val="231F20"/>
          <w:spacing w:val="-7"/>
          <w:lang w:eastAsia="ja-JP"/>
        </w:rPr>
        <w:t>「ゴール設定</w:t>
      </w:r>
      <w:r>
        <w:rPr>
          <w:color w:val="231F20"/>
          <w:spacing w:val="-42"/>
          <w:lang w:eastAsia="ja-JP"/>
        </w:rPr>
        <w:t>」「システムデザイン」「運用」「評価」「改善」といったサイ</w:t>
      </w:r>
      <w:r>
        <w:rPr>
          <w:color w:val="231F20"/>
          <w:spacing w:val="-33"/>
          <w:lang w:eastAsia="ja-JP"/>
        </w:rPr>
        <w:t>クルを、継続的かつ高速に回転させていく「アジャイル・ガバナンス」のア</w:t>
      </w:r>
      <w:r>
        <w:rPr>
          <w:color w:val="231F20"/>
          <w:lang w:eastAsia="ja-JP"/>
        </w:rPr>
        <w:t>プローチが必要であ</w:t>
      </w:r>
      <w:r>
        <w:rPr>
          <w:color w:val="231F20"/>
          <w:spacing w:val="-140"/>
          <w:lang w:eastAsia="ja-JP"/>
        </w:rPr>
        <w:t>る</w:t>
      </w:r>
      <w:r>
        <w:rPr>
          <w:color w:val="231F20"/>
          <w:lang w:eastAsia="ja-JP"/>
        </w:rPr>
        <w:t>（第4章</w:t>
      </w:r>
      <w:r>
        <w:rPr>
          <w:color w:val="231F20"/>
          <w:spacing w:val="-119"/>
          <w:lang w:eastAsia="ja-JP"/>
        </w:rPr>
        <w:t>）</w:t>
      </w:r>
      <w:r>
        <w:rPr>
          <w:color w:val="231F20"/>
          <w:lang w:eastAsia="ja-JP"/>
        </w:rPr>
        <w:t>。</w:t>
      </w:r>
    </w:p>
    <w:p w14:paraId="7BD9F852" w14:textId="77777777" w:rsidR="00EE1D15" w:rsidRDefault="00F443E3">
      <w:pPr>
        <w:pStyle w:val="a3"/>
        <w:spacing w:before="2" w:line="211" w:lineRule="auto"/>
        <w:ind w:left="2227" w:right="883" w:firstLine="271"/>
        <w:jc w:val="both"/>
        <w:rPr>
          <w:lang w:eastAsia="ja-JP"/>
        </w:rPr>
      </w:pPr>
      <w:r>
        <w:rPr>
          <w:color w:val="231F20"/>
          <w:spacing w:val="-21"/>
          <w:lang w:eastAsia="ja-JP"/>
        </w:rPr>
        <w:t>こうしたガバナンスモデルは、政府や一部の大企業といった特定の主</w:t>
      </w:r>
      <w:r>
        <w:rPr>
          <w:color w:val="231F20"/>
          <w:spacing w:val="-36"/>
          <w:lang w:eastAsia="ja-JP"/>
        </w:rPr>
        <w:t>体のみによって達成し得るものではなく、中小企業・個人・コミュニティ等</w:t>
      </w:r>
      <w:r>
        <w:rPr>
          <w:color w:val="231F20"/>
          <w:spacing w:val="1"/>
          <w:lang w:eastAsia="ja-JP"/>
        </w:rPr>
        <w:t xml:space="preserve"> </w:t>
      </w:r>
      <w:r>
        <w:rPr>
          <w:color w:val="231F20"/>
          <w:spacing w:val="-29"/>
          <w:lang w:eastAsia="ja-JP"/>
        </w:rPr>
        <w:t>も含む国内外の様々なステークホルダーで協力することによってこそ実現</w:t>
      </w:r>
      <w:r>
        <w:rPr>
          <w:color w:val="231F20"/>
          <w:spacing w:val="-28"/>
          <w:lang w:eastAsia="ja-JP"/>
        </w:rPr>
        <w:t>できるものである。そのために、今後、様々な分野において、共通のビジ</w:t>
      </w:r>
      <w:r>
        <w:rPr>
          <w:color w:val="231F20"/>
          <w:spacing w:val="1"/>
          <w:lang w:eastAsia="ja-JP"/>
        </w:rPr>
        <w:t xml:space="preserve"> </w:t>
      </w:r>
      <w:r>
        <w:rPr>
          <w:color w:val="231F20"/>
          <w:spacing w:val="-26"/>
          <w:lang w:eastAsia="ja-JP"/>
        </w:rPr>
        <w:t>ョンに基づくガバナンスモデルの再設計に向けた対話が必要となろう。</w:t>
      </w:r>
    </w:p>
    <w:p w14:paraId="741857CD" w14:textId="77777777" w:rsidR="00EE1D15" w:rsidRDefault="00F443E3">
      <w:pPr>
        <w:pStyle w:val="a3"/>
        <w:spacing w:before="4" w:line="211" w:lineRule="auto"/>
        <w:ind w:left="2239" w:right="808" w:firstLine="274"/>
        <w:jc w:val="both"/>
        <w:rPr>
          <w:lang w:eastAsia="ja-JP"/>
        </w:rPr>
      </w:pPr>
      <w:r>
        <w:rPr>
          <w:color w:val="231F20"/>
          <w:spacing w:val="-27"/>
          <w:lang w:eastAsia="ja-JP"/>
        </w:rPr>
        <w:t>激動の時代において、人間の幸福の在り方を模索し続けるアジャイル・</w:t>
      </w:r>
      <w:r>
        <w:rPr>
          <w:color w:val="231F20"/>
          <w:spacing w:val="-7"/>
          <w:lang w:eastAsia="ja-JP"/>
        </w:rPr>
        <w:t>ガバナンスの営みに終わりはないが、そのための方法論は存在すると考</w:t>
      </w:r>
      <w:r>
        <w:rPr>
          <w:color w:val="231F20"/>
          <w:spacing w:val="-13"/>
          <w:lang w:eastAsia="ja-JP"/>
        </w:rPr>
        <w:t>えられる。本報告書が、そのような方法論を打ち立てるための議論の端</w:t>
      </w:r>
      <w:r>
        <w:rPr>
          <w:color w:val="231F20"/>
          <w:lang w:eastAsia="ja-JP"/>
        </w:rPr>
        <w:t>緒となれば幸いである。</w:t>
      </w:r>
    </w:p>
    <w:p w14:paraId="64ED3C25" w14:textId="77777777" w:rsidR="00EE1D15" w:rsidRDefault="00EE1D15">
      <w:pPr>
        <w:pStyle w:val="a3"/>
        <w:spacing w:before="13"/>
        <w:rPr>
          <w:sz w:val="20"/>
          <w:lang w:eastAsia="ja-JP"/>
        </w:rPr>
      </w:pPr>
    </w:p>
    <w:p w14:paraId="16F1B9DD" w14:textId="3AFC1121" w:rsidR="00EE1D15" w:rsidRDefault="00F443E3" w:rsidP="00EC3BD7">
      <w:pPr>
        <w:ind w:right="898"/>
        <w:jc w:val="right"/>
        <w:rPr>
          <w:rFonts w:ascii="游ゴシック Light" w:eastAsia="游ゴシック Light" w:hAnsi="游ゴシック Light"/>
          <w:lang w:eastAsia="ja-JP"/>
        </w:rPr>
        <w:sectPr w:rsidR="00EE1D15">
          <w:footerReference w:type="default" r:id="rId224"/>
          <w:pgSz w:w="11910" w:h="16840"/>
          <w:pgMar w:top="440" w:right="800" w:bottom="960" w:left="180" w:header="0" w:footer="779" w:gutter="0"/>
          <w:cols w:space="720"/>
        </w:sectPr>
      </w:pPr>
      <w:r>
        <w:rPr>
          <w:color w:val="231F20"/>
          <w:sz w:val="21"/>
          <w:lang w:eastAsia="ja-JP"/>
        </w:rPr>
        <w:t>以上</w:t>
      </w:r>
    </w:p>
    <w:p w14:paraId="5273FFF1" w14:textId="77777777" w:rsidR="00EE1D15" w:rsidRDefault="00F443E3">
      <w:pPr>
        <w:pStyle w:val="2"/>
        <w:spacing w:line="472" w:lineRule="exact"/>
        <w:ind w:left="1520"/>
        <w:rPr>
          <w:lang w:eastAsia="ja-JP"/>
        </w:rPr>
      </w:pPr>
      <w:bookmarkStart w:id="5" w:name="_bookmark36"/>
      <w:bookmarkEnd w:id="5"/>
      <w:r>
        <w:rPr>
          <w:color w:val="005AAA"/>
          <w:w w:val="95"/>
          <w:lang w:eastAsia="ja-JP"/>
        </w:rPr>
        <w:lastRenderedPageBreak/>
        <w:t>委員名簿</w:t>
      </w:r>
    </w:p>
    <w:p w14:paraId="472EA448" w14:textId="77777777" w:rsidR="00EE1D15" w:rsidRDefault="00F443E3">
      <w:pPr>
        <w:spacing w:line="448" w:lineRule="exact"/>
        <w:ind w:left="1520"/>
        <w:rPr>
          <w:sz w:val="15"/>
          <w:lang w:eastAsia="ja-JP"/>
        </w:rPr>
      </w:pPr>
      <w:r>
        <w:rPr>
          <w:color w:val="231F20"/>
          <w:spacing w:val="-8"/>
          <w:sz w:val="25"/>
          <w:lang w:eastAsia="ja-JP"/>
        </w:rPr>
        <w:t>Society5.0</w:t>
      </w:r>
      <w:r>
        <w:rPr>
          <w:color w:val="231F20"/>
          <w:spacing w:val="-26"/>
          <w:sz w:val="25"/>
          <w:lang w:eastAsia="ja-JP"/>
        </w:rPr>
        <w:t>における新たなガバナンスモデル検討会</w:t>
      </w:r>
      <w:r>
        <w:rPr>
          <w:color w:val="231F20"/>
          <w:spacing w:val="-4"/>
          <w:position w:val="4"/>
          <w:sz w:val="15"/>
          <w:lang w:eastAsia="ja-JP"/>
        </w:rPr>
        <w:t>（令和3年</w:t>
      </w:r>
      <w:r>
        <w:rPr>
          <w:color w:val="231F20"/>
          <w:spacing w:val="-16"/>
          <w:position w:val="4"/>
          <w:sz w:val="15"/>
          <w:lang w:eastAsia="ja-JP"/>
        </w:rPr>
        <w:t>6</w:t>
      </w:r>
      <w:r>
        <w:rPr>
          <w:color w:val="231F20"/>
          <w:spacing w:val="-14"/>
          <w:position w:val="4"/>
          <w:sz w:val="15"/>
          <w:lang w:eastAsia="ja-JP"/>
        </w:rPr>
        <w:t>月</w:t>
      </w:r>
      <w:r>
        <w:rPr>
          <w:color w:val="231F20"/>
          <w:spacing w:val="-9"/>
          <w:position w:val="4"/>
          <w:sz w:val="15"/>
          <w:lang w:eastAsia="ja-JP"/>
        </w:rPr>
        <w:t>30</w:t>
      </w:r>
      <w:r>
        <w:rPr>
          <w:color w:val="231F20"/>
          <w:spacing w:val="-8"/>
          <w:position w:val="4"/>
          <w:sz w:val="15"/>
          <w:lang w:eastAsia="ja-JP"/>
        </w:rPr>
        <w:t>日現在</w:t>
      </w:r>
      <w:r>
        <w:rPr>
          <w:color w:val="231F20"/>
          <w:spacing w:val="-4"/>
          <w:position w:val="4"/>
          <w:sz w:val="15"/>
          <w:lang w:eastAsia="ja-JP"/>
        </w:rPr>
        <w:t>）</w:t>
      </w:r>
    </w:p>
    <w:p w14:paraId="63612EED" w14:textId="77777777" w:rsidR="00EE1D15" w:rsidRDefault="00EE1D15">
      <w:pPr>
        <w:pStyle w:val="a3"/>
        <w:spacing w:before="8"/>
        <w:rPr>
          <w:sz w:val="16"/>
          <w:lang w:eastAsia="ja-JP"/>
        </w:rPr>
      </w:pPr>
    </w:p>
    <w:tbl>
      <w:tblPr>
        <w:tblStyle w:val="TableNormal"/>
        <w:tblW w:w="0" w:type="auto"/>
        <w:tblInd w:w="1478" w:type="dxa"/>
        <w:tblLayout w:type="fixed"/>
        <w:tblLook w:val="01E0" w:firstRow="1" w:lastRow="1" w:firstColumn="1" w:lastColumn="1" w:noHBand="0" w:noVBand="0"/>
      </w:tblPr>
      <w:tblGrid>
        <w:gridCol w:w="693"/>
        <w:gridCol w:w="1026"/>
        <w:gridCol w:w="7099"/>
      </w:tblGrid>
      <w:tr w:rsidR="00EE1D15" w14:paraId="46EDA30C" w14:textId="77777777">
        <w:trPr>
          <w:trHeight w:val="356"/>
        </w:trPr>
        <w:tc>
          <w:tcPr>
            <w:tcW w:w="693" w:type="dxa"/>
            <w:shd w:val="clear" w:color="auto" w:fill="E1E4F3"/>
          </w:tcPr>
          <w:p w14:paraId="225232F6" w14:textId="77777777" w:rsidR="00EE1D15" w:rsidRDefault="00F443E3">
            <w:pPr>
              <w:pStyle w:val="TableParagraph"/>
              <w:spacing w:line="265" w:lineRule="exact"/>
              <w:ind w:left="50"/>
              <w:rPr>
                <w:rFonts w:ascii="SimSun" w:eastAsia="SimSun"/>
                <w:sz w:val="21"/>
              </w:rPr>
            </w:pPr>
            <w:r>
              <w:rPr>
                <w:rFonts w:ascii="Times New Roman" w:eastAsia="Times New Roman"/>
                <w:color w:val="005AAA"/>
                <w:w w:val="101"/>
                <w:sz w:val="21"/>
                <w:shd w:val="clear" w:color="auto" w:fill="E1E4F3"/>
                <w:lang w:eastAsia="ja-JP"/>
              </w:rPr>
              <w:t xml:space="preserve"> </w:t>
            </w:r>
            <w:r>
              <w:rPr>
                <w:rFonts w:ascii="Times New Roman" w:eastAsia="Times New Roman"/>
                <w:color w:val="005AAA"/>
                <w:spacing w:val="-23"/>
                <w:sz w:val="21"/>
                <w:shd w:val="clear" w:color="auto" w:fill="E1E4F3"/>
                <w:lang w:eastAsia="ja-JP"/>
              </w:rPr>
              <w:t xml:space="preserve"> </w:t>
            </w:r>
            <w:proofErr w:type="spellStart"/>
            <w:r>
              <w:rPr>
                <w:rFonts w:ascii="SimSun" w:eastAsia="SimSun" w:hint="eastAsia"/>
                <w:color w:val="005AAA"/>
                <w:sz w:val="21"/>
                <w:shd w:val="clear" w:color="auto" w:fill="E1E4F3"/>
              </w:rPr>
              <w:t>委員</w:t>
            </w:r>
            <w:proofErr w:type="spellEnd"/>
            <w:r>
              <w:rPr>
                <w:rFonts w:ascii="SimSun" w:eastAsia="SimSun" w:hint="eastAsia"/>
                <w:color w:val="005AAA"/>
                <w:spacing w:val="3"/>
                <w:sz w:val="21"/>
                <w:shd w:val="clear" w:color="auto" w:fill="E1E4F3"/>
              </w:rPr>
              <w:t xml:space="preserve"> </w:t>
            </w:r>
          </w:p>
        </w:tc>
        <w:tc>
          <w:tcPr>
            <w:tcW w:w="8125" w:type="dxa"/>
            <w:gridSpan w:val="2"/>
          </w:tcPr>
          <w:p w14:paraId="4679BA52" w14:textId="77777777" w:rsidR="00EE1D15" w:rsidRDefault="00EE1D15">
            <w:pPr>
              <w:pStyle w:val="TableParagraph"/>
              <w:rPr>
                <w:rFonts w:ascii="Times New Roman"/>
                <w:sz w:val="16"/>
              </w:rPr>
            </w:pPr>
          </w:p>
        </w:tc>
      </w:tr>
      <w:tr w:rsidR="00EE1D15" w14:paraId="5D48BAA0" w14:textId="77777777">
        <w:trPr>
          <w:trHeight w:val="317"/>
        </w:trPr>
        <w:tc>
          <w:tcPr>
            <w:tcW w:w="693" w:type="dxa"/>
          </w:tcPr>
          <w:p w14:paraId="2594D33C" w14:textId="77777777" w:rsidR="00EE1D15" w:rsidRDefault="00F443E3">
            <w:pPr>
              <w:pStyle w:val="TableParagraph"/>
              <w:spacing w:before="8" w:line="289" w:lineRule="exact"/>
              <w:ind w:left="50"/>
              <w:rPr>
                <w:rFonts w:ascii="游ゴシック" w:eastAsia="游ゴシック"/>
                <w:sz w:val="17"/>
              </w:rPr>
            </w:pPr>
            <w:proofErr w:type="spellStart"/>
            <w:r>
              <w:rPr>
                <w:rFonts w:ascii="游ゴシック" w:eastAsia="游ゴシック" w:hint="eastAsia"/>
                <w:color w:val="231F20"/>
                <w:sz w:val="17"/>
              </w:rPr>
              <w:t>座長</w:t>
            </w:r>
            <w:proofErr w:type="spellEnd"/>
          </w:p>
        </w:tc>
        <w:tc>
          <w:tcPr>
            <w:tcW w:w="1026" w:type="dxa"/>
          </w:tcPr>
          <w:p w14:paraId="59787066" w14:textId="77777777" w:rsidR="00EE1D15" w:rsidRDefault="00F443E3">
            <w:pPr>
              <w:pStyle w:val="TableParagraph"/>
              <w:spacing w:before="8" w:line="289" w:lineRule="exact"/>
              <w:ind w:left="36"/>
              <w:rPr>
                <w:rFonts w:ascii="游ゴシック" w:eastAsia="游ゴシック"/>
                <w:sz w:val="17"/>
              </w:rPr>
            </w:pPr>
            <w:proofErr w:type="spellStart"/>
            <w:r>
              <w:rPr>
                <w:rFonts w:ascii="游ゴシック" w:eastAsia="游ゴシック" w:hint="eastAsia"/>
                <w:color w:val="231F20"/>
                <w:w w:val="95"/>
                <w:sz w:val="17"/>
              </w:rPr>
              <w:t>柳川</w:t>
            </w:r>
            <w:proofErr w:type="spellEnd"/>
            <w:r>
              <w:rPr>
                <w:rFonts w:ascii="游ゴシック" w:eastAsia="游ゴシック" w:hint="eastAsia"/>
                <w:color w:val="231F20"/>
                <w:w w:val="95"/>
                <w:sz w:val="17"/>
              </w:rPr>
              <w:t xml:space="preserve"> </w:t>
            </w:r>
            <w:proofErr w:type="spellStart"/>
            <w:r>
              <w:rPr>
                <w:rFonts w:ascii="游ゴシック" w:eastAsia="游ゴシック" w:hint="eastAsia"/>
                <w:color w:val="231F20"/>
                <w:w w:val="95"/>
                <w:sz w:val="17"/>
              </w:rPr>
              <w:t>範之</w:t>
            </w:r>
            <w:proofErr w:type="spellEnd"/>
          </w:p>
        </w:tc>
        <w:tc>
          <w:tcPr>
            <w:tcW w:w="7099" w:type="dxa"/>
          </w:tcPr>
          <w:p w14:paraId="7C7CDD75" w14:textId="77777777" w:rsidR="00EE1D15" w:rsidRDefault="00F443E3">
            <w:pPr>
              <w:pStyle w:val="TableParagraph"/>
              <w:spacing w:before="9" w:line="288" w:lineRule="exact"/>
              <w:ind w:left="111"/>
              <w:rPr>
                <w:sz w:val="17"/>
              </w:rPr>
            </w:pPr>
            <w:proofErr w:type="spellStart"/>
            <w:r>
              <w:rPr>
                <w:color w:val="231F20"/>
                <w:spacing w:val="-1"/>
                <w:sz w:val="17"/>
              </w:rPr>
              <w:t>東京大学大学院経済学研究科</w:t>
            </w:r>
            <w:proofErr w:type="spellEnd"/>
            <w:r>
              <w:rPr>
                <w:color w:val="231F20"/>
                <w:spacing w:val="-1"/>
                <w:sz w:val="17"/>
              </w:rPr>
              <w:t xml:space="preserve"> </w:t>
            </w:r>
            <w:proofErr w:type="spellStart"/>
            <w:r>
              <w:rPr>
                <w:color w:val="231F20"/>
                <w:spacing w:val="-1"/>
                <w:sz w:val="17"/>
              </w:rPr>
              <w:t>教授</w:t>
            </w:r>
            <w:proofErr w:type="spellEnd"/>
          </w:p>
        </w:tc>
      </w:tr>
      <w:tr w:rsidR="00EE1D15" w14:paraId="28108905" w14:textId="77777777">
        <w:trPr>
          <w:trHeight w:val="283"/>
        </w:trPr>
        <w:tc>
          <w:tcPr>
            <w:tcW w:w="693" w:type="dxa"/>
          </w:tcPr>
          <w:p w14:paraId="4A2C8655" w14:textId="77777777" w:rsidR="00EE1D15" w:rsidRDefault="00F443E3">
            <w:pPr>
              <w:pStyle w:val="TableParagraph"/>
              <w:spacing w:line="264" w:lineRule="exact"/>
              <w:ind w:left="50"/>
              <w:rPr>
                <w:rFonts w:ascii="游ゴシック" w:eastAsia="游ゴシック"/>
                <w:sz w:val="17"/>
              </w:rPr>
            </w:pPr>
            <w:proofErr w:type="spellStart"/>
            <w:r>
              <w:rPr>
                <w:rFonts w:ascii="游ゴシック" w:eastAsia="游ゴシック" w:hint="eastAsia"/>
                <w:color w:val="231F20"/>
                <w:sz w:val="17"/>
              </w:rPr>
              <w:t>副座長</w:t>
            </w:r>
            <w:proofErr w:type="spellEnd"/>
          </w:p>
        </w:tc>
        <w:tc>
          <w:tcPr>
            <w:tcW w:w="1026" w:type="dxa"/>
          </w:tcPr>
          <w:p w14:paraId="292A4E89"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宍戸</w:t>
            </w:r>
            <w:proofErr w:type="spellEnd"/>
            <w:r>
              <w:rPr>
                <w:rFonts w:ascii="游ゴシック" w:eastAsia="游ゴシック" w:hint="eastAsia"/>
                <w:color w:val="231F20"/>
                <w:spacing w:val="-3"/>
                <w:sz w:val="17"/>
              </w:rPr>
              <w:t xml:space="preserve"> </w:t>
            </w:r>
            <w:proofErr w:type="spellStart"/>
            <w:r>
              <w:rPr>
                <w:rFonts w:ascii="游ゴシック" w:eastAsia="游ゴシック" w:hint="eastAsia"/>
                <w:color w:val="231F20"/>
                <w:spacing w:val="-3"/>
                <w:sz w:val="17"/>
              </w:rPr>
              <w:t>常寿</w:t>
            </w:r>
            <w:proofErr w:type="spellEnd"/>
          </w:p>
        </w:tc>
        <w:tc>
          <w:tcPr>
            <w:tcW w:w="7099" w:type="dxa"/>
          </w:tcPr>
          <w:p w14:paraId="5713A793" w14:textId="77777777" w:rsidR="00EE1D15" w:rsidRDefault="00F443E3">
            <w:pPr>
              <w:pStyle w:val="TableParagraph"/>
              <w:spacing w:line="264" w:lineRule="exact"/>
              <w:ind w:left="111"/>
              <w:rPr>
                <w:sz w:val="17"/>
              </w:rPr>
            </w:pPr>
            <w:proofErr w:type="spellStart"/>
            <w:r>
              <w:rPr>
                <w:color w:val="231F20"/>
                <w:w w:val="95"/>
                <w:sz w:val="17"/>
              </w:rPr>
              <w:t>東京大学大学院法学政治学研究科</w:t>
            </w:r>
            <w:proofErr w:type="spellEnd"/>
            <w:r>
              <w:rPr>
                <w:color w:val="231F20"/>
                <w:spacing w:val="130"/>
                <w:sz w:val="17"/>
              </w:rPr>
              <w:t xml:space="preserve"> </w:t>
            </w:r>
            <w:proofErr w:type="spellStart"/>
            <w:r>
              <w:rPr>
                <w:color w:val="231F20"/>
                <w:w w:val="95"/>
                <w:sz w:val="17"/>
              </w:rPr>
              <w:t>教授</w:t>
            </w:r>
            <w:proofErr w:type="spellEnd"/>
          </w:p>
        </w:tc>
      </w:tr>
      <w:tr w:rsidR="00EE1D15" w14:paraId="57FF9272" w14:textId="77777777">
        <w:trPr>
          <w:trHeight w:val="283"/>
        </w:trPr>
        <w:tc>
          <w:tcPr>
            <w:tcW w:w="693" w:type="dxa"/>
          </w:tcPr>
          <w:p w14:paraId="1D655DC2" w14:textId="77777777" w:rsidR="00EE1D15" w:rsidRDefault="00EE1D15">
            <w:pPr>
              <w:pStyle w:val="TableParagraph"/>
              <w:rPr>
                <w:rFonts w:ascii="Times New Roman"/>
                <w:sz w:val="16"/>
              </w:rPr>
            </w:pPr>
          </w:p>
        </w:tc>
        <w:tc>
          <w:tcPr>
            <w:tcW w:w="1026" w:type="dxa"/>
          </w:tcPr>
          <w:p w14:paraId="54CAA641"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w w:val="95"/>
                <w:sz w:val="17"/>
              </w:rPr>
              <w:t>市川</w:t>
            </w:r>
            <w:proofErr w:type="spellEnd"/>
            <w:r>
              <w:rPr>
                <w:rFonts w:ascii="游ゴシック" w:eastAsia="游ゴシック" w:hint="eastAsia"/>
                <w:color w:val="231F20"/>
                <w:w w:val="95"/>
                <w:sz w:val="17"/>
              </w:rPr>
              <w:t xml:space="preserve"> </w:t>
            </w:r>
            <w:proofErr w:type="spellStart"/>
            <w:r>
              <w:rPr>
                <w:rFonts w:ascii="游ゴシック" w:eastAsia="游ゴシック" w:hint="eastAsia"/>
                <w:color w:val="231F20"/>
                <w:w w:val="95"/>
                <w:sz w:val="17"/>
              </w:rPr>
              <w:t>芳明</w:t>
            </w:r>
            <w:proofErr w:type="spellEnd"/>
          </w:p>
        </w:tc>
        <w:tc>
          <w:tcPr>
            <w:tcW w:w="7099" w:type="dxa"/>
          </w:tcPr>
          <w:p w14:paraId="7D58F017" w14:textId="77777777" w:rsidR="00EE1D15" w:rsidRDefault="00F443E3">
            <w:pPr>
              <w:pStyle w:val="TableParagraph"/>
              <w:spacing w:line="264" w:lineRule="exact"/>
              <w:ind w:left="111"/>
              <w:rPr>
                <w:sz w:val="17"/>
                <w:lang w:eastAsia="ja-JP"/>
              </w:rPr>
            </w:pPr>
            <w:r>
              <w:rPr>
                <w:color w:val="231F20"/>
                <w:w w:val="95"/>
                <w:sz w:val="17"/>
                <w:lang w:eastAsia="ja-JP"/>
              </w:rPr>
              <w:t>多摩大学ルール形成戦略研究所</w:t>
            </w:r>
            <w:r>
              <w:rPr>
                <w:color w:val="231F20"/>
                <w:spacing w:val="82"/>
                <w:sz w:val="17"/>
                <w:lang w:eastAsia="ja-JP"/>
              </w:rPr>
              <w:t xml:space="preserve"> </w:t>
            </w:r>
            <w:r>
              <w:rPr>
                <w:color w:val="231F20"/>
                <w:w w:val="95"/>
                <w:sz w:val="17"/>
                <w:lang w:eastAsia="ja-JP"/>
              </w:rPr>
              <w:t>客員教授</w:t>
            </w:r>
          </w:p>
        </w:tc>
      </w:tr>
      <w:tr w:rsidR="00EE1D15" w14:paraId="42BAC51D" w14:textId="77777777">
        <w:trPr>
          <w:trHeight w:val="283"/>
        </w:trPr>
        <w:tc>
          <w:tcPr>
            <w:tcW w:w="693" w:type="dxa"/>
          </w:tcPr>
          <w:p w14:paraId="02A2156E" w14:textId="77777777" w:rsidR="00EE1D15" w:rsidRDefault="00EE1D15">
            <w:pPr>
              <w:pStyle w:val="TableParagraph"/>
              <w:rPr>
                <w:rFonts w:ascii="Times New Roman"/>
                <w:sz w:val="16"/>
                <w:lang w:eastAsia="ja-JP"/>
              </w:rPr>
            </w:pPr>
          </w:p>
        </w:tc>
        <w:tc>
          <w:tcPr>
            <w:tcW w:w="1026" w:type="dxa"/>
          </w:tcPr>
          <w:p w14:paraId="1F1CD3A9"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伊藤</w:t>
            </w:r>
            <w:proofErr w:type="spellEnd"/>
            <w:r>
              <w:rPr>
                <w:rFonts w:ascii="游ゴシック" w:eastAsia="游ゴシック" w:hint="eastAsia"/>
                <w:color w:val="231F20"/>
                <w:spacing w:val="-3"/>
                <w:sz w:val="17"/>
              </w:rPr>
              <w:t xml:space="preserve"> 錬</w:t>
            </w:r>
          </w:p>
        </w:tc>
        <w:tc>
          <w:tcPr>
            <w:tcW w:w="7099" w:type="dxa"/>
          </w:tcPr>
          <w:p w14:paraId="2FF0C4CD" w14:textId="77777777" w:rsidR="00EE1D15" w:rsidRDefault="00F443E3">
            <w:pPr>
              <w:pStyle w:val="TableParagraph"/>
              <w:spacing w:line="264" w:lineRule="exact"/>
              <w:ind w:left="111"/>
              <w:rPr>
                <w:sz w:val="17"/>
                <w:lang w:eastAsia="ja-JP"/>
              </w:rPr>
            </w:pPr>
            <w:r>
              <w:rPr>
                <w:color w:val="231F20"/>
                <w:spacing w:val="-7"/>
                <w:w w:val="95"/>
                <w:sz w:val="17"/>
                <w:lang w:eastAsia="ja-JP"/>
              </w:rPr>
              <w:t>株式会社メルカリ 執行役員</w:t>
            </w:r>
            <w:r>
              <w:rPr>
                <w:color w:val="231F20"/>
                <w:w w:val="95"/>
                <w:sz w:val="17"/>
                <w:lang w:eastAsia="ja-JP"/>
              </w:rPr>
              <w:t>VP</w:t>
            </w:r>
            <w:r>
              <w:rPr>
                <w:color w:val="231F20"/>
                <w:spacing w:val="48"/>
                <w:sz w:val="17"/>
                <w:lang w:eastAsia="ja-JP"/>
              </w:rPr>
              <w:t xml:space="preserve"> </w:t>
            </w:r>
            <w:r>
              <w:rPr>
                <w:color w:val="231F20"/>
                <w:spacing w:val="-1"/>
                <w:w w:val="95"/>
                <w:sz w:val="17"/>
                <w:lang w:eastAsia="ja-JP"/>
              </w:rPr>
              <w:t>of</w:t>
            </w:r>
            <w:r>
              <w:rPr>
                <w:color w:val="231F20"/>
                <w:spacing w:val="49"/>
                <w:sz w:val="17"/>
                <w:lang w:eastAsia="ja-JP"/>
              </w:rPr>
              <w:t xml:space="preserve"> </w:t>
            </w:r>
            <w:r>
              <w:rPr>
                <w:color w:val="231F20"/>
                <w:spacing w:val="-2"/>
                <w:w w:val="95"/>
                <w:sz w:val="17"/>
                <w:lang w:eastAsia="ja-JP"/>
              </w:rPr>
              <w:t>Global</w:t>
            </w:r>
            <w:r>
              <w:rPr>
                <w:color w:val="231F20"/>
                <w:spacing w:val="49"/>
                <w:sz w:val="17"/>
                <w:lang w:eastAsia="ja-JP"/>
              </w:rPr>
              <w:t xml:space="preserve"> </w:t>
            </w:r>
            <w:r>
              <w:rPr>
                <w:color w:val="231F20"/>
                <w:spacing w:val="-2"/>
                <w:w w:val="95"/>
                <w:sz w:val="17"/>
                <w:lang w:eastAsia="ja-JP"/>
              </w:rPr>
              <w:t>Strategy</w:t>
            </w:r>
            <w:r>
              <w:rPr>
                <w:color w:val="231F20"/>
                <w:spacing w:val="48"/>
                <w:sz w:val="17"/>
                <w:lang w:eastAsia="ja-JP"/>
              </w:rPr>
              <w:t xml:space="preserve"> </w:t>
            </w:r>
            <w:r>
              <w:rPr>
                <w:color w:val="231F20"/>
                <w:spacing w:val="-19"/>
                <w:w w:val="95"/>
                <w:sz w:val="17"/>
                <w:lang w:eastAsia="ja-JP"/>
              </w:rPr>
              <w:t>/ ニューヨーク大学ロースクールシニアフェロー</w:t>
            </w:r>
          </w:p>
        </w:tc>
      </w:tr>
      <w:tr w:rsidR="00EE1D15" w14:paraId="488CF01B" w14:textId="77777777">
        <w:trPr>
          <w:trHeight w:val="283"/>
        </w:trPr>
        <w:tc>
          <w:tcPr>
            <w:tcW w:w="693" w:type="dxa"/>
          </w:tcPr>
          <w:p w14:paraId="1228BECF" w14:textId="77777777" w:rsidR="00EE1D15" w:rsidRDefault="00EE1D15">
            <w:pPr>
              <w:pStyle w:val="TableParagraph"/>
              <w:rPr>
                <w:rFonts w:ascii="Times New Roman"/>
                <w:sz w:val="16"/>
                <w:lang w:eastAsia="ja-JP"/>
              </w:rPr>
            </w:pPr>
          </w:p>
        </w:tc>
        <w:tc>
          <w:tcPr>
            <w:tcW w:w="1026" w:type="dxa"/>
          </w:tcPr>
          <w:p w14:paraId="402CB370"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稲谷</w:t>
            </w:r>
            <w:proofErr w:type="spellEnd"/>
            <w:r>
              <w:rPr>
                <w:rFonts w:ascii="游ゴシック" w:eastAsia="游ゴシック" w:hint="eastAsia"/>
                <w:color w:val="231F20"/>
                <w:spacing w:val="-3"/>
                <w:sz w:val="17"/>
              </w:rPr>
              <w:t xml:space="preserve"> </w:t>
            </w:r>
            <w:proofErr w:type="spellStart"/>
            <w:r>
              <w:rPr>
                <w:rFonts w:ascii="游ゴシック" w:eastAsia="游ゴシック" w:hint="eastAsia"/>
                <w:color w:val="231F20"/>
                <w:spacing w:val="-3"/>
                <w:sz w:val="17"/>
              </w:rPr>
              <w:t>龍彦</w:t>
            </w:r>
            <w:proofErr w:type="spellEnd"/>
          </w:p>
        </w:tc>
        <w:tc>
          <w:tcPr>
            <w:tcW w:w="7099" w:type="dxa"/>
          </w:tcPr>
          <w:p w14:paraId="0DEC97EC" w14:textId="77777777" w:rsidR="00EE1D15" w:rsidRDefault="00F443E3">
            <w:pPr>
              <w:pStyle w:val="TableParagraph"/>
              <w:spacing w:line="264" w:lineRule="exact"/>
              <w:ind w:left="111"/>
              <w:rPr>
                <w:sz w:val="17"/>
              </w:rPr>
            </w:pPr>
            <w:proofErr w:type="spellStart"/>
            <w:r>
              <w:rPr>
                <w:color w:val="231F20"/>
                <w:spacing w:val="-2"/>
                <w:sz w:val="17"/>
              </w:rPr>
              <w:t>京都大学大学院法学研究科</w:t>
            </w:r>
            <w:proofErr w:type="spellEnd"/>
            <w:r>
              <w:rPr>
                <w:color w:val="231F20"/>
                <w:spacing w:val="-2"/>
                <w:sz w:val="17"/>
              </w:rPr>
              <w:t xml:space="preserve"> </w:t>
            </w:r>
            <w:proofErr w:type="spellStart"/>
            <w:r>
              <w:rPr>
                <w:color w:val="231F20"/>
                <w:spacing w:val="-2"/>
                <w:sz w:val="17"/>
              </w:rPr>
              <w:t>教授</w:t>
            </w:r>
            <w:proofErr w:type="spellEnd"/>
          </w:p>
        </w:tc>
      </w:tr>
      <w:tr w:rsidR="00EE1D15" w14:paraId="18D69FF9" w14:textId="77777777">
        <w:trPr>
          <w:trHeight w:val="283"/>
        </w:trPr>
        <w:tc>
          <w:tcPr>
            <w:tcW w:w="693" w:type="dxa"/>
          </w:tcPr>
          <w:p w14:paraId="61E41E90" w14:textId="77777777" w:rsidR="00EE1D15" w:rsidRDefault="00EE1D15">
            <w:pPr>
              <w:pStyle w:val="TableParagraph"/>
              <w:rPr>
                <w:rFonts w:ascii="Times New Roman"/>
                <w:sz w:val="16"/>
              </w:rPr>
            </w:pPr>
          </w:p>
        </w:tc>
        <w:tc>
          <w:tcPr>
            <w:tcW w:w="1026" w:type="dxa"/>
          </w:tcPr>
          <w:p w14:paraId="07756397"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4"/>
                <w:sz w:val="17"/>
              </w:rPr>
              <w:t>岩田</w:t>
            </w:r>
            <w:proofErr w:type="spellEnd"/>
            <w:r>
              <w:rPr>
                <w:rFonts w:ascii="游ゴシック" w:eastAsia="游ゴシック" w:hint="eastAsia"/>
                <w:color w:val="231F20"/>
                <w:spacing w:val="-4"/>
                <w:sz w:val="17"/>
              </w:rPr>
              <w:t xml:space="preserve"> </w:t>
            </w:r>
            <w:proofErr w:type="spellStart"/>
            <w:r>
              <w:rPr>
                <w:rFonts w:ascii="游ゴシック" w:eastAsia="游ゴシック" w:hint="eastAsia"/>
                <w:color w:val="231F20"/>
                <w:spacing w:val="-4"/>
                <w:sz w:val="17"/>
              </w:rPr>
              <w:t>太地</w:t>
            </w:r>
            <w:proofErr w:type="spellEnd"/>
          </w:p>
        </w:tc>
        <w:tc>
          <w:tcPr>
            <w:tcW w:w="7099" w:type="dxa"/>
          </w:tcPr>
          <w:p w14:paraId="3D7A5333" w14:textId="77777777" w:rsidR="00EE1D15" w:rsidRDefault="00F443E3">
            <w:pPr>
              <w:pStyle w:val="TableParagraph"/>
              <w:spacing w:line="264" w:lineRule="exact"/>
              <w:ind w:left="99"/>
              <w:rPr>
                <w:sz w:val="17"/>
                <w:lang w:eastAsia="ja-JP"/>
              </w:rPr>
            </w:pPr>
            <w:r>
              <w:rPr>
                <w:color w:val="231F20"/>
                <w:spacing w:val="-3"/>
                <w:w w:val="95"/>
                <w:sz w:val="17"/>
                <w:lang w:eastAsia="ja-JP"/>
              </w:rPr>
              <w:t>日本電気株式会社</w:t>
            </w:r>
            <w:r>
              <w:rPr>
                <w:color w:val="231F20"/>
                <w:spacing w:val="87"/>
                <w:sz w:val="17"/>
                <w:lang w:eastAsia="ja-JP"/>
              </w:rPr>
              <w:t xml:space="preserve"> </w:t>
            </w:r>
            <w:r>
              <w:rPr>
                <w:color w:val="231F20"/>
                <w:spacing w:val="-19"/>
                <w:w w:val="95"/>
                <w:sz w:val="17"/>
                <w:lang w:eastAsia="ja-JP"/>
              </w:rPr>
              <w:t>デジタルインテグレーション本部</w:t>
            </w:r>
            <w:r>
              <w:rPr>
                <w:color w:val="231F20"/>
                <w:spacing w:val="90"/>
                <w:sz w:val="17"/>
                <w:lang w:eastAsia="ja-JP"/>
              </w:rPr>
              <w:t xml:space="preserve"> </w:t>
            </w:r>
            <w:r>
              <w:rPr>
                <w:color w:val="231F20"/>
                <w:spacing w:val="-19"/>
                <w:w w:val="95"/>
                <w:sz w:val="17"/>
                <w:lang w:eastAsia="ja-JP"/>
              </w:rPr>
              <w:t>主席ディレクター</w:t>
            </w:r>
          </w:p>
        </w:tc>
      </w:tr>
      <w:tr w:rsidR="00EE1D15" w14:paraId="11A06FC0" w14:textId="77777777">
        <w:trPr>
          <w:trHeight w:val="283"/>
        </w:trPr>
        <w:tc>
          <w:tcPr>
            <w:tcW w:w="693" w:type="dxa"/>
          </w:tcPr>
          <w:p w14:paraId="7CC3E221" w14:textId="77777777" w:rsidR="00EE1D15" w:rsidRDefault="00EE1D15">
            <w:pPr>
              <w:pStyle w:val="TableParagraph"/>
              <w:rPr>
                <w:rFonts w:ascii="Times New Roman"/>
                <w:sz w:val="16"/>
                <w:lang w:eastAsia="ja-JP"/>
              </w:rPr>
            </w:pPr>
          </w:p>
        </w:tc>
        <w:tc>
          <w:tcPr>
            <w:tcW w:w="1026" w:type="dxa"/>
          </w:tcPr>
          <w:p w14:paraId="01C7018E"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4"/>
                <w:sz w:val="17"/>
              </w:rPr>
              <w:t>上野山</w:t>
            </w:r>
            <w:proofErr w:type="spellEnd"/>
            <w:r>
              <w:rPr>
                <w:rFonts w:ascii="游ゴシック" w:eastAsia="游ゴシック" w:hint="eastAsia"/>
                <w:color w:val="231F20"/>
                <w:spacing w:val="-4"/>
                <w:sz w:val="17"/>
              </w:rPr>
              <w:t xml:space="preserve"> </w:t>
            </w:r>
            <w:proofErr w:type="spellStart"/>
            <w:r>
              <w:rPr>
                <w:rFonts w:ascii="游ゴシック" w:eastAsia="游ゴシック" w:hint="eastAsia"/>
                <w:color w:val="231F20"/>
                <w:spacing w:val="-4"/>
                <w:sz w:val="17"/>
              </w:rPr>
              <w:t>勝也</w:t>
            </w:r>
            <w:proofErr w:type="spellEnd"/>
          </w:p>
        </w:tc>
        <w:tc>
          <w:tcPr>
            <w:tcW w:w="7099" w:type="dxa"/>
          </w:tcPr>
          <w:p w14:paraId="4A9357E9" w14:textId="77777777" w:rsidR="00EE1D15" w:rsidRDefault="00F443E3">
            <w:pPr>
              <w:pStyle w:val="TableParagraph"/>
              <w:spacing w:line="264" w:lineRule="exact"/>
              <w:ind w:left="111"/>
              <w:rPr>
                <w:sz w:val="17"/>
              </w:rPr>
            </w:pPr>
            <w:proofErr w:type="spellStart"/>
            <w:r>
              <w:rPr>
                <w:color w:val="231F20"/>
                <w:w w:val="95"/>
                <w:sz w:val="17"/>
              </w:rPr>
              <w:t>株式会社PKSHA</w:t>
            </w:r>
            <w:proofErr w:type="spellEnd"/>
            <w:r>
              <w:rPr>
                <w:color w:val="231F20"/>
                <w:spacing w:val="22"/>
                <w:w w:val="95"/>
                <w:sz w:val="17"/>
              </w:rPr>
              <w:t xml:space="preserve"> </w:t>
            </w:r>
            <w:r>
              <w:rPr>
                <w:color w:val="231F20"/>
                <w:w w:val="95"/>
                <w:sz w:val="17"/>
              </w:rPr>
              <w:t>Technology</w:t>
            </w:r>
            <w:r>
              <w:rPr>
                <w:color w:val="231F20"/>
                <w:spacing w:val="3"/>
                <w:w w:val="95"/>
                <w:sz w:val="17"/>
              </w:rPr>
              <w:t xml:space="preserve"> </w:t>
            </w:r>
            <w:proofErr w:type="spellStart"/>
            <w:r>
              <w:rPr>
                <w:color w:val="231F20"/>
                <w:spacing w:val="3"/>
                <w:w w:val="95"/>
                <w:sz w:val="17"/>
              </w:rPr>
              <w:t>代表取締役</w:t>
            </w:r>
            <w:proofErr w:type="spellEnd"/>
          </w:p>
        </w:tc>
      </w:tr>
      <w:tr w:rsidR="00EE1D15" w14:paraId="6B07E440" w14:textId="77777777">
        <w:trPr>
          <w:trHeight w:val="283"/>
        </w:trPr>
        <w:tc>
          <w:tcPr>
            <w:tcW w:w="693" w:type="dxa"/>
          </w:tcPr>
          <w:p w14:paraId="52EBC4A8" w14:textId="77777777" w:rsidR="00EE1D15" w:rsidRDefault="00EE1D15">
            <w:pPr>
              <w:pStyle w:val="TableParagraph"/>
              <w:rPr>
                <w:rFonts w:ascii="Times New Roman"/>
                <w:sz w:val="16"/>
              </w:rPr>
            </w:pPr>
          </w:p>
        </w:tc>
        <w:tc>
          <w:tcPr>
            <w:tcW w:w="1026" w:type="dxa"/>
          </w:tcPr>
          <w:p w14:paraId="39E44BCE"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落合</w:t>
            </w:r>
            <w:proofErr w:type="spellEnd"/>
            <w:r>
              <w:rPr>
                <w:rFonts w:ascii="游ゴシック" w:eastAsia="游ゴシック" w:hint="eastAsia"/>
                <w:color w:val="231F20"/>
                <w:spacing w:val="-3"/>
                <w:sz w:val="17"/>
              </w:rPr>
              <w:t xml:space="preserve"> </w:t>
            </w:r>
            <w:proofErr w:type="spellStart"/>
            <w:r>
              <w:rPr>
                <w:rFonts w:ascii="游ゴシック" w:eastAsia="游ゴシック" w:hint="eastAsia"/>
                <w:color w:val="231F20"/>
                <w:spacing w:val="-3"/>
                <w:sz w:val="17"/>
              </w:rPr>
              <w:t>孝文</w:t>
            </w:r>
            <w:proofErr w:type="spellEnd"/>
          </w:p>
        </w:tc>
        <w:tc>
          <w:tcPr>
            <w:tcW w:w="7099" w:type="dxa"/>
          </w:tcPr>
          <w:p w14:paraId="063CF176" w14:textId="77777777" w:rsidR="00EE1D15" w:rsidRDefault="00F443E3">
            <w:pPr>
              <w:pStyle w:val="TableParagraph"/>
              <w:spacing w:line="264" w:lineRule="exact"/>
              <w:ind w:left="111"/>
              <w:rPr>
                <w:sz w:val="17"/>
                <w:lang w:eastAsia="ja-JP"/>
              </w:rPr>
            </w:pPr>
            <w:r>
              <w:rPr>
                <w:color w:val="231F20"/>
                <w:spacing w:val="-11"/>
                <w:w w:val="95"/>
                <w:sz w:val="17"/>
                <w:lang w:eastAsia="ja-JP"/>
              </w:rPr>
              <w:t>渥美坂井法律事務所・外国法共同事業</w:t>
            </w:r>
            <w:r>
              <w:rPr>
                <w:color w:val="231F20"/>
                <w:spacing w:val="91"/>
                <w:sz w:val="17"/>
                <w:lang w:eastAsia="ja-JP"/>
              </w:rPr>
              <w:t xml:space="preserve"> </w:t>
            </w:r>
            <w:r>
              <w:rPr>
                <w:color w:val="231F20"/>
                <w:w w:val="95"/>
                <w:sz w:val="17"/>
                <w:lang w:eastAsia="ja-JP"/>
              </w:rPr>
              <w:t>パートナー</w:t>
            </w:r>
          </w:p>
        </w:tc>
      </w:tr>
      <w:tr w:rsidR="00EE1D15" w14:paraId="11AB6EB7" w14:textId="77777777">
        <w:trPr>
          <w:trHeight w:val="283"/>
        </w:trPr>
        <w:tc>
          <w:tcPr>
            <w:tcW w:w="693" w:type="dxa"/>
          </w:tcPr>
          <w:p w14:paraId="28CC67C8" w14:textId="77777777" w:rsidR="00EE1D15" w:rsidRDefault="00EE1D15">
            <w:pPr>
              <w:pStyle w:val="TableParagraph"/>
              <w:rPr>
                <w:rFonts w:ascii="Times New Roman"/>
                <w:sz w:val="16"/>
                <w:lang w:eastAsia="ja-JP"/>
              </w:rPr>
            </w:pPr>
          </w:p>
        </w:tc>
        <w:tc>
          <w:tcPr>
            <w:tcW w:w="1026" w:type="dxa"/>
          </w:tcPr>
          <w:p w14:paraId="44B6394D"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鬼頭</w:t>
            </w:r>
            <w:proofErr w:type="spellEnd"/>
            <w:r>
              <w:rPr>
                <w:rFonts w:ascii="游ゴシック" w:eastAsia="游ゴシック" w:hint="eastAsia"/>
                <w:color w:val="231F20"/>
                <w:spacing w:val="-3"/>
                <w:sz w:val="17"/>
              </w:rPr>
              <w:t xml:space="preserve"> </w:t>
            </w:r>
            <w:proofErr w:type="spellStart"/>
            <w:r>
              <w:rPr>
                <w:rFonts w:ascii="游ゴシック" w:eastAsia="游ゴシック" w:hint="eastAsia"/>
                <w:color w:val="231F20"/>
                <w:spacing w:val="-3"/>
                <w:sz w:val="17"/>
              </w:rPr>
              <w:t>武嗣</w:t>
            </w:r>
            <w:proofErr w:type="spellEnd"/>
          </w:p>
        </w:tc>
        <w:tc>
          <w:tcPr>
            <w:tcW w:w="7099" w:type="dxa"/>
          </w:tcPr>
          <w:p w14:paraId="1DC10A0E" w14:textId="77777777" w:rsidR="00EE1D15" w:rsidRDefault="00F443E3">
            <w:pPr>
              <w:pStyle w:val="TableParagraph"/>
              <w:spacing w:line="264" w:lineRule="exact"/>
              <w:ind w:left="111"/>
              <w:rPr>
                <w:sz w:val="17"/>
                <w:lang w:eastAsia="ja-JP"/>
              </w:rPr>
            </w:pPr>
            <w:r>
              <w:rPr>
                <w:color w:val="231F20"/>
                <w:spacing w:val="-15"/>
                <w:sz w:val="17"/>
                <w:lang w:eastAsia="ja-JP"/>
              </w:rPr>
              <w:t>株式会社クラウドリアルティ代表取締役</w:t>
            </w:r>
          </w:p>
        </w:tc>
      </w:tr>
      <w:tr w:rsidR="00EE1D15" w14:paraId="2E0A10F2" w14:textId="77777777">
        <w:trPr>
          <w:trHeight w:val="283"/>
        </w:trPr>
        <w:tc>
          <w:tcPr>
            <w:tcW w:w="693" w:type="dxa"/>
          </w:tcPr>
          <w:p w14:paraId="78C31BB9" w14:textId="77777777" w:rsidR="00EE1D15" w:rsidRDefault="00EE1D15">
            <w:pPr>
              <w:pStyle w:val="TableParagraph"/>
              <w:rPr>
                <w:rFonts w:ascii="Times New Roman"/>
                <w:sz w:val="16"/>
                <w:lang w:eastAsia="ja-JP"/>
              </w:rPr>
            </w:pPr>
          </w:p>
        </w:tc>
        <w:tc>
          <w:tcPr>
            <w:tcW w:w="1026" w:type="dxa"/>
          </w:tcPr>
          <w:p w14:paraId="700B7FB7"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w w:val="95"/>
                <w:sz w:val="17"/>
              </w:rPr>
              <w:t>久禮</w:t>
            </w:r>
            <w:proofErr w:type="spellEnd"/>
            <w:r>
              <w:rPr>
                <w:rFonts w:ascii="游ゴシック" w:eastAsia="游ゴシック" w:hint="eastAsia"/>
                <w:color w:val="231F20"/>
                <w:spacing w:val="3"/>
                <w:w w:val="95"/>
                <w:sz w:val="17"/>
              </w:rPr>
              <w:t xml:space="preserve"> </w:t>
            </w:r>
            <w:proofErr w:type="spellStart"/>
            <w:r>
              <w:rPr>
                <w:rFonts w:ascii="游ゴシック" w:eastAsia="游ゴシック" w:hint="eastAsia"/>
                <w:color w:val="231F20"/>
                <w:spacing w:val="3"/>
                <w:w w:val="95"/>
                <w:sz w:val="17"/>
              </w:rPr>
              <w:t>由敬</w:t>
            </w:r>
            <w:proofErr w:type="spellEnd"/>
          </w:p>
        </w:tc>
        <w:tc>
          <w:tcPr>
            <w:tcW w:w="7099" w:type="dxa"/>
          </w:tcPr>
          <w:p w14:paraId="042F84E6" w14:textId="77777777" w:rsidR="00EE1D15" w:rsidRDefault="00F443E3">
            <w:pPr>
              <w:pStyle w:val="TableParagraph"/>
              <w:spacing w:line="264" w:lineRule="exact"/>
              <w:ind w:left="111"/>
              <w:rPr>
                <w:sz w:val="17"/>
                <w:lang w:eastAsia="ja-JP"/>
              </w:rPr>
            </w:pPr>
            <w:r>
              <w:rPr>
                <w:color w:val="231F20"/>
                <w:w w:val="95"/>
                <w:sz w:val="17"/>
                <w:lang w:eastAsia="ja-JP"/>
              </w:rPr>
              <w:t>PwC</w:t>
            </w:r>
            <w:r>
              <w:rPr>
                <w:color w:val="231F20"/>
                <w:spacing w:val="-1"/>
                <w:w w:val="95"/>
                <w:sz w:val="17"/>
                <w:lang w:eastAsia="ja-JP"/>
              </w:rPr>
              <w:t>あらた有限責任監査法人 パートナー</w:t>
            </w:r>
          </w:p>
        </w:tc>
      </w:tr>
      <w:tr w:rsidR="00EE1D15" w14:paraId="0FF5B2DC" w14:textId="77777777">
        <w:trPr>
          <w:trHeight w:val="263"/>
        </w:trPr>
        <w:tc>
          <w:tcPr>
            <w:tcW w:w="693" w:type="dxa"/>
          </w:tcPr>
          <w:p w14:paraId="5338DFE4" w14:textId="77777777" w:rsidR="00EE1D15" w:rsidRDefault="00EE1D15">
            <w:pPr>
              <w:pStyle w:val="TableParagraph"/>
              <w:rPr>
                <w:rFonts w:ascii="Times New Roman"/>
                <w:sz w:val="16"/>
                <w:lang w:eastAsia="ja-JP"/>
              </w:rPr>
            </w:pPr>
          </w:p>
        </w:tc>
        <w:tc>
          <w:tcPr>
            <w:tcW w:w="1026" w:type="dxa"/>
          </w:tcPr>
          <w:p w14:paraId="47F20EB6" w14:textId="77777777" w:rsidR="00EE1D15" w:rsidRDefault="00F443E3">
            <w:pPr>
              <w:pStyle w:val="TableParagraph"/>
              <w:spacing w:line="243" w:lineRule="exact"/>
              <w:ind w:left="36"/>
              <w:rPr>
                <w:rFonts w:ascii="游ゴシック" w:eastAsia="游ゴシック"/>
                <w:sz w:val="17"/>
              </w:rPr>
            </w:pPr>
            <w:proofErr w:type="spellStart"/>
            <w:r>
              <w:rPr>
                <w:rFonts w:ascii="游ゴシック" w:eastAsia="游ゴシック" w:hint="eastAsia"/>
                <w:color w:val="231F20"/>
                <w:spacing w:val="-3"/>
                <w:sz w:val="17"/>
              </w:rPr>
              <w:t>小林</w:t>
            </w:r>
            <w:proofErr w:type="spellEnd"/>
            <w:r>
              <w:rPr>
                <w:rFonts w:ascii="游ゴシック" w:eastAsia="游ゴシック" w:hint="eastAsia"/>
                <w:color w:val="231F20"/>
                <w:spacing w:val="-3"/>
                <w:sz w:val="17"/>
              </w:rPr>
              <w:t xml:space="preserve"> </w:t>
            </w:r>
            <w:proofErr w:type="spellStart"/>
            <w:r>
              <w:rPr>
                <w:rFonts w:ascii="游ゴシック" w:eastAsia="游ゴシック" w:hint="eastAsia"/>
                <w:color w:val="231F20"/>
                <w:spacing w:val="-3"/>
                <w:sz w:val="17"/>
              </w:rPr>
              <w:t>慶一郎</w:t>
            </w:r>
            <w:proofErr w:type="spellEnd"/>
          </w:p>
        </w:tc>
        <w:tc>
          <w:tcPr>
            <w:tcW w:w="7099" w:type="dxa"/>
          </w:tcPr>
          <w:p w14:paraId="2C2B30A3" w14:textId="77777777" w:rsidR="00EE1D15" w:rsidRDefault="00F443E3">
            <w:pPr>
              <w:pStyle w:val="TableParagraph"/>
              <w:spacing w:line="243" w:lineRule="exact"/>
              <w:ind w:left="111"/>
              <w:rPr>
                <w:sz w:val="17"/>
              </w:rPr>
            </w:pPr>
            <w:proofErr w:type="spellStart"/>
            <w:r>
              <w:rPr>
                <w:color w:val="231F20"/>
                <w:sz w:val="17"/>
              </w:rPr>
              <w:t>慶應義塾大学経済学部教授</w:t>
            </w:r>
            <w:proofErr w:type="spellEnd"/>
          </w:p>
        </w:tc>
      </w:tr>
      <w:tr w:rsidR="00EE1D15" w14:paraId="396A1248" w14:textId="77777777">
        <w:trPr>
          <w:trHeight w:val="511"/>
        </w:trPr>
        <w:tc>
          <w:tcPr>
            <w:tcW w:w="693" w:type="dxa"/>
          </w:tcPr>
          <w:p w14:paraId="5FDB6D00" w14:textId="77777777" w:rsidR="00EE1D15" w:rsidRDefault="00EE1D15">
            <w:pPr>
              <w:pStyle w:val="TableParagraph"/>
              <w:rPr>
                <w:rFonts w:ascii="Times New Roman"/>
                <w:sz w:val="16"/>
              </w:rPr>
            </w:pPr>
          </w:p>
        </w:tc>
        <w:tc>
          <w:tcPr>
            <w:tcW w:w="1026" w:type="dxa"/>
          </w:tcPr>
          <w:p w14:paraId="7FF172FC" w14:textId="77777777" w:rsidR="00EE1D15" w:rsidRDefault="00F443E3">
            <w:pPr>
              <w:pStyle w:val="TableParagraph"/>
              <w:spacing w:line="316" w:lineRule="exact"/>
              <w:ind w:left="36"/>
              <w:rPr>
                <w:rFonts w:ascii="游ゴシック" w:eastAsia="游ゴシック"/>
                <w:sz w:val="17"/>
              </w:rPr>
            </w:pPr>
            <w:proofErr w:type="spellStart"/>
            <w:r>
              <w:rPr>
                <w:rFonts w:ascii="游ゴシック" w:eastAsia="游ゴシック" w:hint="eastAsia"/>
                <w:color w:val="231F20"/>
                <w:spacing w:val="-3"/>
                <w:sz w:val="17"/>
              </w:rPr>
              <w:t>齊藤</w:t>
            </w:r>
            <w:proofErr w:type="spellEnd"/>
            <w:r>
              <w:rPr>
                <w:rFonts w:ascii="游ゴシック" w:eastAsia="游ゴシック" w:hint="eastAsia"/>
                <w:color w:val="231F20"/>
                <w:spacing w:val="-3"/>
                <w:sz w:val="17"/>
              </w:rPr>
              <w:t xml:space="preserve"> 裕</w:t>
            </w:r>
          </w:p>
        </w:tc>
        <w:tc>
          <w:tcPr>
            <w:tcW w:w="7099" w:type="dxa"/>
          </w:tcPr>
          <w:p w14:paraId="6CD53384" w14:textId="77777777" w:rsidR="00EE1D15" w:rsidRDefault="00F443E3">
            <w:pPr>
              <w:pStyle w:val="TableParagraph"/>
              <w:spacing w:before="16" w:line="241" w:lineRule="exact"/>
              <w:ind w:left="106"/>
              <w:rPr>
                <w:rFonts w:ascii="UD デジタル 教科書体 NP-B" w:eastAsia="UD デジタル 教科書体 NP-B"/>
                <w:b/>
                <w:sz w:val="17"/>
                <w:lang w:eastAsia="ja-JP"/>
              </w:rPr>
            </w:pPr>
            <w:r>
              <w:rPr>
                <w:rFonts w:ascii="UD デジタル 教科書体 NP-B" w:eastAsia="UD デジタル 教科書体 NP-B" w:hint="eastAsia"/>
                <w:b/>
                <w:color w:val="231F20"/>
                <w:spacing w:val="-6"/>
                <w:sz w:val="17"/>
                <w:lang w:eastAsia="ja-JP"/>
              </w:rPr>
              <w:t>独立行政法人情報処理推進機構</w:t>
            </w:r>
            <w:r>
              <w:rPr>
                <w:rFonts w:ascii="UD デジタル 教科書体 NP-B" w:eastAsia="UD デジタル 教科書体 NP-B" w:hint="eastAsia"/>
                <w:b/>
                <w:color w:val="231F20"/>
                <w:w w:val="97"/>
                <w:sz w:val="17"/>
                <w:lang w:eastAsia="ja-JP"/>
              </w:rPr>
              <w:t>（IPA</w:t>
            </w:r>
            <w:r>
              <w:rPr>
                <w:rFonts w:ascii="UD デジタル 教科書体 NP-B" w:eastAsia="UD デジタル 教科書体 NP-B" w:hint="eastAsia"/>
                <w:b/>
                <w:color w:val="231F20"/>
                <w:spacing w:val="-103"/>
                <w:sz w:val="17"/>
                <w:lang w:eastAsia="ja-JP"/>
              </w:rPr>
              <w:t>）</w:t>
            </w:r>
            <w:r>
              <w:rPr>
                <w:rFonts w:ascii="UD デジタル 教科書体 NP-B" w:eastAsia="UD デジタル 教科書体 NP-B" w:hint="eastAsia"/>
                <w:b/>
                <w:color w:val="231F20"/>
                <w:spacing w:val="-39"/>
                <w:sz w:val="17"/>
                <w:lang w:eastAsia="ja-JP"/>
              </w:rPr>
              <w:t>デジタルアーキテクチャ・デザインセンター長/</w:t>
            </w:r>
          </w:p>
          <w:p w14:paraId="4A264677" w14:textId="77777777" w:rsidR="00EE1D15" w:rsidRDefault="00F443E3">
            <w:pPr>
              <w:pStyle w:val="TableParagraph"/>
              <w:spacing w:line="234" w:lineRule="exact"/>
              <w:ind w:left="111"/>
              <w:rPr>
                <w:sz w:val="17"/>
                <w:lang w:eastAsia="ja-JP"/>
              </w:rPr>
            </w:pPr>
            <w:r>
              <w:rPr>
                <w:color w:val="231F20"/>
                <w:spacing w:val="-4"/>
                <w:sz w:val="17"/>
                <w:lang w:eastAsia="ja-JP"/>
              </w:rPr>
              <w:t>ファナック株式会社 顧問</w:t>
            </w:r>
          </w:p>
        </w:tc>
      </w:tr>
      <w:tr w:rsidR="00EE1D15" w14:paraId="526F2342" w14:textId="77777777">
        <w:trPr>
          <w:trHeight w:val="288"/>
        </w:trPr>
        <w:tc>
          <w:tcPr>
            <w:tcW w:w="693" w:type="dxa"/>
          </w:tcPr>
          <w:p w14:paraId="354C1FD6" w14:textId="77777777" w:rsidR="00EE1D15" w:rsidRDefault="00EE1D15">
            <w:pPr>
              <w:pStyle w:val="TableParagraph"/>
              <w:rPr>
                <w:rFonts w:ascii="Times New Roman"/>
                <w:sz w:val="16"/>
                <w:lang w:eastAsia="ja-JP"/>
              </w:rPr>
            </w:pPr>
          </w:p>
        </w:tc>
        <w:tc>
          <w:tcPr>
            <w:tcW w:w="1026" w:type="dxa"/>
          </w:tcPr>
          <w:p w14:paraId="446E19C0" w14:textId="77777777" w:rsidR="00EE1D15" w:rsidRDefault="00F443E3">
            <w:pPr>
              <w:pStyle w:val="TableParagraph"/>
              <w:spacing w:line="268" w:lineRule="exact"/>
              <w:ind w:left="36"/>
              <w:rPr>
                <w:rFonts w:ascii="游ゴシック" w:eastAsia="游ゴシック"/>
                <w:sz w:val="17"/>
              </w:rPr>
            </w:pPr>
            <w:proofErr w:type="spellStart"/>
            <w:r>
              <w:rPr>
                <w:rFonts w:ascii="游ゴシック" w:eastAsia="游ゴシック" w:hint="eastAsia"/>
                <w:color w:val="231F20"/>
                <w:spacing w:val="-3"/>
                <w:sz w:val="17"/>
              </w:rPr>
              <w:t>坂井</w:t>
            </w:r>
            <w:proofErr w:type="spellEnd"/>
            <w:r>
              <w:rPr>
                <w:rFonts w:ascii="游ゴシック" w:eastAsia="游ゴシック" w:hint="eastAsia"/>
                <w:color w:val="231F20"/>
                <w:spacing w:val="-3"/>
                <w:sz w:val="17"/>
              </w:rPr>
              <w:t xml:space="preserve"> </w:t>
            </w:r>
            <w:proofErr w:type="spellStart"/>
            <w:r>
              <w:rPr>
                <w:rFonts w:ascii="游ゴシック" w:eastAsia="游ゴシック" w:hint="eastAsia"/>
                <w:color w:val="231F20"/>
                <w:spacing w:val="-3"/>
                <w:sz w:val="17"/>
              </w:rPr>
              <w:t>豊貴</w:t>
            </w:r>
            <w:proofErr w:type="spellEnd"/>
          </w:p>
        </w:tc>
        <w:tc>
          <w:tcPr>
            <w:tcW w:w="7099" w:type="dxa"/>
          </w:tcPr>
          <w:p w14:paraId="4EDEBFC1" w14:textId="77777777" w:rsidR="00EE1D15" w:rsidRDefault="00F443E3">
            <w:pPr>
              <w:pStyle w:val="TableParagraph"/>
              <w:spacing w:line="268" w:lineRule="exact"/>
              <w:ind w:left="111"/>
              <w:rPr>
                <w:sz w:val="17"/>
              </w:rPr>
            </w:pPr>
            <w:proofErr w:type="spellStart"/>
            <w:r>
              <w:rPr>
                <w:color w:val="231F20"/>
                <w:spacing w:val="-2"/>
                <w:sz w:val="17"/>
              </w:rPr>
              <w:t>慶應義塾大学経済学部</w:t>
            </w:r>
            <w:proofErr w:type="spellEnd"/>
            <w:r>
              <w:rPr>
                <w:color w:val="231F20"/>
                <w:spacing w:val="-2"/>
                <w:sz w:val="17"/>
              </w:rPr>
              <w:t xml:space="preserve"> </w:t>
            </w:r>
            <w:proofErr w:type="spellStart"/>
            <w:r>
              <w:rPr>
                <w:color w:val="231F20"/>
                <w:spacing w:val="-2"/>
                <w:sz w:val="17"/>
              </w:rPr>
              <w:t>教授</w:t>
            </w:r>
            <w:proofErr w:type="spellEnd"/>
          </w:p>
        </w:tc>
      </w:tr>
      <w:tr w:rsidR="00EE1D15" w14:paraId="274EF9DC" w14:textId="77777777">
        <w:trPr>
          <w:trHeight w:val="283"/>
        </w:trPr>
        <w:tc>
          <w:tcPr>
            <w:tcW w:w="693" w:type="dxa"/>
          </w:tcPr>
          <w:p w14:paraId="0CA87425" w14:textId="77777777" w:rsidR="00EE1D15" w:rsidRDefault="00EE1D15">
            <w:pPr>
              <w:pStyle w:val="TableParagraph"/>
              <w:rPr>
                <w:rFonts w:ascii="Times New Roman"/>
                <w:sz w:val="16"/>
              </w:rPr>
            </w:pPr>
          </w:p>
        </w:tc>
        <w:tc>
          <w:tcPr>
            <w:tcW w:w="1026" w:type="dxa"/>
          </w:tcPr>
          <w:p w14:paraId="357C68C3"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境野</w:t>
            </w:r>
            <w:proofErr w:type="spellEnd"/>
            <w:r>
              <w:rPr>
                <w:rFonts w:ascii="游ゴシック" w:eastAsia="游ゴシック" w:hint="eastAsia"/>
                <w:color w:val="231F20"/>
                <w:spacing w:val="-3"/>
                <w:sz w:val="17"/>
              </w:rPr>
              <w:t xml:space="preserve"> 哲</w:t>
            </w:r>
          </w:p>
        </w:tc>
        <w:tc>
          <w:tcPr>
            <w:tcW w:w="7099" w:type="dxa"/>
          </w:tcPr>
          <w:p w14:paraId="00CBD8F6" w14:textId="77777777" w:rsidR="00EE1D15" w:rsidRDefault="00F443E3">
            <w:pPr>
              <w:pStyle w:val="TableParagraph"/>
              <w:spacing w:line="264" w:lineRule="exact"/>
              <w:ind w:left="111"/>
              <w:rPr>
                <w:sz w:val="17"/>
                <w:lang w:eastAsia="ja-JP"/>
              </w:rPr>
            </w:pPr>
            <w:r>
              <w:rPr>
                <w:color w:val="231F20"/>
                <w:spacing w:val="-4"/>
                <w:sz w:val="17"/>
                <w:lang w:eastAsia="ja-JP"/>
              </w:rPr>
              <w:t>NTT</w:t>
            </w:r>
            <w:r>
              <w:rPr>
                <w:color w:val="231F20"/>
                <w:spacing w:val="-22"/>
                <w:sz w:val="17"/>
                <w:lang w:eastAsia="ja-JP"/>
              </w:rPr>
              <w:t>コミュニケーションズ株式会社 エバンジェリスト</w:t>
            </w:r>
          </w:p>
        </w:tc>
      </w:tr>
      <w:tr w:rsidR="00EE1D15" w14:paraId="3CF9AB6C" w14:textId="77777777">
        <w:trPr>
          <w:trHeight w:val="283"/>
        </w:trPr>
        <w:tc>
          <w:tcPr>
            <w:tcW w:w="693" w:type="dxa"/>
          </w:tcPr>
          <w:p w14:paraId="1BD43202" w14:textId="77777777" w:rsidR="00EE1D15" w:rsidRDefault="00EE1D15">
            <w:pPr>
              <w:pStyle w:val="TableParagraph"/>
              <w:rPr>
                <w:rFonts w:ascii="Times New Roman"/>
                <w:sz w:val="16"/>
                <w:lang w:eastAsia="ja-JP"/>
              </w:rPr>
            </w:pPr>
          </w:p>
        </w:tc>
        <w:tc>
          <w:tcPr>
            <w:tcW w:w="1026" w:type="dxa"/>
          </w:tcPr>
          <w:p w14:paraId="368F47D6"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5"/>
                <w:sz w:val="17"/>
              </w:rPr>
              <w:t>白坂</w:t>
            </w:r>
            <w:proofErr w:type="spellEnd"/>
            <w:r>
              <w:rPr>
                <w:rFonts w:ascii="游ゴシック" w:eastAsia="游ゴシック" w:hint="eastAsia"/>
                <w:color w:val="231F20"/>
                <w:spacing w:val="-5"/>
                <w:sz w:val="17"/>
              </w:rPr>
              <w:t xml:space="preserve"> </w:t>
            </w:r>
            <w:proofErr w:type="spellStart"/>
            <w:r>
              <w:rPr>
                <w:rFonts w:ascii="游ゴシック" w:eastAsia="游ゴシック" w:hint="eastAsia"/>
                <w:color w:val="231F20"/>
                <w:spacing w:val="-5"/>
                <w:sz w:val="17"/>
              </w:rPr>
              <w:t>成功</w:t>
            </w:r>
            <w:proofErr w:type="spellEnd"/>
          </w:p>
        </w:tc>
        <w:tc>
          <w:tcPr>
            <w:tcW w:w="7099" w:type="dxa"/>
          </w:tcPr>
          <w:p w14:paraId="31C3BB6A" w14:textId="77777777" w:rsidR="00EE1D15" w:rsidRDefault="00F443E3">
            <w:pPr>
              <w:pStyle w:val="TableParagraph"/>
              <w:spacing w:line="264" w:lineRule="exact"/>
              <w:ind w:left="111"/>
              <w:rPr>
                <w:sz w:val="17"/>
                <w:lang w:eastAsia="ja-JP"/>
              </w:rPr>
            </w:pPr>
            <w:r>
              <w:rPr>
                <w:color w:val="231F20"/>
                <w:spacing w:val="-11"/>
                <w:w w:val="95"/>
                <w:sz w:val="17"/>
                <w:lang w:eastAsia="ja-JP"/>
              </w:rPr>
              <w:t>慶應義塾大学大学院システムデザイン・マネジメント研究科 教授</w:t>
            </w:r>
          </w:p>
        </w:tc>
      </w:tr>
      <w:tr w:rsidR="00EE1D15" w14:paraId="525AD8BA" w14:textId="77777777">
        <w:trPr>
          <w:trHeight w:val="283"/>
        </w:trPr>
        <w:tc>
          <w:tcPr>
            <w:tcW w:w="693" w:type="dxa"/>
          </w:tcPr>
          <w:p w14:paraId="513226E0" w14:textId="77777777" w:rsidR="00EE1D15" w:rsidRDefault="00EE1D15">
            <w:pPr>
              <w:pStyle w:val="TableParagraph"/>
              <w:rPr>
                <w:rFonts w:ascii="Times New Roman"/>
                <w:sz w:val="16"/>
                <w:lang w:eastAsia="ja-JP"/>
              </w:rPr>
            </w:pPr>
          </w:p>
        </w:tc>
        <w:tc>
          <w:tcPr>
            <w:tcW w:w="1026" w:type="dxa"/>
          </w:tcPr>
          <w:p w14:paraId="0C0A34A6"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水津</w:t>
            </w:r>
            <w:proofErr w:type="spellEnd"/>
            <w:r>
              <w:rPr>
                <w:rFonts w:ascii="游ゴシック" w:eastAsia="游ゴシック" w:hint="eastAsia"/>
                <w:color w:val="231F20"/>
                <w:spacing w:val="-3"/>
                <w:sz w:val="17"/>
              </w:rPr>
              <w:t xml:space="preserve"> </w:t>
            </w:r>
            <w:proofErr w:type="spellStart"/>
            <w:r>
              <w:rPr>
                <w:rFonts w:ascii="游ゴシック" w:eastAsia="游ゴシック" w:hint="eastAsia"/>
                <w:color w:val="231F20"/>
                <w:spacing w:val="-3"/>
                <w:sz w:val="17"/>
              </w:rPr>
              <w:t>太郎</w:t>
            </w:r>
            <w:proofErr w:type="spellEnd"/>
          </w:p>
        </w:tc>
        <w:tc>
          <w:tcPr>
            <w:tcW w:w="7099" w:type="dxa"/>
          </w:tcPr>
          <w:p w14:paraId="7E926C8A" w14:textId="77777777" w:rsidR="00EE1D15" w:rsidRDefault="00F443E3">
            <w:pPr>
              <w:pStyle w:val="TableParagraph"/>
              <w:spacing w:line="264" w:lineRule="exact"/>
              <w:ind w:left="111"/>
              <w:rPr>
                <w:sz w:val="17"/>
              </w:rPr>
            </w:pPr>
            <w:proofErr w:type="spellStart"/>
            <w:r>
              <w:rPr>
                <w:color w:val="231F20"/>
                <w:w w:val="95"/>
                <w:sz w:val="17"/>
              </w:rPr>
              <w:t>東京大学大学院法学政治学研究科</w:t>
            </w:r>
            <w:proofErr w:type="spellEnd"/>
            <w:r>
              <w:rPr>
                <w:color w:val="231F20"/>
                <w:spacing w:val="130"/>
                <w:sz w:val="17"/>
              </w:rPr>
              <w:t xml:space="preserve"> </w:t>
            </w:r>
            <w:proofErr w:type="spellStart"/>
            <w:r>
              <w:rPr>
                <w:color w:val="231F20"/>
                <w:w w:val="95"/>
                <w:sz w:val="17"/>
              </w:rPr>
              <w:t>教授</w:t>
            </w:r>
            <w:proofErr w:type="spellEnd"/>
          </w:p>
        </w:tc>
      </w:tr>
      <w:tr w:rsidR="00EE1D15" w14:paraId="60F09C32" w14:textId="77777777">
        <w:trPr>
          <w:trHeight w:val="283"/>
        </w:trPr>
        <w:tc>
          <w:tcPr>
            <w:tcW w:w="693" w:type="dxa"/>
          </w:tcPr>
          <w:p w14:paraId="0239354F" w14:textId="77777777" w:rsidR="00EE1D15" w:rsidRDefault="00EE1D15">
            <w:pPr>
              <w:pStyle w:val="TableParagraph"/>
              <w:rPr>
                <w:rFonts w:ascii="Times New Roman"/>
                <w:sz w:val="16"/>
              </w:rPr>
            </w:pPr>
          </w:p>
        </w:tc>
        <w:tc>
          <w:tcPr>
            <w:tcW w:w="1026" w:type="dxa"/>
          </w:tcPr>
          <w:p w14:paraId="67BED417"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寺本</w:t>
            </w:r>
            <w:proofErr w:type="spellEnd"/>
            <w:r>
              <w:rPr>
                <w:rFonts w:ascii="游ゴシック" w:eastAsia="游ゴシック" w:hint="eastAsia"/>
                <w:color w:val="231F20"/>
                <w:spacing w:val="-3"/>
                <w:sz w:val="17"/>
              </w:rPr>
              <w:t xml:space="preserve"> </w:t>
            </w:r>
            <w:proofErr w:type="spellStart"/>
            <w:r>
              <w:rPr>
                <w:rFonts w:ascii="游ゴシック" w:eastAsia="游ゴシック" w:hint="eastAsia"/>
                <w:color w:val="231F20"/>
                <w:spacing w:val="-3"/>
                <w:sz w:val="17"/>
              </w:rPr>
              <w:t>振透</w:t>
            </w:r>
            <w:proofErr w:type="spellEnd"/>
          </w:p>
        </w:tc>
        <w:tc>
          <w:tcPr>
            <w:tcW w:w="7099" w:type="dxa"/>
          </w:tcPr>
          <w:p w14:paraId="1EDB5FA2" w14:textId="77777777" w:rsidR="00EE1D15" w:rsidRDefault="00F443E3">
            <w:pPr>
              <w:pStyle w:val="TableParagraph"/>
              <w:spacing w:line="264" w:lineRule="exact"/>
              <w:ind w:left="106"/>
              <w:rPr>
                <w:sz w:val="17"/>
              </w:rPr>
            </w:pPr>
            <w:proofErr w:type="spellStart"/>
            <w:r>
              <w:rPr>
                <w:color w:val="231F20"/>
                <w:spacing w:val="1"/>
                <w:w w:val="95"/>
                <w:sz w:val="17"/>
              </w:rPr>
              <w:t>九州大学大学院法学研究院</w:t>
            </w:r>
            <w:proofErr w:type="spellEnd"/>
            <w:r>
              <w:rPr>
                <w:color w:val="231F20"/>
                <w:spacing w:val="1"/>
                <w:w w:val="95"/>
                <w:sz w:val="17"/>
              </w:rPr>
              <w:t xml:space="preserve"> </w:t>
            </w:r>
            <w:proofErr w:type="spellStart"/>
            <w:r>
              <w:rPr>
                <w:color w:val="231F20"/>
                <w:spacing w:val="1"/>
                <w:w w:val="95"/>
                <w:sz w:val="17"/>
              </w:rPr>
              <w:t>教授</w:t>
            </w:r>
            <w:proofErr w:type="spellEnd"/>
          </w:p>
        </w:tc>
      </w:tr>
      <w:tr w:rsidR="00EE1D15" w14:paraId="6672084D" w14:textId="77777777">
        <w:trPr>
          <w:trHeight w:val="283"/>
        </w:trPr>
        <w:tc>
          <w:tcPr>
            <w:tcW w:w="693" w:type="dxa"/>
          </w:tcPr>
          <w:p w14:paraId="09A51BE9" w14:textId="77777777" w:rsidR="00EE1D15" w:rsidRDefault="00EE1D15">
            <w:pPr>
              <w:pStyle w:val="TableParagraph"/>
              <w:rPr>
                <w:rFonts w:ascii="Times New Roman"/>
                <w:sz w:val="16"/>
              </w:rPr>
            </w:pPr>
          </w:p>
        </w:tc>
        <w:tc>
          <w:tcPr>
            <w:tcW w:w="1026" w:type="dxa"/>
          </w:tcPr>
          <w:p w14:paraId="1E2C62C8"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4"/>
                <w:sz w:val="17"/>
              </w:rPr>
              <w:t>冨山</w:t>
            </w:r>
            <w:proofErr w:type="spellEnd"/>
            <w:r>
              <w:rPr>
                <w:rFonts w:ascii="游ゴシック" w:eastAsia="游ゴシック" w:hint="eastAsia"/>
                <w:color w:val="231F20"/>
                <w:spacing w:val="-4"/>
                <w:sz w:val="17"/>
              </w:rPr>
              <w:t xml:space="preserve"> </w:t>
            </w:r>
            <w:proofErr w:type="spellStart"/>
            <w:r>
              <w:rPr>
                <w:rFonts w:ascii="游ゴシック" w:eastAsia="游ゴシック" w:hint="eastAsia"/>
                <w:color w:val="231F20"/>
                <w:spacing w:val="-4"/>
                <w:sz w:val="17"/>
              </w:rPr>
              <w:t>和彦</w:t>
            </w:r>
            <w:proofErr w:type="spellEnd"/>
          </w:p>
        </w:tc>
        <w:tc>
          <w:tcPr>
            <w:tcW w:w="7099" w:type="dxa"/>
          </w:tcPr>
          <w:p w14:paraId="27D661C8" w14:textId="77777777" w:rsidR="00EE1D15" w:rsidRDefault="00F443E3">
            <w:pPr>
              <w:pStyle w:val="TableParagraph"/>
              <w:spacing w:line="264" w:lineRule="exact"/>
              <w:ind w:left="111"/>
              <w:rPr>
                <w:sz w:val="17"/>
                <w:lang w:eastAsia="ja-JP"/>
              </w:rPr>
            </w:pPr>
            <w:r>
              <w:rPr>
                <w:color w:val="231F20"/>
                <w:spacing w:val="-8"/>
                <w:w w:val="95"/>
                <w:sz w:val="17"/>
                <w:lang w:eastAsia="ja-JP"/>
              </w:rPr>
              <w:t>株式会社経営共創基盤</w:t>
            </w:r>
            <w:r>
              <w:rPr>
                <w:color w:val="231F20"/>
                <w:w w:val="95"/>
                <w:sz w:val="17"/>
                <w:lang w:eastAsia="ja-JP"/>
              </w:rPr>
              <w:t>（IGPI）</w:t>
            </w:r>
            <w:proofErr w:type="spellStart"/>
            <w:r>
              <w:rPr>
                <w:color w:val="231F20"/>
                <w:w w:val="95"/>
                <w:sz w:val="17"/>
                <w:lang w:eastAsia="ja-JP"/>
              </w:rPr>
              <w:t>IGPI</w:t>
            </w:r>
            <w:proofErr w:type="spellEnd"/>
            <w:r>
              <w:rPr>
                <w:color w:val="231F20"/>
                <w:w w:val="95"/>
                <w:sz w:val="17"/>
                <w:lang w:eastAsia="ja-JP"/>
              </w:rPr>
              <w:t>グループ会長</w:t>
            </w:r>
          </w:p>
        </w:tc>
      </w:tr>
      <w:tr w:rsidR="00EE1D15" w14:paraId="42BE4AF5" w14:textId="77777777">
        <w:trPr>
          <w:trHeight w:val="283"/>
        </w:trPr>
        <w:tc>
          <w:tcPr>
            <w:tcW w:w="693" w:type="dxa"/>
          </w:tcPr>
          <w:p w14:paraId="3FB55939" w14:textId="77777777" w:rsidR="00EE1D15" w:rsidRDefault="00EE1D15">
            <w:pPr>
              <w:pStyle w:val="TableParagraph"/>
              <w:rPr>
                <w:rFonts w:ascii="Times New Roman"/>
                <w:sz w:val="16"/>
                <w:lang w:eastAsia="ja-JP"/>
              </w:rPr>
            </w:pPr>
          </w:p>
        </w:tc>
        <w:tc>
          <w:tcPr>
            <w:tcW w:w="1026" w:type="dxa"/>
          </w:tcPr>
          <w:p w14:paraId="2B2CC516"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那須野</w:t>
            </w:r>
            <w:proofErr w:type="spellEnd"/>
            <w:r>
              <w:rPr>
                <w:rFonts w:ascii="游ゴシック" w:eastAsia="游ゴシック" w:hint="eastAsia"/>
                <w:color w:val="231F20"/>
                <w:spacing w:val="-3"/>
                <w:sz w:val="17"/>
              </w:rPr>
              <w:t xml:space="preserve"> 薫</w:t>
            </w:r>
          </w:p>
        </w:tc>
        <w:tc>
          <w:tcPr>
            <w:tcW w:w="7099" w:type="dxa"/>
          </w:tcPr>
          <w:p w14:paraId="6F91AD9D" w14:textId="77777777" w:rsidR="00EE1D15" w:rsidRDefault="00F443E3">
            <w:pPr>
              <w:pStyle w:val="TableParagraph"/>
              <w:spacing w:line="264" w:lineRule="exact"/>
              <w:ind w:left="111"/>
              <w:rPr>
                <w:sz w:val="17"/>
              </w:rPr>
            </w:pPr>
            <w:proofErr w:type="spellStart"/>
            <w:r>
              <w:rPr>
                <w:color w:val="231F20"/>
                <w:w w:val="95"/>
                <w:sz w:val="17"/>
              </w:rPr>
              <w:t>株式会社DeepX</w:t>
            </w:r>
            <w:proofErr w:type="spellEnd"/>
            <w:r>
              <w:rPr>
                <w:color w:val="231F20"/>
                <w:spacing w:val="6"/>
                <w:w w:val="95"/>
                <w:sz w:val="17"/>
              </w:rPr>
              <w:t xml:space="preserve"> </w:t>
            </w:r>
            <w:proofErr w:type="spellStart"/>
            <w:r>
              <w:rPr>
                <w:color w:val="231F20"/>
                <w:spacing w:val="6"/>
                <w:w w:val="95"/>
                <w:sz w:val="17"/>
              </w:rPr>
              <w:t>代表取締役</w:t>
            </w:r>
            <w:r>
              <w:rPr>
                <w:color w:val="231F20"/>
                <w:w w:val="95"/>
                <w:sz w:val="17"/>
              </w:rPr>
              <w:t>CEO</w:t>
            </w:r>
            <w:proofErr w:type="spellEnd"/>
          </w:p>
        </w:tc>
      </w:tr>
      <w:tr w:rsidR="00EE1D15" w14:paraId="3D76CEFB" w14:textId="77777777">
        <w:trPr>
          <w:trHeight w:val="283"/>
        </w:trPr>
        <w:tc>
          <w:tcPr>
            <w:tcW w:w="693" w:type="dxa"/>
          </w:tcPr>
          <w:p w14:paraId="194E7AA3" w14:textId="77777777" w:rsidR="00EE1D15" w:rsidRDefault="00EE1D15">
            <w:pPr>
              <w:pStyle w:val="TableParagraph"/>
              <w:rPr>
                <w:rFonts w:ascii="Times New Roman"/>
                <w:sz w:val="16"/>
              </w:rPr>
            </w:pPr>
          </w:p>
        </w:tc>
        <w:tc>
          <w:tcPr>
            <w:tcW w:w="1026" w:type="dxa"/>
          </w:tcPr>
          <w:p w14:paraId="72C38CB0"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4"/>
                <w:sz w:val="17"/>
              </w:rPr>
              <w:t>西山</w:t>
            </w:r>
            <w:proofErr w:type="spellEnd"/>
            <w:r>
              <w:rPr>
                <w:rFonts w:ascii="游ゴシック" w:eastAsia="游ゴシック" w:hint="eastAsia"/>
                <w:color w:val="231F20"/>
                <w:spacing w:val="-4"/>
                <w:sz w:val="17"/>
              </w:rPr>
              <w:t xml:space="preserve"> </w:t>
            </w:r>
            <w:proofErr w:type="spellStart"/>
            <w:r>
              <w:rPr>
                <w:rFonts w:ascii="游ゴシック" w:eastAsia="游ゴシック" w:hint="eastAsia"/>
                <w:color w:val="231F20"/>
                <w:spacing w:val="-4"/>
                <w:sz w:val="17"/>
              </w:rPr>
              <w:t>圭太</w:t>
            </w:r>
            <w:proofErr w:type="spellEnd"/>
          </w:p>
        </w:tc>
        <w:tc>
          <w:tcPr>
            <w:tcW w:w="7099" w:type="dxa"/>
          </w:tcPr>
          <w:p w14:paraId="52F93519" w14:textId="77777777" w:rsidR="00EE1D15" w:rsidRDefault="00F443E3">
            <w:pPr>
              <w:pStyle w:val="TableParagraph"/>
              <w:spacing w:line="264" w:lineRule="exact"/>
              <w:ind w:left="111"/>
              <w:rPr>
                <w:sz w:val="17"/>
                <w:lang w:eastAsia="ja-JP"/>
              </w:rPr>
            </w:pPr>
            <w:r>
              <w:rPr>
                <w:color w:val="231F20"/>
                <w:spacing w:val="-15"/>
                <w:sz w:val="17"/>
                <w:lang w:eastAsia="ja-JP"/>
              </w:rPr>
              <w:t>東京大学 未来ビジョン研究センター 客員教授</w:t>
            </w:r>
          </w:p>
        </w:tc>
      </w:tr>
      <w:tr w:rsidR="00EE1D15" w14:paraId="2BCF587F" w14:textId="77777777">
        <w:trPr>
          <w:trHeight w:val="283"/>
        </w:trPr>
        <w:tc>
          <w:tcPr>
            <w:tcW w:w="693" w:type="dxa"/>
          </w:tcPr>
          <w:p w14:paraId="11EF574A" w14:textId="77777777" w:rsidR="00EE1D15" w:rsidRDefault="00EE1D15">
            <w:pPr>
              <w:pStyle w:val="TableParagraph"/>
              <w:rPr>
                <w:rFonts w:ascii="Times New Roman"/>
                <w:sz w:val="16"/>
                <w:lang w:eastAsia="ja-JP"/>
              </w:rPr>
            </w:pPr>
          </w:p>
        </w:tc>
        <w:tc>
          <w:tcPr>
            <w:tcW w:w="1026" w:type="dxa"/>
          </w:tcPr>
          <w:p w14:paraId="25F47F23"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深水</w:t>
            </w:r>
            <w:proofErr w:type="spellEnd"/>
            <w:r>
              <w:rPr>
                <w:rFonts w:ascii="游ゴシック" w:eastAsia="游ゴシック" w:hint="eastAsia"/>
                <w:color w:val="231F20"/>
                <w:spacing w:val="-3"/>
                <w:sz w:val="17"/>
              </w:rPr>
              <w:t xml:space="preserve"> </w:t>
            </w:r>
            <w:proofErr w:type="spellStart"/>
            <w:r>
              <w:rPr>
                <w:rFonts w:ascii="游ゴシック" w:eastAsia="游ゴシック" w:hint="eastAsia"/>
                <w:color w:val="231F20"/>
                <w:spacing w:val="-3"/>
                <w:sz w:val="17"/>
              </w:rPr>
              <w:t>大輔</w:t>
            </w:r>
            <w:proofErr w:type="spellEnd"/>
          </w:p>
        </w:tc>
        <w:tc>
          <w:tcPr>
            <w:tcW w:w="7099" w:type="dxa"/>
          </w:tcPr>
          <w:p w14:paraId="2FBE1F9B" w14:textId="77777777" w:rsidR="00EE1D15" w:rsidRDefault="00F443E3">
            <w:pPr>
              <w:pStyle w:val="TableParagraph"/>
              <w:spacing w:line="264" w:lineRule="exact"/>
              <w:ind w:left="111"/>
              <w:rPr>
                <w:sz w:val="17"/>
                <w:lang w:eastAsia="ja-JP"/>
              </w:rPr>
            </w:pPr>
            <w:r>
              <w:rPr>
                <w:color w:val="231F20"/>
                <w:spacing w:val="-7"/>
                <w:w w:val="95"/>
                <w:sz w:val="17"/>
                <w:lang w:eastAsia="ja-JP"/>
              </w:rPr>
              <w:t>長島・大野・常松法律事務所 パートナー</w:t>
            </w:r>
          </w:p>
        </w:tc>
      </w:tr>
      <w:tr w:rsidR="00EE1D15" w14:paraId="4FB9E35D" w14:textId="77777777">
        <w:trPr>
          <w:trHeight w:val="283"/>
        </w:trPr>
        <w:tc>
          <w:tcPr>
            <w:tcW w:w="693" w:type="dxa"/>
          </w:tcPr>
          <w:p w14:paraId="4C82DC26" w14:textId="77777777" w:rsidR="00EE1D15" w:rsidRDefault="00EE1D15">
            <w:pPr>
              <w:pStyle w:val="TableParagraph"/>
              <w:rPr>
                <w:rFonts w:ascii="Times New Roman"/>
                <w:sz w:val="16"/>
                <w:lang w:eastAsia="ja-JP"/>
              </w:rPr>
            </w:pPr>
          </w:p>
        </w:tc>
        <w:tc>
          <w:tcPr>
            <w:tcW w:w="1026" w:type="dxa"/>
          </w:tcPr>
          <w:p w14:paraId="534479BE"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6"/>
                <w:sz w:val="17"/>
              </w:rPr>
              <w:t>福島良典</w:t>
            </w:r>
            <w:proofErr w:type="spellEnd"/>
          </w:p>
        </w:tc>
        <w:tc>
          <w:tcPr>
            <w:tcW w:w="7099" w:type="dxa"/>
          </w:tcPr>
          <w:p w14:paraId="04FF42FF" w14:textId="77777777" w:rsidR="00EE1D15" w:rsidRDefault="00F443E3">
            <w:pPr>
              <w:pStyle w:val="TableParagraph"/>
              <w:spacing w:line="264" w:lineRule="exact"/>
              <w:ind w:left="111"/>
              <w:rPr>
                <w:sz w:val="17"/>
              </w:rPr>
            </w:pPr>
            <w:proofErr w:type="spellStart"/>
            <w:r>
              <w:rPr>
                <w:color w:val="231F20"/>
                <w:w w:val="95"/>
                <w:sz w:val="17"/>
              </w:rPr>
              <w:t>株式会社LayerX</w:t>
            </w:r>
            <w:proofErr w:type="spellEnd"/>
            <w:r>
              <w:rPr>
                <w:color w:val="231F20"/>
                <w:spacing w:val="51"/>
                <w:sz w:val="17"/>
              </w:rPr>
              <w:t xml:space="preserve"> </w:t>
            </w:r>
            <w:proofErr w:type="spellStart"/>
            <w:r>
              <w:rPr>
                <w:color w:val="231F20"/>
                <w:w w:val="95"/>
                <w:sz w:val="17"/>
              </w:rPr>
              <w:t>代表取締役CEO</w:t>
            </w:r>
            <w:proofErr w:type="spellEnd"/>
          </w:p>
        </w:tc>
      </w:tr>
      <w:tr w:rsidR="00EE1D15" w14:paraId="09B6CBB0" w14:textId="77777777">
        <w:trPr>
          <w:trHeight w:val="283"/>
        </w:trPr>
        <w:tc>
          <w:tcPr>
            <w:tcW w:w="693" w:type="dxa"/>
          </w:tcPr>
          <w:p w14:paraId="29543F81" w14:textId="77777777" w:rsidR="00EE1D15" w:rsidRDefault="00EE1D15">
            <w:pPr>
              <w:pStyle w:val="TableParagraph"/>
              <w:rPr>
                <w:rFonts w:ascii="Times New Roman"/>
                <w:sz w:val="16"/>
              </w:rPr>
            </w:pPr>
          </w:p>
        </w:tc>
        <w:tc>
          <w:tcPr>
            <w:tcW w:w="1026" w:type="dxa"/>
          </w:tcPr>
          <w:p w14:paraId="2014EDBD" w14:textId="77777777" w:rsidR="00EE1D15" w:rsidRDefault="00F443E3">
            <w:pPr>
              <w:pStyle w:val="TableParagraph"/>
              <w:spacing w:line="264" w:lineRule="exact"/>
              <w:ind w:left="36"/>
              <w:rPr>
                <w:rFonts w:ascii="游ゴシック" w:eastAsia="游ゴシック"/>
                <w:sz w:val="17"/>
              </w:rPr>
            </w:pPr>
            <w:proofErr w:type="spellStart"/>
            <w:r>
              <w:rPr>
                <w:rFonts w:ascii="游ゴシック" w:eastAsia="游ゴシック" w:hint="eastAsia"/>
                <w:color w:val="231F20"/>
                <w:spacing w:val="-3"/>
                <w:sz w:val="17"/>
              </w:rPr>
              <w:t>増島</w:t>
            </w:r>
            <w:proofErr w:type="spellEnd"/>
            <w:r>
              <w:rPr>
                <w:rFonts w:ascii="游ゴシック" w:eastAsia="游ゴシック" w:hint="eastAsia"/>
                <w:color w:val="231F20"/>
                <w:spacing w:val="-3"/>
                <w:sz w:val="17"/>
              </w:rPr>
              <w:t xml:space="preserve"> </w:t>
            </w:r>
            <w:proofErr w:type="spellStart"/>
            <w:r>
              <w:rPr>
                <w:rFonts w:ascii="游ゴシック" w:eastAsia="游ゴシック" w:hint="eastAsia"/>
                <w:color w:val="231F20"/>
                <w:spacing w:val="-3"/>
                <w:sz w:val="17"/>
              </w:rPr>
              <w:t>雅和</w:t>
            </w:r>
            <w:proofErr w:type="spellEnd"/>
          </w:p>
        </w:tc>
        <w:tc>
          <w:tcPr>
            <w:tcW w:w="7099" w:type="dxa"/>
          </w:tcPr>
          <w:p w14:paraId="5DF13623" w14:textId="77777777" w:rsidR="00EE1D15" w:rsidRDefault="00F443E3">
            <w:pPr>
              <w:pStyle w:val="TableParagraph"/>
              <w:spacing w:line="264" w:lineRule="exact"/>
              <w:ind w:left="111"/>
              <w:rPr>
                <w:sz w:val="17"/>
                <w:lang w:eastAsia="ja-JP"/>
              </w:rPr>
            </w:pPr>
            <w:r>
              <w:rPr>
                <w:color w:val="231F20"/>
                <w:spacing w:val="-18"/>
                <w:sz w:val="17"/>
                <w:lang w:eastAsia="ja-JP"/>
              </w:rPr>
              <w:t>森・濱田松本法律事務所 パートナー</w:t>
            </w:r>
          </w:p>
        </w:tc>
      </w:tr>
      <w:tr w:rsidR="00EE1D15" w14:paraId="47DFB8AF" w14:textId="77777777">
        <w:trPr>
          <w:trHeight w:val="252"/>
        </w:trPr>
        <w:tc>
          <w:tcPr>
            <w:tcW w:w="693" w:type="dxa"/>
          </w:tcPr>
          <w:p w14:paraId="44B0D2CA" w14:textId="77777777" w:rsidR="00EE1D15" w:rsidRDefault="00EE1D15">
            <w:pPr>
              <w:pStyle w:val="TableParagraph"/>
              <w:rPr>
                <w:rFonts w:ascii="Times New Roman"/>
                <w:sz w:val="16"/>
                <w:lang w:eastAsia="ja-JP"/>
              </w:rPr>
            </w:pPr>
          </w:p>
        </w:tc>
        <w:tc>
          <w:tcPr>
            <w:tcW w:w="1026" w:type="dxa"/>
          </w:tcPr>
          <w:p w14:paraId="4E935D88" w14:textId="77777777" w:rsidR="00EE1D15" w:rsidRDefault="00F443E3">
            <w:pPr>
              <w:pStyle w:val="TableParagraph"/>
              <w:spacing w:line="232" w:lineRule="exact"/>
              <w:ind w:left="36"/>
              <w:rPr>
                <w:rFonts w:ascii="游ゴシック" w:eastAsia="游ゴシック"/>
                <w:sz w:val="17"/>
              </w:rPr>
            </w:pPr>
            <w:proofErr w:type="spellStart"/>
            <w:r>
              <w:rPr>
                <w:rFonts w:ascii="游ゴシック" w:eastAsia="游ゴシック" w:hint="eastAsia"/>
                <w:color w:val="231F20"/>
                <w:spacing w:val="-3"/>
                <w:sz w:val="17"/>
              </w:rPr>
              <w:t>松尾</w:t>
            </w:r>
            <w:proofErr w:type="spellEnd"/>
            <w:r>
              <w:rPr>
                <w:rFonts w:ascii="游ゴシック" w:eastAsia="游ゴシック" w:hint="eastAsia"/>
                <w:color w:val="231F20"/>
                <w:spacing w:val="-3"/>
                <w:sz w:val="17"/>
              </w:rPr>
              <w:t xml:space="preserve"> 豊</w:t>
            </w:r>
          </w:p>
        </w:tc>
        <w:tc>
          <w:tcPr>
            <w:tcW w:w="7099" w:type="dxa"/>
          </w:tcPr>
          <w:p w14:paraId="0678158F" w14:textId="77777777" w:rsidR="00EE1D15" w:rsidRDefault="00F443E3">
            <w:pPr>
              <w:pStyle w:val="TableParagraph"/>
              <w:spacing w:line="232" w:lineRule="exact"/>
              <w:ind w:left="111"/>
              <w:rPr>
                <w:sz w:val="17"/>
              </w:rPr>
            </w:pPr>
            <w:proofErr w:type="spellStart"/>
            <w:r>
              <w:rPr>
                <w:color w:val="231F20"/>
                <w:spacing w:val="-1"/>
                <w:sz w:val="17"/>
              </w:rPr>
              <w:t>東京大学大学院工学系研究科</w:t>
            </w:r>
            <w:proofErr w:type="spellEnd"/>
            <w:r>
              <w:rPr>
                <w:color w:val="231F20"/>
                <w:spacing w:val="-1"/>
                <w:sz w:val="17"/>
              </w:rPr>
              <w:t xml:space="preserve"> </w:t>
            </w:r>
            <w:proofErr w:type="spellStart"/>
            <w:r>
              <w:rPr>
                <w:color w:val="231F20"/>
                <w:spacing w:val="-1"/>
                <w:sz w:val="17"/>
              </w:rPr>
              <w:t>教授</w:t>
            </w:r>
            <w:proofErr w:type="spellEnd"/>
          </w:p>
        </w:tc>
      </w:tr>
    </w:tbl>
    <w:p w14:paraId="6CBCF214" w14:textId="77777777" w:rsidR="00EE1D15" w:rsidRDefault="00EE1D15">
      <w:pPr>
        <w:pStyle w:val="a3"/>
        <w:spacing w:before="11"/>
        <w:rPr>
          <w:sz w:val="21"/>
        </w:rPr>
      </w:pPr>
    </w:p>
    <w:p w14:paraId="279FE7AC" w14:textId="77777777" w:rsidR="00EE1D15" w:rsidRDefault="00F443E3">
      <w:pPr>
        <w:ind w:left="1520"/>
        <w:rPr>
          <w:rFonts w:ascii="SimSun" w:eastAsia="SimSun"/>
          <w:sz w:val="21"/>
          <w:lang w:eastAsia="ja-JP"/>
        </w:rPr>
      </w:pPr>
      <w:r>
        <w:rPr>
          <w:rFonts w:ascii="Times New Roman" w:eastAsia="Times New Roman"/>
          <w:color w:val="005AAA"/>
          <w:w w:val="101"/>
          <w:sz w:val="21"/>
          <w:shd w:val="clear" w:color="auto" w:fill="E1E4F3"/>
        </w:rPr>
        <w:t xml:space="preserve"> </w:t>
      </w:r>
      <w:r>
        <w:rPr>
          <w:rFonts w:ascii="Times New Roman" w:eastAsia="Times New Roman"/>
          <w:color w:val="005AAA"/>
          <w:spacing w:val="-30"/>
          <w:sz w:val="21"/>
          <w:shd w:val="clear" w:color="auto" w:fill="E1E4F3"/>
        </w:rPr>
        <w:t xml:space="preserve"> </w:t>
      </w:r>
      <w:r>
        <w:rPr>
          <w:rFonts w:ascii="SimSun" w:eastAsia="SimSun" w:hint="eastAsia"/>
          <w:color w:val="005AAA"/>
          <w:spacing w:val="-4"/>
          <w:sz w:val="21"/>
          <w:shd w:val="clear" w:color="auto" w:fill="E1E4F3"/>
          <w:lang w:eastAsia="ja-JP"/>
        </w:rPr>
        <w:t>オブザーバー</w:t>
      </w:r>
      <w:r>
        <w:rPr>
          <w:rFonts w:ascii="SimSun" w:eastAsia="SimSun" w:hint="eastAsia"/>
          <w:color w:val="005AAA"/>
          <w:spacing w:val="-13"/>
          <w:sz w:val="21"/>
          <w:shd w:val="clear" w:color="auto" w:fill="E1E4F3"/>
          <w:lang w:eastAsia="ja-JP"/>
        </w:rPr>
        <w:t xml:space="preserve"> </w:t>
      </w:r>
    </w:p>
    <w:p w14:paraId="3C877572" w14:textId="77777777" w:rsidR="00EE1D15" w:rsidRDefault="00F443E3">
      <w:pPr>
        <w:tabs>
          <w:tab w:val="left" w:pos="3300"/>
        </w:tabs>
        <w:spacing w:before="68"/>
        <w:ind w:left="2200"/>
        <w:rPr>
          <w:sz w:val="17"/>
          <w:lang w:eastAsia="ja-JP"/>
        </w:rPr>
      </w:pPr>
      <w:r>
        <w:rPr>
          <w:rFonts w:ascii="游ゴシック" w:eastAsia="游ゴシック" w:hint="eastAsia"/>
          <w:color w:val="231F20"/>
          <w:sz w:val="17"/>
          <w:lang w:eastAsia="ja-JP"/>
        </w:rPr>
        <w:t>須賀</w:t>
      </w:r>
      <w:r>
        <w:rPr>
          <w:rFonts w:ascii="游ゴシック" w:eastAsia="游ゴシック" w:hint="eastAsia"/>
          <w:color w:val="231F20"/>
          <w:spacing w:val="-12"/>
          <w:sz w:val="17"/>
          <w:lang w:eastAsia="ja-JP"/>
        </w:rPr>
        <w:t xml:space="preserve"> </w:t>
      </w:r>
      <w:r>
        <w:rPr>
          <w:rFonts w:ascii="游ゴシック" w:eastAsia="游ゴシック" w:hint="eastAsia"/>
          <w:color w:val="231F20"/>
          <w:sz w:val="17"/>
          <w:lang w:eastAsia="ja-JP"/>
        </w:rPr>
        <w:t>千鶴</w:t>
      </w:r>
      <w:r>
        <w:rPr>
          <w:rFonts w:ascii="游ゴシック" w:eastAsia="游ゴシック" w:hint="eastAsia"/>
          <w:color w:val="231F20"/>
          <w:sz w:val="17"/>
          <w:lang w:eastAsia="ja-JP"/>
        </w:rPr>
        <w:tab/>
      </w:r>
      <w:r>
        <w:rPr>
          <w:color w:val="231F20"/>
          <w:sz w:val="17"/>
          <w:lang w:eastAsia="ja-JP"/>
        </w:rPr>
        <w:t>世界経</w:t>
      </w:r>
      <w:r>
        <w:rPr>
          <w:color w:val="231F20"/>
          <w:spacing w:val="-14"/>
          <w:sz w:val="17"/>
          <w:lang w:eastAsia="ja-JP"/>
        </w:rPr>
        <w:t>済</w:t>
      </w:r>
      <w:r>
        <w:rPr>
          <w:color w:val="231F20"/>
          <w:spacing w:val="-31"/>
          <w:sz w:val="17"/>
          <w:lang w:eastAsia="ja-JP"/>
        </w:rPr>
        <w:t>フ</w:t>
      </w:r>
      <w:r>
        <w:rPr>
          <w:color w:val="231F20"/>
          <w:spacing w:val="-28"/>
          <w:sz w:val="17"/>
          <w:lang w:eastAsia="ja-JP"/>
        </w:rPr>
        <w:t>ォ</w:t>
      </w:r>
      <w:r>
        <w:rPr>
          <w:color w:val="231F20"/>
          <w:spacing w:val="-20"/>
          <w:sz w:val="17"/>
          <w:lang w:eastAsia="ja-JP"/>
        </w:rPr>
        <w:t>ー</w:t>
      </w:r>
      <w:r>
        <w:rPr>
          <w:color w:val="231F20"/>
          <w:spacing w:val="-19"/>
          <w:sz w:val="17"/>
          <w:lang w:eastAsia="ja-JP"/>
        </w:rPr>
        <w:t>ラ</w:t>
      </w:r>
      <w:r>
        <w:rPr>
          <w:color w:val="231F20"/>
          <w:spacing w:val="-8"/>
          <w:sz w:val="17"/>
          <w:lang w:eastAsia="ja-JP"/>
        </w:rPr>
        <w:t>ム</w:t>
      </w:r>
      <w:r>
        <w:rPr>
          <w:color w:val="231F20"/>
          <w:sz w:val="17"/>
          <w:lang w:eastAsia="ja-JP"/>
        </w:rPr>
        <w:t>第四次産業革</w:t>
      </w:r>
      <w:r>
        <w:rPr>
          <w:color w:val="231F20"/>
          <w:spacing w:val="-12"/>
          <w:sz w:val="17"/>
          <w:lang w:eastAsia="ja-JP"/>
        </w:rPr>
        <w:t>命日</w:t>
      </w:r>
      <w:r>
        <w:rPr>
          <w:color w:val="231F20"/>
          <w:spacing w:val="-7"/>
          <w:sz w:val="17"/>
          <w:lang w:eastAsia="ja-JP"/>
        </w:rPr>
        <w:t>本</w:t>
      </w:r>
      <w:r>
        <w:rPr>
          <w:color w:val="231F20"/>
          <w:spacing w:val="-18"/>
          <w:sz w:val="17"/>
          <w:lang w:eastAsia="ja-JP"/>
        </w:rPr>
        <w:t>セ</w:t>
      </w:r>
      <w:r>
        <w:rPr>
          <w:color w:val="231F20"/>
          <w:spacing w:val="-22"/>
          <w:sz w:val="17"/>
          <w:lang w:eastAsia="ja-JP"/>
        </w:rPr>
        <w:t>ン</w:t>
      </w:r>
      <w:r>
        <w:rPr>
          <w:color w:val="231F20"/>
          <w:spacing w:val="-21"/>
          <w:sz w:val="17"/>
          <w:lang w:eastAsia="ja-JP"/>
        </w:rPr>
        <w:t>タ</w:t>
      </w:r>
      <w:r>
        <w:rPr>
          <w:color w:val="231F20"/>
          <w:spacing w:val="-8"/>
          <w:sz w:val="17"/>
          <w:lang w:eastAsia="ja-JP"/>
        </w:rPr>
        <w:t>ー</w:t>
      </w:r>
      <w:r>
        <w:rPr>
          <w:color w:val="231F20"/>
          <w:sz w:val="17"/>
          <w:lang w:eastAsia="ja-JP"/>
        </w:rPr>
        <w:t>長</w:t>
      </w:r>
    </w:p>
    <w:p w14:paraId="33B16697" w14:textId="77777777" w:rsidR="00EE1D15" w:rsidRDefault="00EE1D15">
      <w:pPr>
        <w:pStyle w:val="a3"/>
        <w:spacing w:before="13"/>
        <w:rPr>
          <w:sz w:val="11"/>
          <w:lang w:eastAsia="ja-JP"/>
        </w:rPr>
      </w:pPr>
    </w:p>
    <w:p w14:paraId="37B96FF8" w14:textId="77777777" w:rsidR="00EE1D15" w:rsidRDefault="00F443E3">
      <w:pPr>
        <w:spacing w:before="96"/>
        <w:ind w:left="1520"/>
        <w:rPr>
          <w:rFonts w:ascii="SimSun" w:eastAsia="SimSun"/>
          <w:sz w:val="21"/>
        </w:rPr>
      </w:pPr>
      <w:r>
        <w:rPr>
          <w:rFonts w:ascii="Times New Roman" w:eastAsia="Times New Roman"/>
          <w:color w:val="005AAA"/>
          <w:w w:val="101"/>
          <w:sz w:val="21"/>
          <w:shd w:val="clear" w:color="auto" w:fill="E1E4F3"/>
          <w:lang w:eastAsia="ja-JP"/>
        </w:rPr>
        <w:t xml:space="preserve"> </w:t>
      </w:r>
      <w:r>
        <w:rPr>
          <w:rFonts w:ascii="Times New Roman" w:eastAsia="Times New Roman"/>
          <w:color w:val="005AAA"/>
          <w:spacing w:val="-23"/>
          <w:sz w:val="21"/>
          <w:shd w:val="clear" w:color="auto" w:fill="E1E4F3"/>
          <w:lang w:eastAsia="ja-JP"/>
        </w:rPr>
        <w:t xml:space="preserve"> </w:t>
      </w:r>
      <w:proofErr w:type="spellStart"/>
      <w:r>
        <w:rPr>
          <w:rFonts w:ascii="SimSun" w:eastAsia="SimSun" w:hint="eastAsia"/>
          <w:color w:val="005AAA"/>
          <w:sz w:val="21"/>
          <w:shd w:val="clear" w:color="auto" w:fill="E1E4F3"/>
        </w:rPr>
        <w:t>事務局</w:t>
      </w:r>
      <w:proofErr w:type="spellEnd"/>
      <w:r>
        <w:rPr>
          <w:rFonts w:ascii="SimSun" w:eastAsia="SimSun" w:hint="eastAsia"/>
          <w:color w:val="005AAA"/>
          <w:spacing w:val="9"/>
          <w:sz w:val="21"/>
          <w:shd w:val="clear" w:color="auto" w:fill="E1E4F3"/>
        </w:rPr>
        <w:t xml:space="preserve"> </w:t>
      </w:r>
    </w:p>
    <w:p w14:paraId="60095103" w14:textId="77777777" w:rsidR="00EE1D15" w:rsidRDefault="00F443E3">
      <w:pPr>
        <w:spacing w:before="96" w:line="294" w:lineRule="exact"/>
        <w:ind w:left="1520"/>
        <w:rPr>
          <w:sz w:val="17"/>
        </w:rPr>
      </w:pPr>
      <w:proofErr w:type="spellStart"/>
      <w:r>
        <w:rPr>
          <w:color w:val="231F20"/>
          <w:spacing w:val="-5"/>
          <w:sz w:val="17"/>
        </w:rPr>
        <w:t>経済産業省</w:t>
      </w:r>
      <w:proofErr w:type="spellEnd"/>
      <w:r>
        <w:rPr>
          <w:color w:val="231F20"/>
          <w:spacing w:val="-5"/>
          <w:sz w:val="17"/>
        </w:rPr>
        <w:t xml:space="preserve"> </w:t>
      </w:r>
      <w:proofErr w:type="spellStart"/>
      <w:r>
        <w:rPr>
          <w:color w:val="231F20"/>
          <w:spacing w:val="-5"/>
          <w:sz w:val="17"/>
        </w:rPr>
        <w:t>商務情報政策局</w:t>
      </w:r>
      <w:proofErr w:type="spellEnd"/>
      <w:r>
        <w:rPr>
          <w:color w:val="231F20"/>
          <w:spacing w:val="-5"/>
          <w:sz w:val="17"/>
        </w:rPr>
        <w:t xml:space="preserve"> </w:t>
      </w:r>
      <w:proofErr w:type="spellStart"/>
      <w:r>
        <w:rPr>
          <w:color w:val="231F20"/>
          <w:spacing w:val="-5"/>
          <w:sz w:val="17"/>
        </w:rPr>
        <w:t>情報経済課</w:t>
      </w:r>
      <w:proofErr w:type="spellEnd"/>
    </w:p>
    <w:p w14:paraId="6075CAB6" w14:textId="77777777" w:rsidR="00EE1D15" w:rsidRDefault="00F443E3">
      <w:pPr>
        <w:tabs>
          <w:tab w:val="left" w:pos="3300"/>
        </w:tabs>
        <w:spacing w:line="290" w:lineRule="exact"/>
        <w:ind w:left="2200"/>
        <w:rPr>
          <w:sz w:val="17"/>
        </w:rPr>
      </w:pPr>
      <w:proofErr w:type="spellStart"/>
      <w:r>
        <w:rPr>
          <w:rFonts w:ascii="游ゴシック" w:eastAsia="游ゴシック" w:hint="eastAsia"/>
          <w:color w:val="231F20"/>
          <w:sz w:val="17"/>
        </w:rPr>
        <w:t>平井</w:t>
      </w:r>
      <w:proofErr w:type="spellEnd"/>
      <w:r>
        <w:rPr>
          <w:rFonts w:ascii="游ゴシック" w:eastAsia="游ゴシック" w:hint="eastAsia"/>
          <w:color w:val="231F20"/>
          <w:spacing w:val="-12"/>
          <w:sz w:val="17"/>
        </w:rPr>
        <w:t xml:space="preserve"> </w:t>
      </w:r>
      <w:proofErr w:type="spellStart"/>
      <w:r>
        <w:rPr>
          <w:rFonts w:ascii="游ゴシック" w:eastAsia="游ゴシック" w:hint="eastAsia"/>
          <w:color w:val="231F20"/>
          <w:sz w:val="17"/>
        </w:rPr>
        <w:t>裕秀</w:t>
      </w:r>
      <w:proofErr w:type="spellEnd"/>
      <w:r>
        <w:rPr>
          <w:rFonts w:ascii="游ゴシック" w:eastAsia="游ゴシック" w:hint="eastAsia"/>
          <w:color w:val="231F20"/>
          <w:sz w:val="17"/>
        </w:rPr>
        <w:tab/>
      </w:r>
      <w:proofErr w:type="spellStart"/>
      <w:r>
        <w:rPr>
          <w:color w:val="231F20"/>
          <w:sz w:val="17"/>
        </w:rPr>
        <w:t>商務情報政策</w:t>
      </w:r>
      <w:r>
        <w:rPr>
          <w:color w:val="231F20"/>
          <w:spacing w:val="23"/>
          <w:sz w:val="17"/>
        </w:rPr>
        <w:t>局</w:t>
      </w:r>
      <w:r>
        <w:rPr>
          <w:color w:val="231F20"/>
          <w:sz w:val="17"/>
        </w:rPr>
        <w:t>局長</w:t>
      </w:r>
      <w:proofErr w:type="spellEnd"/>
    </w:p>
    <w:p w14:paraId="21EE942A" w14:textId="77777777" w:rsidR="00EE1D15" w:rsidRDefault="00F443E3">
      <w:pPr>
        <w:tabs>
          <w:tab w:val="left" w:pos="3300"/>
        </w:tabs>
        <w:spacing w:line="284" w:lineRule="exact"/>
        <w:ind w:left="2200"/>
        <w:rPr>
          <w:sz w:val="17"/>
        </w:rPr>
      </w:pPr>
      <w:proofErr w:type="spellStart"/>
      <w:r>
        <w:rPr>
          <w:rFonts w:ascii="游ゴシック" w:eastAsia="游ゴシック" w:hint="eastAsia"/>
          <w:color w:val="231F20"/>
          <w:spacing w:val="-1"/>
          <w:sz w:val="17"/>
        </w:rPr>
        <w:t>松田</w:t>
      </w:r>
      <w:proofErr w:type="spellEnd"/>
      <w:r>
        <w:rPr>
          <w:rFonts w:ascii="游ゴシック" w:eastAsia="游ゴシック" w:hint="eastAsia"/>
          <w:color w:val="231F20"/>
          <w:spacing w:val="-14"/>
          <w:sz w:val="17"/>
        </w:rPr>
        <w:t xml:space="preserve"> </w:t>
      </w:r>
      <w:proofErr w:type="spellStart"/>
      <w:r>
        <w:rPr>
          <w:rFonts w:ascii="游ゴシック" w:eastAsia="游ゴシック" w:hint="eastAsia"/>
          <w:color w:val="231F20"/>
          <w:spacing w:val="-1"/>
          <w:sz w:val="17"/>
        </w:rPr>
        <w:t>洋</w:t>
      </w:r>
      <w:r>
        <w:rPr>
          <w:rFonts w:ascii="游ゴシック" w:eastAsia="游ゴシック" w:hint="eastAsia"/>
          <w:color w:val="231F20"/>
          <w:sz w:val="17"/>
        </w:rPr>
        <w:t>平</w:t>
      </w:r>
      <w:proofErr w:type="spellEnd"/>
      <w:r>
        <w:rPr>
          <w:rFonts w:ascii="游ゴシック" w:eastAsia="游ゴシック" w:hint="eastAsia"/>
          <w:color w:val="231F20"/>
          <w:sz w:val="17"/>
        </w:rPr>
        <w:tab/>
      </w:r>
      <w:proofErr w:type="spellStart"/>
      <w:r>
        <w:rPr>
          <w:color w:val="231F20"/>
          <w:spacing w:val="-1"/>
          <w:sz w:val="17"/>
        </w:rPr>
        <w:t>商務情</w:t>
      </w:r>
      <w:r>
        <w:rPr>
          <w:color w:val="231F20"/>
          <w:sz w:val="17"/>
        </w:rPr>
        <w:t>報政策局</w:t>
      </w:r>
      <w:proofErr w:type="spellEnd"/>
      <w:r>
        <w:rPr>
          <w:color w:val="231F20"/>
          <w:spacing w:val="-17"/>
          <w:sz w:val="17"/>
        </w:rPr>
        <w:t xml:space="preserve"> </w:t>
      </w:r>
      <w:proofErr w:type="spellStart"/>
      <w:r>
        <w:rPr>
          <w:color w:val="231F20"/>
          <w:sz w:val="17"/>
        </w:rPr>
        <w:t>情報経済課</w:t>
      </w:r>
      <w:proofErr w:type="spellEnd"/>
      <w:r>
        <w:rPr>
          <w:color w:val="231F20"/>
          <w:spacing w:val="-14"/>
          <w:sz w:val="17"/>
        </w:rPr>
        <w:t xml:space="preserve"> </w:t>
      </w:r>
      <w:proofErr w:type="spellStart"/>
      <w:r>
        <w:rPr>
          <w:color w:val="231F20"/>
          <w:sz w:val="17"/>
        </w:rPr>
        <w:t>課長</w:t>
      </w:r>
      <w:proofErr w:type="spellEnd"/>
    </w:p>
    <w:p w14:paraId="58B6E640" w14:textId="77777777" w:rsidR="00EE1D15" w:rsidRDefault="00F443E3">
      <w:pPr>
        <w:tabs>
          <w:tab w:val="left" w:pos="3300"/>
        </w:tabs>
        <w:spacing w:line="284" w:lineRule="exact"/>
        <w:ind w:left="2200"/>
        <w:rPr>
          <w:sz w:val="17"/>
        </w:rPr>
      </w:pPr>
      <w:proofErr w:type="spellStart"/>
      <w:r>
        <w:rPr>
          <w:rFonts w:ascii="游ゴシック" w:eastAsia="游ゴシック" w:hint="eastAsia"/>
          <w:color w:val="231F20"/>
          <w:sz w:val="17"/>
        </w:rPr>
        <w:t>羽深</w:t>
      </w:r>
      <w:proofErr w:type="spellEnd"/>
      <w:r>
        <w:rPr>
          <w:rFonts w:ascii="游ゴシック" w:eastAsia="游ゴシック" w:hint="eastAsia"/>
          <w:color w:val="231F20"/>
          <w:spacing w:val="-12"/>
          <w:sz w:val="17"/>
        </w:rPr>
        <w:t xml:space="preserve"> </w:t>
      </w:r>
      <w:proofErr w:type="spellStart"/>
      <w:r>
        <w:rPr>
          <w:rFonts w:ascii="游ゴシック" w:eastAsia="游ゴシック" w:hint="eastAsia"/>
          <w:color w:val="231F20"/>
          <w:sz w:val="17"/>
        </w:rPr>
        <w:t>宏樹</w:t>
      </w:r>
      <w:proofErr w:type="spellEnd"/>
      <w:r>
        <w:rPr>
          <w:rFonts w:ascii="游ゴシック" w:eastAsia="游ゴシック" w:hint="eastAsia"/>
          <w:color w:val="231F20"/>
          <w:sz w:val="17"/>
        </w:rPr>
        <w:tab/>
      </w:r>
      <w:proofErr w:type="spellStart"/>
      <w:r>
        <w:rPr>
          <w:color w:val="231F20"/>
          <w:w w:val="95"/>
          <w:sz w:val="17"/>
        </w:rPr>
        <w:t>商務情報政策局</w:t>
      </w:r>
      <w:proofErr w:type="spellEnd"/>
      <w:r>
        <w:rPr>
          <w:color w:val="231F20"/>
          <w:spacing w:val="81"/>
          <w:sz w:val="17"/>
        </w:rPr>
        <w:t xml:space="preserve"> </w:t>
      </w:r>
      <w:proofErr w:type="spellStart"/>
      <w:r>
        <w:rPr>
          <w:color w:val="231F20"/>
          <w:w w:val="95"/>
          <w:sz w:val="17"/>
        </w:rPr>
        <w:t>情報経済課</w:t>
      </w:r>
      <w:proofErr w:type="spellEnd"/>
    </w:p>
    <w:p w14:paraId="7BABFAAA" w14:textId="77777777" w:rsidR="00EE1D15" w:rsidRDefault="00F443E3">
      <w:pPr>
        <w:spacing w:line="288" w:lineRule="exact"/>
        <w:ind w:left="3300"/>
        <w:rPr>
          <w:sz w:val="17"/>
          <w:lang w:eastAsia="ja-JP"/>
        </w:rPr>
      </w:pPr>
      <w:r>
        <w:rPr>
          <w:color w:val="231F20"/>
          <w:spacing w:val="-10"/>
          <w:sz w:val="17"/>
          <w:lang w:eastAsia="ja-JP"/>
        </w:rPr>
        <w:t>ガバナンス戦略国際調整官</w:t>
      </w:r>
      <w:r>
        <w:rPr>
          <w:color w:val="231F20"/>
          <w:spacing w:val="-2"/>
          <w:sz w:val="17"/>
          <w:lang w:eastAsia="ja-JP"/>
        </w:rPr>
        <w:t>（執筆主担当）</w:t>
      </w:r>
    </w:p>
    <w:p w14:paraId="0FBC4EA9" w14:textId="77777777" w:rsidR="00EE1D15" w:rsidRDefault="00EE1D15">
      <w:pPr>
        <w:pStyle w:val="a3"/>
        <w:spacing w:before="8"/>
        <w:rPr>
          <w:sz w:val="12"/>
          <w:lang w:eastAsia="ja-JP"/>
        </w:rPr>
      </w:pPr>
    </w:p>
    <w:p w14:paraId="46226975" w14:textId="77777777" w:rsidR="00EE1D15" w:rsidRDefault="00EE1D15">
      <w:pPr>
        <w:rPr>
          <w:sz w:val="12"/>
          <w:lang w:eastAsia="ja-JP"/>
        </w:rPr>
        <w:sectPr w:rsidR="00EE1D15">
          <w:pgSz w:w="11910" w:h="16840"/>
          <w:pgMar w:top="1280" w:right="800" w:bottom="960" w:left="180" w:header="0" w:footer="779" w:gutter="0"/>
          <w:cols w:space="720"/>
        </w:sectPr>
      </w:pPr>
    </w:p>
    <w:p w14:paraId="313492F5" w14:textId="77777777" w:rsidR="00EE1D15" w:rsidRDefault="00F443E3">
      <w:pPr>
        <w:spacing w:before="97"/>
        <w:jc w:val="right"/>
        <w:rPr>
          <w:rFonts w:ascii="SimSun" w:eastAsia="SimSun"/>
          <w:sz w:val="21"/>
          <w:lang w:eastAsia="ja-JP"/>
        </w:rPr>
      </w:pPr>
      <w:r>
        <w:rPr>
          <w:rFonts w:ascii="Times New Roman" w:eastAsia="Times New Roman"/>
          <w:color w:val="005AAA"/>
          <w:w w:val="101"/>
          <w:sz w:val="21"/>
          <w:shd w:val="clear" w:color="auto" w:fill="E1E4F3"/>
          <w:lang w:eastAsia="ja-JP"/>
        </w:rPr>
        <w:t xml:space="preserve"> </w:t>
      </w:r>
      <w:r>
        <w:rPr>
          <w:rFonts w:ascii="Times New Roman" w:eastAsia="Times New Roman"/>
          <w:color w:val="005AAA"/>
          <w:spacing w:val="-11"/>
          <w:sz w:val="21"/>
          <w:shd w:val="clear" w:color="auto" w:fill="E1E4F3"/>
          <w:lang w:eastAsia="ja-JP"/>
        </w:rPr>
        <w:t xml:space="preserve"> </w:t>
      </w:r>
      <w:r>
        <w:rPr>
          <w:rFonts w:ascii="SimSun" w:eastAsia="SimSun" w:hint="eastAsia"/>
          <w:color w:val="005AAA"/>
          <w:sz w:val="21"/>
          <w:shd w:val="clear" w:color="auto" w:fill="E1E4F3"/>
          <w:lang w:eastAsia="ja-JP"/>
        </w:rPr>
        <w:t>協力</w:t>
      </w:r>
      <w:r>
        <w:rPr>
          <w:rFonts w:ascii="SimSun" w:eastAsia="SimSun" w:hint="eastAsia"/>
          <w:color w:val="005AAA"/>
          <w:spacing w:val="10"/>
          <w:sz w:val="21"/>
          <w:shd w:val="clear" w:color="auto" w:fill="E1E4F3"/>
          <w:lang w:eastAsia="ja-JP"/>
        </w:rPr>
        <w:t xml:space="preserve"> </w:t>
      </w:r>
    </w:p>
    <w:p w14:paraId="48F69898" w14:textId="77777777" w:rsidR="00EE1D15" w:rsidRDefault="00F443E3">
      <w:pPr>
        <w:rPr>
          <w:rFonts w:ascii="SimSun"/>
          <w:lang w:eastAsia="ja-JP"/>
        </w:rPr>
      </w:pPr>
      <w:r>
        <w:rPr>
          <w:lang w:eastAsia="ja-JP"/>
        </w:rPr>
        <w:br w:type="column"/>
      </w:r>
    </w:p>
    <w:p w14:paraId="3748E605" w14:textId="77777777" w:rsidR="00EE1D15" w:rsidRDefault="00F443E3">
      <w:pPr>
        <w:tabs>
          <w:tab w:val="left" w:pos="1119"/>
        </w:tabs>
        <w:spacing w:before="178" w:line="303" w:lineRule="exact"/>
        <w:ind w:left="19"/>
        <w:rPr>
          <w:sz w:val="17"/>
          <w:lang w:eastAsia="ja-JP"/>
        </w:rPr>
      </w:pPr>
      <w:r>
        <w:rPr>
          <w:rFonts w:ascii="游ゴシック" w:eastAsia="游ゴシック" w:hint="eastAsia"/>
          <w:color w:val="231F20"/>
          <w:sz w:val="17"/>
          <w:lang w:eastAsia="ja-JP"/>
        </w:rPr>
        <w:t>大野</w:t>
      </w:r>
      <w:r>
        <w:rPr>
          <w:rFonts w:ascii="游ゴシック" w:eastAsia="游ゴシック" w:hint="eastAsia"/>
          <w:color w:val="231F20"/>
          <w:spacing w:val="-12"/>
          <w:sz w:val="17"/>
          <w:lang w:eastAsia="ja-JP"/>
        </w:rPr>
        <w:t xml:space="preserve"> </w:t>
      </w:r>
      <w:r>
        <w:rPr>
          <w:rFonts w:ascii="游ゴシック" w:eastAsia="游ゴシック" w:hint="eastAsia"/>
          <w:color w:val="231F20"/>
          <w:sz w:val="17"/>
          <w:lang w:eastAsia="ja-JP"/>
        </w:rPr>
        <w:t>嘉子</w:t>
      </w:r>
      <w:r>
        <w:rPr>
          <w:rFonts w:ascii="游ゴシック" w:eastAsia="游ゴシック" w:hint="eastAsia"/>
          <w:color w:val="231F20"/>
          <w:sz w:val="17"/>
          <w:lang w:eastAsia="ja-JP"/>
        </w:rPr>
        <w:tab/>
      </w:r>
      <w:r>
        <w:rPr>
          <w:color w:val="231F20"/>
          <w:sz w:val="17"/>
          <w:lang w:eastAsia="ja-JP"/>
        </w:rPr>
        <w:t>慶應義塾大学大学</w:t>
      </w:r>
      <w:r>
        <w:rPr>
          <w:color w:val="231F20"/>
          <w:spacing w:val="-12"/>
          <w:sz w:val="17"/>
          <w:lang w:eastAsia="ja-JP"/>
        </w:rPr>
        <w:t>院</w:t>
      </w:r>
      <w:r>
        <w:rPr>
          <w:color w:val="231F20"/>
          <w:spacing w:val="-26"/>
          <w:sz w:val="17"/>
          <w:lang w:eastAsia="ja-JP"/>
        </w:rPr>
        <w:t>シ</w:t>
      </w:r>
      <w:r>
        <w:rPr>
          <w:color w:val="231F20"/>
          <w:spacing w:val="-15"/>
          <w:sz w:val="17"/>
          <w:lang w:eastAsia="ja-JP"/>
        </w:rPr>
        <w:t>ス</w:t>
      </w:r>
      <w:r>
        <w:rPr>
          <w:color w:val="231F20"/>
          <w:spacing w:val="-19"/>
          <w:sz w:val="17"/>
          <w:lang w:eastAsia="ja-JP"/>
        </w:rPr>
        <w:t>テ</w:t>
      </w:r>
      <w:r>
        <w:rPr>
          <w:color w:val="231F20"/>
          <w:spacing w:val="-9"/>
          <w:sz w:val="17"/>
          <w:lang w:eastAsia="ja-JP"/>
        </w:rPr>
        <w:t>ム</w:t>
      </w:r>
      <w:r>
        <w:rPr>
          <w:color w:val="231F20"/>
          <w:spacing w:val="-3"/>
          <w:sz w:val="17"/>
          <w:lang w:eastAsia="ja-JP"/>
        </w:rPr>
        <w:t>デ</w:t>
      </w:r>
      <w:r>
        <w:rPr>
          <w:color w:val="231F20"/>
          <w:spacing w:val="-18"/>
          <w:sz w:val="17"/>
          <w:lang w:eastAsia="ja-JP"/>
        </w:rPr>
        <w:t>ザ</w:t>
      </w:r>
      <w:r>
        <w:rPr>
          <w:color w:val="231F20"/>
          <w:spacing w:val="-29"/>
          <w:sz w:val="17"/>
          <w:lang w:eastAsia="ja-JP"/>
        </w:rPr>
        <w:t>イ</w:t>
      </w:r>
      <w:r>
        <w:rPr>
          <w:color w:val="231F20"/>
          <w:spacing w:val="-68"/>
          <w:sz w:val="17"/>
          <w:lang w:eastAsia="ja-JP"/>
        </w:rPr>
        <w:t>ン・</w:t>
      </w:r>
      <w:r>
        <w:rPr>
          <w:color w:val="231F20"/>
          <w:spacing w:val="-15"/>
          <w:sz w:val="17"/>
          <w:lang w:eastAsia="ja-JP"/>
        </w:rPr>
        <w:t>マ</w:t>
      </w:r>
      <w:r>
        <w:rPr>
          <w:color w:val="231F20"/>
          <w:spacing w:val="-22"/>
          <w:sz w:val="17"/>
          <w:lang w:eastAsia="ja-JP"/>
        </w:rPr>
        <w:t>ネ</w:t>
      </w:r>
      <w:r>
        <w:rPr>
          <w:color w:val="231F20"/>
          <w:spacing w:val="-31"/>
          <w:sz w:val="17"/>
          <w:lang w:eastAsia="ja-JP"/>
        </w:rPr>
        <w:t>ジ</w:t>
      </w:r>
      <w:r>
        <w:rPr>
          <w:color w:val="231F20"/>
          <w:spacing w:val="-29"/>
          <w:sz w:val="17"/>
          <w:lang w:eastAsia="ja-JP"/>
        </w:rPr>
        <w:t>メ</w:t>
      </w:r>
      <w:r>
        <w:rPr>
          <w:color w:val="231F20"/>
          <w:spacing w:val="-28"/>
          <w:sz w:val="17"/>
          <w:lang w:eastAsia="ja-JP"/>
        </w:rPr>
        <w:t>ン</w:t>
      </w:r>
      <w:r>
        <w:rPr>
          <w:color w:val="231F20"/>
          <w:spacing w:val="-22"/>
          <w:sz w:val="17"/>
          <w:lang w:eastAsia="ja-JP"/>
        </w:rPr>
        <w:t>ト</w:t>
      </w:r>
      <w:r>
        <w:rPr>
          <w:color w:val="231F20"/>
          <w:sz w:val="17"/>
          <w:lang w:eastAsia="ja-JP"/>
        </w:rPr>
        <w:t>研究科</w:t>
      </w:r>
      <w:r>
        <w:rPr>
          <w:color w:val="231F20"/>
          <w:spacing w:val="-14"/>
          <w:sz w:val="17"/>
          <w:lang w:eastAsia="ja-JP"/>
        </w:rPr>
        <w:t xml:space="preserve"> </w:t>
      </w:r>
      <w:r>
        <w:rPr>
          <w:color w:val="231F20"/>
          <w:sz w:val="17"/>
          <w:lang w:eastAsia="ja-JP"/>
        </w:rPr>
        <w:t>特任助教</w:t>
      </w:r>
    </w:p>
    <w:p w14:paraId="02AD2FC0" w14:textId="77777777" w:rsidR="00EE1D15" w:rsidRDefault="00F443E3">
      <w:pPr>
        <w:tabs>
          <w:tab w:val="left" w:pos="1119"/>
        </w:tabs>
        <w:spacing w:line="303" w:lineRule="exact"/>
        <w:ind w:left="19"/>
        <w:rPr>
          <w:sz w:val="17"/>
          <w:lang w:eastAsia="ja-JP"/>
        </w:rPr>
      </w:pPr>
      <w:r>
        <w:rPr>
          <w:rFonts w:ascii="游ゴシック" w:eastAsia="游ゴシック" w:hint="eastAsia"/>
          <w:color w:val="231F20"/>
          <w:spacing w:val="-2"/>
          <w:sz w:val="17"/>
          <w:lang w:eastAsia="ja-JP"/>
        </w:rPr>
        <w:t>山</w:t>
      </w:r>
      <w:r>
        <w:rPr>
          <w:rFonts w:ascii="游ゴシック" w:eastAsia="游ゴシック" w:hint="eastAsia"/>
          <w:color w:val="231F20"/>
          <w:sz w:val="17"/>
          <w:lang w:eastAsia="ja-JP"/>
        </w:rPr>
        <w:t>崎</w:t>
      </w:r>
      <w:r>
        <w:rPr>
          <w:rFonts w:ascii="游ゴシック" w:eastAsia="游ゴシック" w:hint="eastAsia"/>
          <w:color w:val="231F20"/>
          <w:spacing w:val="-12"/>
          <w:sz w:val="17"/>
          <w:lang w:eastAsia="ja-JP"/>
        </w:rPr>
        <w:t xml:space="preserve"> </w:t>
      </w:r>
      <w:r>
        <w:rPr>
          <w:rFonts w:ascii="游ゴシック" w:eastAsia="游ゴシック" w:hint="eastAsia"/>
          <w:color w:val="231F20"/>
          <w:sz w:val="17"/>
          <w:lang w:eastAsia="ja-JP"/>
        </w:rPr>
        <w:t>真湖人</w:t>
      </w:r>
      <w:r>
        <w:rPr>
          <w:rFonts w:ascii="游ゴシック" w:eastAsia="游ゴシック" w:hint="eastAsia"/>
          <w:color w:val="231F20"/>
          <w:sz w:val="17"/>
          <w:lang w:eastAsia="ja-JP"/>
        </w:rPr>
        <w:tab/>
      </w:r>
      <w:r>
        <w:rPr>
          <w:color w:val="231F20"/>
          <w:sz w:val="17"/>
          <w:lang w:eastAsia="ja-JP"/>
        </w:rPr>
        <w:t>慶應義塾大学大学</w:t>
      </w:r>
      <w:r>
        <w:rPr>
          <w:color w:val="231F20"/>
          <w:spacing w:val="-12"/>
          <w:sz w:val="17"/>
          <w:lang w:eastAsia="ja-JP"/>
        </w:rPr>
        <w:t>院</w:t>
      </w:r>
      <w:r>
        <w:rPr>
          <w:color w:val="231F20"/>
          <w:spacing w:val="-26"/>
          <w:sz w:val="17"/>
          <w:lang w:eastAsia="ja-JP"/>
        </w:rPr>
        <w:t>シ</w:t>
      </w:r>
      <w:r>
        <w:rPr>
          <w:color w:val="231F20"/>
          <w:spacing w:val="-15"/>
          <w:sz w:val="17"/>
          <w:lang w:eastAsia="ja-JP"/>
        </w:rPr>
        <w:t>ス</w:t>
      </w:r>
      <w:r>
        <w:rPr>
          <w:color w:val="231F20"/>
          <w:spacing w:val="-19"/>
          <w:sz w:val="17"/>
          <w:lang w:eastAsia="ja-JP"/>
        </w:rPr>
        <w:t>テ</w:t>
      </w:r>
      <w:r>
        <w:rPr>
          <w:color w:val="231F20"/>
          <w:spacing w:val="-9"/>
          <w:sz w:val="17"/>
          <w:lang w:eastAsia="ja-JP"/>
        </w:rPr>
        <w:t>ム</w:t>
      </w:r>
      <w:r>
        <w:rPr>
          <w:color w:val="231F20"/>
          <w:spacing w:val="-3"/>
          <w:sz w:val="17"/>
          <w:lang w:eastAsia="ja-JP"/>
        </w:rPr>
        <w:t>デ</w:t>
      </w:r>
      <w:r>
        <w:rPr>
          <w:color w:val="231F20"/>
          <w:spacing w:val="-18"/>
          <w:sz w:val="17"/>
          <w:lang w:eastAsia="ja-JP"/>
        </w:rPr>
        <w:t>ザ</w:t>
      </w:r>
      <w:r>
        <w:rPr>
          <w:color w:val="231F20"/>
          <w:spacing w:val="-29"/>
          <w:sz w:val="17"/>
          <w:lang w:eastAsia="ja-JP"/>
        </w:rPr>
        <w:t>イ</w:t>
      </w:r>
      <w:r>
        <w:rPr>
          <w:color w:val="231F20"/>
          <w:spacing w:val="-68"/>
          <w:sz w:val="17"/>
          <w:lang w:eastAsia="ja-JP"/>
        </w:rPr>
        <w:t>ン・</w:t>
      </w:r>
      <w:r>
        <w:rPr>
          <w:color w:val="231F20"/>
          <w:spacing w:val="-15"/>
          <w:sz w:val="17"/>
          <w:lang w:eastAsia="ja-JP"/>
        </w:rPr>
        <w:t>マ</w:t>
      </w:r>
      <w:r>
        <w:rPr>
          <w:color w:val="231F20"/>
          <w:spacing w:val="-22"/>
          <w:sz w:val="17"/>
          <w:lang w:eastAsia="ja-JP"/>
        </w:rPr>
        <w:t>ネ</w:t>
      </w:r>
      <w:r>
        <w:rPr>
          <w:color w:val="231F20"/>
          <w:spacing w:val="-31"/>
          <w:sz w:val="17"/>
          <w:lang w:eastAsia="ja-JP"/>
        </w:rPr>
        <w:t>ジ</w:t>
      </w:r>
      <w:r>
        <w:rPr>
          <w:color w:val="231F20"/>
          <w:spacing w:val="-29"/>
          <w:sz w:val="17"/>
          <w:lang w:eastAsia="ja-JP"/>
        </w:rPr>
        <w:t>メ</w:t>
      </w:r>
      <w:r>
        <w:rPr>
          <w:color w:val="231F20"/>
          <w:spacing w:val="-28"/>
          <w:sz w:val="17"/>
          <w:lang w:eastAsia="ja-JP"/>
        </w:rPr>
        <w:t>ン</w:t>
      </w:r>
      <w:r>
        <w:rPr>
          <w:color w:val="231F20"/>
          <w:spacing w:val="-22"/>
          <w:sz w:val="17"/>
          <w:lang w:eastAsia="ja-JP"/>
        </w:rPr>
        <w:t>ト</w:t>
      </w:r>
      <w:r>
        <w:rPr>
          <w:color w:val="231F20"/>
          <w:sz w:val="17"/>
          <w:lang w:eastAsia="ja-JP"/>
        </w:rPr>
        <w:t>研究科</w:t>
      </w:r>
      <w:r>
        <w:rPr>
          <w:color w:val="231F20"/>
          <w:spacing w:val="-14"/>
          <w:sz w:val="17"/>
          <w:lang w:eastAsia="ja-JP"/>
        </w:rPr>
        <w:t xml:space="preserve"> </w:t>
      </w:r>
      <w:r>
        <w:rPr>
          <w:color w:val="231F20"/>
          <w:sz w:val="17"/>
          <w:lang w:eastAsia="ja-JP"/>
        </w:rPr>
        <w:t>特任助教</w:t>
      </w:r>
    </w:p>
    <w:p w14:paraId="490D9BBC" w14:textId="77777777" w:rsidR="00EE1D15" w:rsidRDefault="00EE1D15">
      <w:pPr>
        <w:spacing w:line="303" w:lineRule="exact"/>
        <w:rPr>
          <w:sz w:val="17"/>
          <w:lang w:eastAsia="ja-JP"/>
        </w:rPr>
        <w:sectPr w:rsidR="00EE1D15">
          <w:type w:val="continuous"/>
          <w:pgSz w:w="11910" w:h="16840"/>
          <w:pgMar w:top="100" w:right="800" w:bottom="0" w:left="180" w:header="0" w:footer="779" w:gutter="0"/>
          <w:cols w:num="2" w:space="720" w:equalWidth="0">
            <w:col w:w="2141" w:space="40"/>
            <w:col w:w="8749"/>
          </w:cols>
        </w:sectPr>
      </w:pPr>
    </w:p>
    <w:p w14:paraId="2A1C63FA" w14:textId="77777777" w:rsidR="00EE1D15" w:rsidRDefault="00EE1D15">
      <w:pPr>
        <w:pStyle w:val="a3"/>
        <w:spacing w:before="12"/>
        <w:rPr>
          <w:sz w:val="12"/>
          <w:lang w:eastAsia="ja-JP"/>
        </w:rPr>
      </w:pPr>
    </w:p>
    <w:p w14:paraId="1E342EC9" w14:textId="77777777" w:rsidR="00EE1D15" w:rsidRDefault="00EE1D15">
      <w:pPr>
        <w:rPr>
          <w:sz w:val="12"/>
          <w:lang w:eastAsia="ja-JP"/>
        </w:rPr>
        <w:sectPr w:rsidR="00EE1D15">
          <w:type w:val="continuous"/>
          <w:pgSz w:w="11910" w:h="16840"/>
          <w:pgMar w:top="100" w:right="800" w:bottom="0" w:left="180" w:header="0" w:footer="779" w:gutter="0"/>
          <w:cols w:space="720"/>
        </w:sectPr>
      </w:pPr>
    </w:p>
    <w:p w14:paraId="52F39B00" w14:textId="77777777" w:rsidR="00EE1D15" w:rsidRDefault="00F443E3">
      <w:pPr>
        <w:spacing w:before="96"/>
        <w:ind w:left="1520"/>
        <w:rPr>
          <w:rFonts w:ascii="SimSun" w:eastAsia="SimSun"/>
          <w:sz w:val="21"/>
          <w:lang w:eastAsia="ja-JP"/>
        </w:rPr>
      </w:pPr>
      <w:r>
        <w:rPr>
          <w:rFonts w:ascii="Times New Roman" w:eastAsia="Times New Roman"/>
          <w:color w:val="005AAA"/>
          <w:w w:val="101"/>
          <w:sz w:val="21"/>
          <w:shd w:val="clear" w:color="auto" w:fill="E1E4F3"/>
          <w:lang w:eastAsia="ja-JP"/>
        </w:rPr>
        <w:t xml:space="preserve"> </w:t>
      </w:r>
      <w:r>
        <w:rPr>
          <w:rFonts w:ascii="Times New Roman" w:eastAsia="Times New Roman"/>
          <w:color w:val="005AAA"/>
          <w:spacing w:val="-11"/>
          <w:sz w:val="21"/>
          <w:shd w:val="clear" w:color="auto" w:fill="E1E4F3"/>
          <w:lang w:eastAsia="ja-JP"/>
        </w:rPr>
        <w:t xml:space="preserve"> </w:t>
      </w:r>
      <w:r>
        <w:rPr>
          <w:rFonts w:ascii="SimSun" w:eastAsia="SimSun" w:hint="eastAsia"/>
          <w:color w:val="005AAA"/>
          <w:sz w:val="21"/>
          <w:shd w:val="clear" w:color="auto" w:fill="E1E4F3"/>
          <w:lang w:eastAsia="ja-JP"/>
        </w:rPr>
        <w:t>事務局支援</w:t>
      </w:r>
      <w:r>
        <w:rPr>
          <w:rFonts w:ascii="SimSun" w:eastAsia="SimSun" w:hint="eastAsia"/>
          <w:color w:val="005AAA"/>
          <w:spacing w:val="-28"/>
          <w:sz w:val="21"/>
          <w:shd w:val="clear" w:color="auto" w:fill="E1E4F3"/>
          <w:lang w:eastAsia="ja-JP"/>
        </w:rPr>
        <w:t xml:space="preserve"> </w:t>
      </w:r>
    </w:p>
    <w:p w14:paraId="668E41DD" w14:textId="77777777" w:rsidR="00EE1D15" w:rsidRDefault="00F443E3">
      <w:pPr>
        <w:spacing w:before="78"/>
        <w:ind w:left="2192"/>
        <w:rPr>
          <w:rFonts w:ascii="游ゴシック" w:eastAsia="游ゴシック"/>
          <w:sz w:val="17"/>
          <w:lang w:eastAsia="ja-JP"/>
        </w:rPr>
      </w:pPr>
      <w:r>
        <w:rPr>
          <w:rFonts w:ascii="游ゴシック" w:eastAsia="游ゴシック" w:hint="eastAsia"/>
          <w:color w:val="231F20"/>
          <w:spacing w:val="-14"/>
          <w:sz w:val="17"/>
          <w:lang w:eastAsia="ja-JP"/>
        </w:rPr>
        <w:t>みずほリサーチ</w:t>
      </w:r>
      <w:r>
        <w:rPr>
          <w:rFonts w:ascii="游ゴシック" w:eastAsia="游ゴシック" w:hint="eastAsia"/>
          <w:color w:val="231F20"/>
          <w:spacing w:val="-4"/>
          <w:sz w:val="17"/>
          <w:lang w:eastAsia="ja-JP"/>
        </w:rPr>
        <w:t>&amp;</w:t>
      </w:r>
      <w:r>
        <w:rPr>
          <w:rFonts w:ascii="游ゴシック" w:eastAsia="游ゴシック" w:hint="eastAsia"/>
          <w:color w:val="231F20"/>
          <w:spacing w:val="-15"/>
          <w:sz w:val="17"/>
          <w:lang w:eastAsia="ja-JP"/>
        </w:rPr>
        <w:t>テクノロジーズ株式会社</w:t>
      </w:r>
    </w:p>
    <w:p w14:paraId="7A81A694" w14:textId="77777777" w:rsidR="00EE1D15" w:rsidRDefault="00F443E3">
      <w:pPr>
        <w:rPr>
          <w:rFonts w:ascii="游ゴシック"/>
          <w:sz w:val="16"/>
          <w:lang w:eastAsia="ja-JP"/>
        </w:rPr>
      </w:pPr>
      <w:r>
        <w:rPr>
          <w:lang w:eastAsia="ja-JP"/>
        </w:rPr>
        <w:br w:type="column"/>
      </w:r>
    </w:p>
    <w:p w14:paraId="5AE0802A" w14:textId="77777777" w:rsidR="00EE1D15" w:rsidRDefault="00EE1D15">
      <w:pPr>
        <w:pStyle w:val="a3"/>
        <w:spacing w:before="17"/>
        <w:rPr>
          <w:rFonts w:ascii="游ゴシック"/>
          <w:sz w:val="22"/>
          <w:lang w:eastAsia="ja-JP"/>
        </w:rPr>
      </w:pPr>
    </w:p>
    <w:p w14:paraId="71A1A398" w14:textId="77777777" w:rsidR="00EE1D15" w:rsidRDefault="00F443E3">
      <w:pPr>
        <w:ind w:left="1520"/>
        <w:rPr>
          <w:sz w:val="14"/>
        </w:rPr>
      </w:pPr>
      <w:proofErr w:type="spellStart"/>
      <w:r>
        <w:rPr>
          <w:color w:val="231F20"/>
          <w:spacing w:val="-1"/>
          <w:w w:val="95"/>
          <w:sz w:val="14"/>
        </w:rPr>
        <w:t>表紙イラスト</w:t>
      </w:r>
      <w:proofErr w:type="spellEnd"/>
      <w:r>
        <w:rPr>
          <w:color w:val="231F20"/>
          <w:spacing w:val="-1"/>
          <w:w w:val="95"/>
          <w:sz w:val="14"/>
        </w:rPr>
        <w:t xml:space="preserve">/ </w:t>
      </w:r>
      <w:proofErr w:type="spellStart"/>
      <w:r>
        <w:rPr>
          <w:color w:val="231F20"/>
          <w:w w:val="95"/>
          <w:sz w:val="14"/>
        </w:rPr>
        <w:t>Akifumi</w:t>
      </w:r>
      <w:proofErr w:type="spellEnd"/>
      <w:r>
        <w:rPr>
          <w:color w:val="231F20"/>
          <w:spacing w:val="-7"/>
          <w:w w:val="95"/>
          <w:sz w:val="14"/>
        </w:rPr>
        <w:t xml:space="preserve"> </w:t>
      </w:r>
      <w:proofErr w:type="spellStart"/>
      <w:r>
        <w:rPr>
          <w:color w:val="231F20"/>
          <w:w w:val="95"/>
          <w:sz w:val="14"/>
        </w:rPr>
        <w:t>Honma</w:t>
      </w:r>
      <w:proofErr w:type="spellEnd"/>
    </w:p>
    <w:sectPr w:rsidR="00EE1D15">
      <w:type w:val="continuous"/>
      <w:pgSz w:w="11910" w:h="16840"/>
      <w:pgMar w:top="100" w:right="800" w:bottom="0" w:left="180" w:header="0" w:footer="779" w:gutter="0"/>
      <w:cols w:num="2" w:space="720" w:equalWidth="0">
        <w:col w:w="5194" w:space="1485"/>
        <w:col w:w="4251"/>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D00133" w14:textId="77777777" w:rsidR="00BD5658" w:rsidRDefault="00BD5658">
      <w:r>
        <w:separator/>
      </w:r>
    </w:p>
  </w:endnote>
  <w:endnote w:type="continuationSeparator" w:id="0">
    <w:p w14:paraId="2EE678F3" w14:textId="77777777" w:rsidR="00BD5658" w:rsidRDefault="00BD56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icrosoft YaHei Light">
    <w:panose1 w:val="020B0502040204020203"/>
    <w:charset w:val="86"/>
    <w:family w:val="swiss"/>
    <w:pitch w:val="variable"/>
    <w:sig w:usb0="80000287" w:usb1="2ACF0010" w:usb2="00000016" w:usb3="00000000" w:csb0="0004001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00"/>
    <w:family w:val="swiss"/>
    <w:pitch w:val="variable"/>
    <w:sig w:usb0="00000287" w:usb1="00000000" w:usb2="00000000" w:usb3="00000000" w:csb0="0000009F" w:csb1="00000000"/>
  </w:font>
  <w:font w:name="OCR-B">
    <w:panose1 w:val="02000600000000000000"/>
    <w:charset w:val="80"/>
    <w:family w:val="auto"/>
    <w:pitch w:val="variable"/>
    <w:sig w:usb0="A00002BF" w:usb1="68C7FCFB" w:usb2="00000010" w:usb3="00000000" w:csb0="0002009F" w:csb1="00000000"/>
  </w:font>
  <w:font w:name="游ゴシック Light">
    <w:panose1 w:val="020B0300000000000000"/>
    <w:charset w:val="80"/>
    <w:family w:val="modern"/>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游ゴシック">
    <w:altName w:val="Yu Gothic"/>
    <w:panose1 w:val="020B0400000000000000"/>
    <w:charset w:val="80"/>
    <w:family w:val="modern"/>
    <w:pitch w:val="variable"/>
    <w:sig w:usb0="E00002FF" w:usb1="2AC7FDFF" w:usb2="00000016" w:usb3="00000000" w:csb0="0002009F" w:csb1="00000000"/>
  </w:font>
  <w:font w:name="UD デジタル 教科書体 NP-B">
    <w:panose1 w:val="02020700000000000000"/>
    <w:charset w:val="80"/>
    <w:family w:val="roman"/>
    <w:pitch w:val="variable"/>
    <w:sig w:usb0="800002A3" w:usb1="2AC7ECFA"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62C0E1" w14:textId="77777777" w:rsidR="00EE1D15" w:rsidRDefault="00BD5658">
    <w:pPr>
      <w:pStyle w:val="a3"/>
      <w:spacing w:line="14" w:lineRule="auto"/>
      <w:rPr>
        <w:sz w:val="20"/>
      </w:rPr>
    </w:pPr>
    <w:r>
      <w:pict w14:anchorId="30561624">
        <v:shapetype id="_x0000_t202" coordsize="21600,21600" o:spt="202" path="m,l,21600r21600,l21600,xe">
          <v:stroke joinstyle="miter"/>
          <v:path gradientshapeok="t" o:connecttype="rect"/>
        </v:shapetype>
        <v:shape id="docshape471" o:spid="_x0000_s1029" type="#_x0000_t202" style="position:absolute;margin-left:289.25pt;margin-top:791.95pt;width:17.6pt;height:12.6pt;z-index:-19097088;mso-position-horizontal-relative:page;mso-position-vertical-relative:page" filled="f" stroked="f">
          <v:textbox inset="0,0,0,0">
            <w:txbxContent>
              <w:p w14:paraId="008476A8" w14:textId="77777777" w:rsidR="00EE1D15" w:rsidRDefault="00F443E3">
                <w:pPr>
                  <w:spacing w:before="11"/>
                  <w:ind w:left="60"/>
                  <w:rPr>
                    <w:rFonts w:ascii="Century Gothic"/>
                    <w:sz w:val="18"/>
                  </w:rPr>
                </w:pPr>
                <w:r>
                  <w:fldChar w:fldCharType="begin"/>
                </w:r>
                <w:r>
                  <w:rPr>
                    <w:rFonts w:ascii="Century Gothic"/>
                    <w:color w:val="58595B"/>
                    <w:sz w:val="18"/>
                  </w:rPr>
                  <w:instrText xml:space="preserve"> PAGE  \* roman </w:instrText>
                </w:r>
                <w:r>
                  <w:fldChar w:fldCharType="separate"/>
                </w:r>
                <w:r>
                  <w:t>xiv</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A40E0" w14:textId="77777777" w:rsidR="00EE1D15" w:rsidRDefault="00BD5658">
    <w:pPr>
      <w:pStyle w:val="a3"/>
      <w:spacing w:line="14" w:lineRule="auto"/>
      <w:rPr>
        <w:sz w:val="20"/>
      </w:rPr>
    </w:pPr>
    <w:r>
      <w:pict w14:anchorId="60559D84">
        <v:shapetype id="_x0000_t202" coordsize="21600,21600" o:spt="202" path="m,l,21600r21600,l21600,xe">
          <v:stroke joinstyle="miter"/>
          <v:path gradientshapeok="t" o:connecttype="rect"/>
        </v:shapetype>
        <v:shape id="docshape1142" o:spid="_x0000_s1025" type="#_x0000_t202" style="position:absolute;margin-left:287.35pt;margin-top:791.95pt;width:21.45pt;height:12.6pt;z-index:-19095040;mso-position-horizontal-relative:page;mso-position-vertical-relative:page" filled="f" stroked="f">
          <v:textbox inset="0,0,0,0">
            <w:txbxContent>
              <w:p w14:paraId="09198C73" w14:textId="77777777" w:rsidR="00EE1D15" w:rsidRDefault="00F443E3">
                <w:pPr>
                  <w:spacing w:before="12"/>
                  <w:ind w:left="60"/>
                  <w:rPr>
                    <w:rFonts w:ascii="Tahoma"/>
                    <w:sz w:val="18"/>
                  </w:rPr>
                </w:pPr>
                <w:r>
                  <w:fldChar w:fldCharType="begin"/>
                </w:r>
                <w:r>
                  <w:rPr>
                    <w:rFonts w:ascii="Tahoma"/>
                    <w:color w:val="58595B"/>
                    <w:sz w:val="18"/>
                  </w:rPr>
                  <w:instrText xml:space="preserve"> PAGE </w:instrText>
                </w:r>
                <w:r>
                  <w:fldChar w:fldCharType="separate"/>
                </w:r>
                <w:r>
                  <w:t>100</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7A5C78" w14:textId="77777777" w:rsidR="00BD5658" w:rsidRDefault="00BD5658">
      <w:r>
        <w:separator/>
      </w:r>
    </w:p>
  </w:footnote>
  <w:footnote w:type="continuationSeparator" w:id="0">
    <w:p w14:paraId="689FCB81" w14:textId="77777777" w:rsidR="00BD5658" w:rsidRDefault="00BD56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1194E"/>
    <w:multiLevelType w:val="hybridMultilevel"/>
    <w:tmpl w:val="EA429FC0"/>
    <w:lvl w:ilvl="0" w:tplc="381AA07C">
      <w:numFmt w:val="bullet"/>
      <w:lvlText w:val="●"/>
      <w:lvlJc w:val="left"/>
      <w:pPr>
        <w:ind w:left="1688" w:hanging="202"/>
      </w:pPr>
      <w:rPr>
        <w:rFonts w:ascii="Microsoft YaHei Light" w:eastAsia="Microsoft YaHei Light" w:hAnsi="Microsoft YaHei Light" w:cs="Microsoft YaHei Light" w:hint="default"/>
        <w:b w:val="0"/>
        <w:bCs w:val="0"/>
        <w:i w:val="0"/>
        <w:iCs w:val="0"/>
        <w:color w:val="231F20"/>
        <w:spacing w:val="17"/>
        <w:w w:val="169"/>
        <w:sz w:val="16"/>
        <w:szCs w:val="16"/>
      </w:rPr>
    </w:lvl>
    <w:lvl w:ilvl="1" w:tplc="1D5E09A6">
      <w:numFmt w:val="bullet"/>
      <w:lvlText w:val="•"/>
      <w:lvlJc w:val="left"/>
      <w:pPr>
        <w:ind w:left="2604" w:hanging="202"/>
      </w:pPr>
      <w:rPr>
        <w:rFonts w:hint="default"/>
      </w:rPr>
    </w:lvl>
    <w:lvl w:ilvl="2" w:tplc="A70E6FFA">
      <w:numFmt w:val="bullet"/>
      <w:lvlText w:val="•"/>
      <w:lvlJc w:val="left"/>
      <w:pPr>
        <w:ind w:left="3529" w:hanging="202"/>
      </w:pPr>
      <w:rPr>
        <w:rFonts w:hint="default"/>
      </w:rPr>
    </w:lvl>
    <w:lvl w:ilvl="3" w:tplc="582E331C">
      <w:numFmt w:val="bullet"/>
      <w:lvlText w:val="•"/>
      <w:lvlJc w:val="left"/>
      <w:pPr>
        <w:ind w:left="4453" w:hanging="202"/>
      </w:pPr>
      <w:rPr>
        <w:rFonts w:hint="default"/>
      </w:rPr>
    </w:lvl>
    <w:lvl w:ilvl="4" w:tplc="41247BCE">
      <w:numFmt w:val="bullet"/>
      <w:lvlText w:val="•"/>
      <w:lvlJc w:val="left"/>
      <w:pPr>
        <w:ind w:left="5378" w:hanging="202"/>
      </w:pPr>
      <w:rPr>
        <w:rFonts w:hint="default"/>
      </w:rPr>
    </w:lvl>
    <w:lvl w:ilvl="5" w:tplc="07F49DDE">
      <w:numFmt w:val="bullet"/>
      <w:lvlText w:val="•"/>
      <w:lvlJc w:val="left"/>
      <w:pPr>
        <w:ind w:left="6302" w:hanging="202"/>
      </w:pPr>
      <w:rPr>
        <w:rFonts w:hint="default"/>
      </w:rPr>
    </w:lvl>
    <w:lvl w:ilvl="6" w:tplc="B478F8EC">
      <w:numFmt w:val="bullet"/>
      <w:lvlText w:val="•"/>
      <w:lvlJc w:val="left"/>
      <w:pPr>
        <w:ind w:left="7227" w:hanging="202"/>
      </w:pPr>
      <w:rPr>
        <w:rFonts w:hint="default"/>
      </w:rPr>
    </w:lvl>
    <w:lvl w:ilvl="7" w:tplc="FE360830">
      <w:numFmt w:val="bullet"/>
      <w:lvlText w:val="•"/>
      <w:lvlJc w:val="left"/>
      <w:pPr>
        <w:ind w:left="8151" w:hanging="202"/>
      </w:pPr>
      <w:rPr>
        <w:rFonts w:hint="default"/>
      </w:rPr>
    </w:lvl>
    <w:lvl w:ilvl="8" w:tplc="90A0E0F2">
      <w:numFmt w:val="bullet"/>
      <w:lvlText w:val="•"/>
      <w:lvlJc w:val="left"/>
      <w:pPr>
        <w:ind w:left="9076" w:hanging="202"/>
      </w:pPr>
      <w:rPr>
        <w:rFonts w:hint="default"/>
      </w:rPr>
    </w:lvl>
  </w:abstractNum>
  <w:abstractNum w:abstractNumId="1" w15:restartNumberingAfterBreak="0">
    <w:nsid w:val="03AD4116"/>
    <w:multiLevelType w:val="multilevel"/>
    <w:tmpl w:val="74D445E8"/>
    <w:lvl w:ilvl="0">
      <w:start w:val="3"/>
      <w:numFmt w:val="decimal"/>
      <w:lvlText w:val="%1"/>
      <w:lvlJc w:val="left"/>
      <w:pPr>
        <w:ind w:left="3278" w:hanging="522"/>
        <w:jc w:val="left"/>
      </w:pPr>
      <w:rPr>
        <w:rFonts w:hint="default"/>
      </w:rPr>
    </w:lvl>
    <w:lvl w:ilvl="1">
      <w:start w:val="4"/>
      <w:numFmt w:val="decimal"/>
      <w:lvlText w:val="%1.%2"/>
      <w:lvlJc w:val="left"/>
      <w:pPr>
        <w:ind w:left="3278" w:hanging="522"/>
        <w:jc w:val="left"/>
      </w:pPr>
      <w:rPr>
        <w:rFonts w:hint="default"/>
      </w:rPr>
    </w:lvl>
    <w:lvl w:ilvl="2">
      <w:start w:val="1"/>
      <w:numFmt w:val="decimal"/>
      <w:lvlText w:val="%1.%2.%3"/>
      <w:lvlJc w:val="left"/>
      <w:pPr>
        <w:ind w:left="3278" w:hanging="522"/>
        <w:jc w:val="left"/>
      </w:pPr>
      <w:rPr>
        <w:rFonts w:ascii="Microsoft YaHei Light" w:eastAsia="Microsoft YaHei Light" w:hAnsi="Microsoft YaHei Light" w:cs="Microsoft YaHei Light" w:hint="default"/>
        <w:b w:val="0"/>
        <w:bCs w:val="0"/>
        <w:i w:val="0"/>
        <w:iCs w:val="0"/>
        <w:color w:val="231F20"/>
        <w:spacing w:val="-16"/>
        <w:w w:val="92"/>
        <w:sz w:val="18"/>
        <w:szCs w:val="18"/>
      </w:rPr>
    </w:lvl>
    <w:lvl w:ilvl="3">
      <w:numFmt w:val="bullet"/>
      <w:lvlText w:val="•"/>
      <w:lvlJc w:val="left"/>
      <w:pPr>
        <w:ind w:left="4270" w:hanging="522"/>
      </w:pPr>
      <w:rPr>
        <w:rFonts w:hint="default"/>
      </w:rPr>
    </w:lvl>
    <w:lvl w:ilvl="4">
      <w:numFmt w:val="bullet"/>
      <w:lvlText w:val="•"/>
      <w:lvlJc w:val="left"/>
      <w:pPr>
        <w:ind w:left="4599" w:hanging="522"/>
      </w:pPr>
      <w:rPr>
        <w:rFonts w:hint="default"/>
      </w:rPr>
    </w:lvl>
    <w:lvl w:ilvl="5">
      <w:numFmt w:val="bullet"/>
      <w:lvlText w:val="•"/>
      <w:lvlJc w:val="left"/>
      <w:pPr>
        <w:ind w:left="4929" w:hanging="522"/>
      </w:pPr>
      <w:rPr>
        <w:rFonts w:hint="default"/>
      </w:rPr>
    </w:lvl>
    <w:lvl w:ilvl="6">
      <w:numFmt w:val="bullet"/>
      <w:lvlText w:val="•"/>
      <w:lvlJc w:val="left"/>
      <w:pPr>
        <w:ind w:left="5259" w:hanging="522"/>
      </w:pPr>
      <w:rPr>
        <w:rFonts w:hint="default"/>
      </w:rPr>
    </w:lvl>
    <w:lvl w:ilvl="7">
      <w:numFmt w:val="bullet"/>
      <w:lvlText w:val="•"/>
      <w:lvlJc w:val="left"/>
      <w:pPr>
        <w:ind w:left="5589" w:hanging="522"/>
      </w:pPr>
      <w:rPr>
        <w:rFonts w:hint="default"/>
      </w:rPr>
    </w:lvl>
    <w:lvl w:ilvl="8">
      <w:numFmt w:val="bullet"/>
      <w:lvlText w:val="•"/>
      <w:lvlJc w:val="left"/>
      <w:pPr>
        <w:ind w:left="5919" w:hanging="522"/>
      </w:pPr>
      <w:rPr>
        <w:rFonts w:hint="default"/>
      </w:rPr>
    </w:lvl>
  </w:abstractNum>
  <w:abstractNum w:abstractNumId="2" w15:restartNumberingAfterBreak="0">
    <w:nsid w:val="104D0B31"/>
    <w:multiLevelType w:val="multilevel"/>
    <w:tmpl w:val="1D186EB6"/>
    <w:lvl w:ilvl="0">
      <w:start w:val="4"/>
      <w:numFmt w:val="decimal"/>
      <w:lvlText w:val="%1"/>
      <w:lvlJc w:val="left"/>
      <w:pPr>
        <w:ind w:left="3843" w:hanging="339"/>
        <w:jc w:val="left"/>
      </w:pPr>
      <w:rPr>
        <w:rFonts w:hint="default"/>
      </w:rPr>
    </w:lvl>
    <w:lvl w:ilvl="1">
      <w:start w:val="1"/>
      <w:numFmt w:val="decimal"/>
      <w:lvlText w:val="%1.%2"/>
      <w:lvlJc w:val="left"/>
      <w:pPr>
        <w:ind w:left="3843" w:hanging="339"/>
        <w:jc w:val="left"/>
      </w:pPr>
      <w:rPr>
        <w:rFonts w:ascii="Microsoft YaHei Light" w:eastAsia="Microsoft YaHei Light" w:hAnsi="Microsoft YaHei Light" w:cs="Microsoft YaHei Light" w:hint="default"/>
        <w:b w:val="0"/>
        <w:bCs w:val="0"/>
        <w:i w:val="0"/>
        <w:iCs w:val="0"/>
        <w:color w:val="231F20"/>
        <w:spacing w:val="-5"/>
        <w:w w:val="91"/>
        <w:sz w:val="21"/>
        <w:szCs w:val="21"/>
      </w:rPr>
    </w:lvl>
    <w:lvl w:ilvl="2">
      <w:numFmt w:val="bullet"/>
      <w:lvlText w:val="•"/>
      <w:lvlJc w:val="left"/>
      <w:pPr>
        <w:ind w:left="5257" w:hanging="339"/>
      </w:pPr>
      <w:rPr>
        <w:rFonts w:hint="default"/>
      </w:rPr>
    </w:lvl>
    <w:lvl w:ilvl="3">
      <w:numFmt w:val="bullet"/>
      <w:lvlText w:val="•"/>
      <w:lvlJc w:val="left"/>
      <w:pPr>
        <w:ind w:left="5965" w:hanging="339"/>
      </w:pPr>
      <w:rPr>
        <w:rFonts w:hint="default"/>
      </w:rPr>
    </w:lvl>
    <w:lvl w:ilvl="4">
      <w:numFmt w:val="bullet"/>
      <w:lvlText w:val="•"/>
      <w:lvlJc w:val="left"/>
      <w:pPr>
        <w:ind w:left="6674" w:hanging="339"/>
      </w:pPr>
      <w:rPr>
        <w:rFonts w:hint="default"/>
      </w:rPr>
    </w:lvl>
    <w:lvl w:ilvl="5">
      <w:numFmt w:val="bullet"/>
      <w:lvlText w:val="•"/>
      <w:lvlJc w:val="left"/>
      <w:pPr>
        <w:ind w:left="7382" w:hanging="339"/>
      </w:pPr>
      <w:rPr>
        <w:rFonts w:hint="default"/>
      </w:rPr>
    </w:lvl>
    <w:lvl w:ilvl="6">
      <w:numFmt w:val="bullet"/>
      <w:lvlText w:val="•"/>
      <w:lvlJc w:val="left"/>
      <w:pPr>
        <w:ind w:left="8091" w:hanging="339"/>
      </w:pPr>
      <w:rPr>
        <w:rFonts w:hint="default"/>
      </w:rPr>
    </w:lvl>
    <w:lvl w:ilvl="7">
      <w:numFmt w:val="bullet"/>
      <w:lvlText w:val="•"/>
      <w:lvlJc w:val="left"/>
      <w:pPr>
        <w:ind w:left="8799" w:hanging="339"/>
      </w:pPr>
      <w:rPr>
        <w:rFonts w:hint="default"/>
      </w:rPr>
    </w:lvl>
    <w:lvl w:ilvl="8">
      <w:numFmt w:val="bullet"/>
      <w:lvlText w:val="•"/>
      <w:lvlJc w:val="left"/>
      <w:pPr>
        <w:ind w:left="9508" w:hanging="339"/>
      </w:pPr>
      <w:rPr>
        <w:rFonts w:hint="default"/>
      </w:rPr>
    </w:lvl>
  </w:abstractNum>
  <w:abstractNum w:abstractNumId="3" w15:restartNumberingAfterBreak="0">
    <w:nsid w:val="265A7377"/>
    <w:multiLevelType w:val="multilevel"/>
    <w:tmpl w:val="B68822B2"/>
    <w:lvl w:ilvl="0">
      <w:start w:val="2"/>
      <w:numFmt w:val="decimal"/>
      <w:lvlText w:val="%1"/>
      <w:lvlJc w:val="left"/>
      <w:pPr>
        <w:ind w:left="3855" w:hanging="351"/>
        <w:jc w:val="left"/>
      </w:pPr>
      <w:rPr>
        <w:rFonts w:hint="default"/>
      </w:rPr>
    </w:lvl>
    <w:lvl w:ilvl="1">
      <w:start w:val="1"/>
      <w:numFmt w:val="decimal"/>
      <w:lvlText w:val="%1.%2"/>
      <w:lvlJc w:val="left"/>
      <w:pPr>
        <w:ind w:left="3855" w:hanging="351"/>
        <w:jc w:val="left"/>
      </w:pPr>
      <w:rPr>
        <w:rFonts w:ascii="Microsoft YaHei Light" w:eastAsia="Microsoft YaHei Light" w:hAnsi="Microsoft YaHei Light" w:cs="Microsoft YaHei Light" w:hint="default"/>
        <w:b w:val="0"/>
        <w:bCs w:val="0"/>
        <w:i w:val="0"/>
        <w:iCs w:val="0"/>
        <w:color w:val="231F20"/>
        <w:spacing w:val="-5"/>
        <w:w w:val="91"/>
        <w:sz w:val="21"/>
        <w:szCs w:val="21"/>
      </w:rPr>
    </w:lvl>
    <w:lvl w:ilvl="2">
      <w:numFmt w:val="bullet"/>
      <w:lvlText w:val="•"/>
      <w:lvlJc w:val="left"/>
      <w:pPr>
        <w:ind w:left="5273" w:hanging="351"/>
      </w:pPr>
      <w:rPr>
        <w:rFonts w:hint="default"/>
      </w:rPr>
    </w:lvl>
    <w:lvl w:ilvl="3">
      <w:numFmt w:val="bullet"/>
      <w:lvlText w:val="•"/>
      <w:lvlJc w:val="left"/>
      <w:pPr>
        <w:ind w:left="5979" w:hanging="351"/>
      </w:pPr>
      <w:rPr>
        <w:rFonts w:hint="default"/>
      </w:rPr>
    </w:lvl>
    <w:lvl w:ilvl="4">
      <w:numFmt w:val="bullet"/>
      <w:lvlText w:val="•"/>
      <w:lvlJc w:val="left"/>
      <w:pPr>
        <w:ind w:left="6686" w:hanging="351"/>
      </w:pPr>
      <w:rPr>
        <w:rFonts w:hint="default"/>
      </w:rPr>
    </w:lvl>
    <w:lvl w:ilvl="5">
      <w:numFmt w:val="bullet"/>
      <w:lvlText w:val="•"/>
      <w:lvlJc w:val="left"/>
      <w:pPr>
        <w:ind w:left="7392" w:hanging="351"/>
      </w:pPr>
      <w:rPr>
        <w:rFonts w:hint="default"/>
      </w:rPr>
    </w:lvl>
    <w:lvl w:ilvl="6">
      <w:numFmt w:val="bullet"/>
      <w:lvlText w:val="•"/>
      <w:lvlJc w:val="left"/>
      <w:pPr>
        <w:ind w:left="8099" w:hanging="351"/>
      </w:pPr>
      <w:rPr>
        <w:rFonts w:hint="default"/>
      </w:rPr>
    </w:lvl>
    <w:lvl w:ilvl="7">
      <w:numFmt w:val="bullet"/>
      <w:lvlText w:val="•"/>
      <w:lvlJc w:val="left"/>
      <w:pPr>
        <w:ind w:left="8805" w:hanging="351"/>
      </w:pPr>
      <w:rPr>
        <w:rFonts w:hint="default"/>
      </w:rPr>
    </w:lvl>
    <w:lvl w:ilvl="8">
      <w:numFmt w:val="bullet"/>
      <w:lvlText w:val="•"/>
      <w:lvlJc w:val="left"/>
      <w:pPr>
        <w:ind w:left="9512" w:hanging="351"/>
      </w:pPr>
      <w:rPr>
        <w:rFonts w:hint="default"/>
      </w:rPr>
    </w:lvl>
  </w:abstractNum>
  <w:abstractNum w:abstractNumId="4" w15:restartNumberingAfterBreak="0">
    <w:nsid w:val="277B4DBF"/>
    <w:multiLevelType w:val="multilevel"/>
    <w:tmpl w:val="C11CFB04"/>
    <w:lvl w:ilvl="0">
      <w:start w:val="3"/>
      <w:numFmt w:val="decimal"/>
      <w:lvlText w:val="%1"/>
      <w:lvlJc w:val="left"/>
      <w:pPr>
        <w:ind w:left="3258" w:hanging="501"/>
        <w:jc w:val="left"/>
      </w:pPr>
      <w:rPr>
        <w:rFonts w:hint="default"/>
      </w:rPr>
    </w:lvl>
    <w:lvl w:ilvl="1">
      <w:start w:val="2"/>
      <w:numFmt w:val="decimal"/>
      <w:lvlText w:val="%1.%2"/>
      <w:lvlJc w:val="left"/>
      <w:pPr>
        <w:ind w:left="3258" w:hanging="501"/>
        <w:jc w:val="left"/>
      </w:pPr>
      <w:rPr>
        <w:rFonts w:hint="default"/>
      </w:rPr>
    </w:lvl>
    <w:lvl w:ilvl="2">
      <w:start w:val="1"/>
      <w:numFmt w:val="decimal"/>
      <w:lvlText w:val="%1.%2.%3"/>
      <w:lvlJc w:val="left"/>
      <w:pPr>
        <w:ind w:left="3258" w:hanging="501"/>
        <w:jc w:val="left"/>
      </w:pPr>
      <w:rPr>
        <w:rFonts w:ascii="Microsoft YaHei Light" w:eastAsia="Microsoft YaHei Light" w:hAnsi="Microsoft YaHei Light" w:cs="Microsoft YaHei Light" w:hint="default"/>
        <w:b w:val="0"/>
        <w:bCs w:val="0"/>
        <w:i w:val="0"/>
        <w:iCs w:val="0"/>
        <w:color w:val="231F20"/>
        <w:spacing w:val="-6"/>
        <w:w w:val="92"/>
        <w:sz w:val="18"/>
        <w:szCs w:val="18"/>
      </w:rPr>
    </w:lvl>
    <w:lvl w:ilvl="3">
      <w:numFmt w:val="bullet"/>
      <w:lvlText w:val="•"/>
      <w:lvlJc w:val="left"/>
      <w:pPr>
        <w:ind w:left="4256" w:hanging="501"/>
      </w:pPr>
      <w:rPr>
        <w:rFonts w:hint="default"/>
      </w:rPr>
    </w:lvl>
    <w:lvl w:ilvl="4">
      <w:numFmt w:val="bullet"/>
      <w:lvlText w:val="•"/>
      <w:lvlJc w:val="left"/>
      <w:pPr>
        <w:ind w:left="4587" w:hanging="501"/>
      </w:pPr>
      <w:rPr>
        <w:rFonts w:hint="default"/>
      </w:rPr>
    </w:lvl>
    <w:lvl w:ilvl="5">
      <w:numFmt w:val="bullet"/>
      <w:lvlText w:val="•"/>
      <w:lvlJc w:val="left"/>
      <w:pPr>
        <w:ind w:left="4919" w:hanging="501"/>
      </w:pPr>
      <w:rPr>
        <w:rFonts w:hint="default"/>
      </w:rPr>
    </w:lvl>
    <w:lvl w:ilvl="6">
      <w:numFmt w:val="bullet"/>
      <w:lvlText w:val="•"/>
      <w:lvlJc w:val="left"/>
      <w:pPr>
        <w:ind w:left="5251" w:hanging="501"/>
      </w:pPr>
      <w:rPr>
        <w:rFonts w:hint="default"/>
      </w:rPr>
    </w:lvl>
    <w:lvl w:ilvl="7">
      <w:numFmt w:val="bullet"/>
      <w:lvlText w:val="•"/>
      <w:lvlJc w:val="left"/>
      <w:pPr>
        <w:ind w:left="5583" w:hanging="501"/>
      </w:pPr>
      <w:rPr>
        <w:rFonts w:hint="default"/>
      </w:rPr>
    </w:lvl>
    <w:lvl w:ilvl="8">
      <w:numFmt w:val="bullet"/>
      <w:lvlText w:val="•"/>
      <w:lvlJc w:val="left"/>
      <w:pPr>
        <w:ind w:left="5915" w:hanging="501"/>
      </w:pPr>
      <w:rPr>
        <w:rFonts w:hint="default"/>
      </w:rPr>
    </w:lvl>
  </w:abstractNum>
  <w:abstractNum w:abstractNumId="5" w15:restartNumberingAfterBreak="0">
    <w:nsid w:val="287543AC"/>
    <w:multiLevelType w:val="multilevel"/>
    <w:tmpl w:val="9F1A2DBC"/>
    <w:lvl w:ilvl="0">
      <w:start w:val="3"/>
      <w:numFmt w:val="decimal"/>
      <w:lvlText w:val="%1"/>
      <w:lvlJc w:val="left"/>
      <w:pPr>
        <w:ind w:left="3836" w:hanging="332"/>
        <w:jc w:val="left"/>
      </w:pPr>
      <w:rPr>
        <w:rFonts w:hint="default"/>
      </w:rPr>
    </w:lvl>
    <w:lvl w:ilvl="1">
      <w:start w:val="1"/>
      <w:numFmt w:val="decimal"/>
      <w:lvlText w:val="%1.%2"/>
      <w:lvlJc w:val="left"/>
      <w:pPr>
        <w:ind w:left="3836" w:hanging="332"/>
        <w:jc w:val="left"/>
      </w:pPr>
      <w:rPr>
        <w:rFonts w:ascii="Microsoft YaHei Light" w:eastAsia="Microsoft YaHei Light" w:hAnsi="Microsoft YaHei Light" w:cs="Microsoft YaHei Light" w:hint="default"/>
        <w:b w:val="0"/>
        <w:bCs w:val="0"/>
        <w:i w:val="0"/>
        <w:iCs w:val="0"/>
        <w:color w:val="231F20"/>
        <w:spacing w:val="-5"/>
        <w:w w:val="91"/>
        <w:sz w:val="21"/>
        <w:szCs w:val="21"/>
      </w:rPr>
    </w:lvl>
    <w:lvl w:ilvl="2">
      <w:numFmt w:val="bullet"/>
      <w:lvlText w:val="•"/>
      <w:lvlJc w:val="left"/>
      <w:pPr>
        <w:ind w:left="5257" w:hanging="332"/>
      </w:pPr>
      <w:rPr>
        <w:rFonts w:hint="default"/>
      </w:rPr>
    </w:lvl>
    <w:lvl w:ilvl="3">
      <w:numFmt w:val="bullet"/>
      <w:lvlText w:val="•"/>
      <w:lvlJc w:val="left"/>
      <w:pPr>
        <w:ind w:left="5965" w:hanging="332"/>
      </w:pPr>
      <w:rPr>
        <w:rFonts w:hint="default"/>
      </w:rPr>
    </w:lvl>
    <w:lvl w:ilvl="4">
      <w:numFmt w:val="bullet"/>
      <w:lvlText w:val="•"/>
      <w:lvlJc w:val="left"/>
      <w:pPr>
        <w:ind w:left="6674" w:hanging="332"/>
      </w:pPr>
      <w:rPr>
        <w:rFonts w:hint="default"/>
      </w:rPr>
    </w:lvl>
    <w:lvl w:ilvl="5">
      <w:numFmt w:val="bullet"/>
      <w:lvlText w:val="•"/>
      <w:lvlJc w:val="left"/>
      <w:pPr>
        <w:ind w:left="7382" w:hanging="332"/>
      </w:pPr>
      <w:rPr>
        <w:rFonts w:hint="default"/>
      </w:rPr>
    </w:lvl>
    <w:lvl w:ilvl="6">
      <w:numFmt w:val="bullet"/>
      <w:lvlText w:val="•"/>
      <w:lvlJc w:val="left"/>
      <w:pPr>
        <w:ind w:left="8091" w:hanging="332"/>
      </w:pPr>
      <w:rPr>
        <w:rFonts w:hint="default"/>
      </w:rPr>
    </w:lvl>
    <w:lvl w:ilvl="7">
      <w:numFmt w:val="bullet"/>
      <w:lvlText w:val="•"/>
      <w:lvlJc w:val="left"/>
      <w:pPr>
        <w:ind w:left="8799" w:hanging="332"/>
      </w:pPr>
      <w:rPr>
        <w:rFonts w:hint="default"/>
      </w:rPr>
    </w:lvl>
    <w:lvl w:ilvl="8">
      <w:numFmt w:val="bullet"/>
      <w:lvlText w:val="•"/>
      <w:lvlJc w:val="left"/>
      <w:pPr>
        <w:ind w:left="9508" w:hanging="332"/>
      </w:pPr>
      <w:rPr>
        <w:rFonts w:hint="default"/>
      </w:rPr>
    </w:lvl>
  </w:abstractNum>
  <w:abstractNum w:abstractNumId="6" w15:restartNumberingAfterBreak="0">
    <w:nsid w:val="44844FBE"/>
    <w:multiLevelType w:val="multilevel"/>
    <w:tmpl w:val="04044D7A"/>
    <w:lvl w:ilvl="0">
      <w:start w:val="3"/>
      <w:numFmt w:val="decimal"/>
      <w:lvlText w:val="%1"/>
      <w:lvlJc w:val="left"/>
      <w:pPr>
        <w:ind w:left="3281" w:hanging="525"/>
        <w:jc w:val="left"/>
      </w:pPr>
      <w:rPr>
        <w:rFonts w:hint="default"/>
      </w:rPr>
    </w:lvl>
    <w:lvl w:ilvl="1">
      <w:start w:val="3"/>
      <w:numFmt w:val="decimal"/>
      <w:lvlText w:val="%1.%2"/>
      <w:lvlJc w:val="left"/>
      <w:pPr>
        <w:ind w:left="3281" w:hanging="525"/>
        <w:jc w:val="left"/>
      </w:pPr>
      <w:rPr>
        <w:rFonts w:hint="default"/>
      </w:rPr>
    </w:lvl>
    <w:lvl w:ilvl="2">
      <w:start w:val="1"/>
      <w:numFmt w:val="decimal"/>
      <w:lvlText w:val="%1.%2.%3"/>
      <w:lvlJc w:val="left"/>
      <w:pPr>
        <w:ind w:left="3281" w:hanging="525"/>
        <w:jc w:val="left"/>
      </w:pPr>
      <w:rPr>
        <w:rFonts w:ascii="Microsoft YaHei Light" w:eastAsia="Microsoft YaHei Light" w:hAnsi="Microsoft YaHei Light" w:cs="Microsoft YaHei Light" w:hint="default"/>
        <w:b w:val="0"/>
        <w:bCs w:val="0"/>
        <w:i w:val="0"/>
        <w:iCs w:val="0"/>
        <w:color w:val="231F20"/>
        <w:spacing w:val="-16"/>
        <w:w w:val="98"/>
        <w:sz w:val="18"/>
        <w:szCs w:val="18"/>
      </w:rPr>
    </w:lvl>
    <w:lvl w:ilvl="3">
      <w:numFmt w:val="bullet"/>
      <w:lvlText w:val="•"/>
      <w:lvlJc w:val="left"/>
      <w:pPr>
        <w:ind w:left="4270" w:hanging="525"/>
      </w:pPr>
      <w:rPr>
        <w:rFonts w:hint="default"/>
      </w:rPr>
    </w:lvl>
    <w:lvl w:ilvl="4">
      <w:numFmt w:val="bullet"/>
      <w:lvlText w:val="•"/>
      <w:lvlJc w:val="left"/>
      <w:pPr>
        <w:ind w:left="4599" w:hanging="525"/>
      </w:pPr>
      <w:rPr>
        <w:rFonts w:hint="default"/>
      </w:rPr>
    </w:lvl>
    <w:lvl w:ilvl="5">
      <w:numFmt w:val="bullet"/>
      <w:lvlText w:val="•"/>
      <w:lvlJc w:val="left"/>
      <w:pPr>
        <w:ind w:left="4929" w:hanging="525"/>
      </w:pPr>
      <w:rPr>
        <w:rFonts w:hint="default"/>
      </w:rPr>
    </w:lvl>
    <w:lvl w:ilvl="6">
      <w:numFmt w:val="bullet"/>
      <w:lvlText w:val="•"/>
      <w:lvlJc w:val="left"/>
      <w:pPr>
        <w:ind w:left="5259" w:hanging="525"/>
      </w:pPr>
      <w:rPr>
        <w:rFonts w:hint="default"/>
      </w:rPr>
    </w:lvl>
    <w:lvl w:ilvl="7">
      <w:numFmt w:val="bullet"/>
      <w:lvlText w:val="•"/>
      <w:lvlJc w:val="left"/>
      <w:pPr>
        <w:ind w:left="5589" w:hanging="525"/>
      </w:pPr>
      <w:rPr>
        <w:rFonts w:hint="default"/>
      </w:rPr>
    </w:lvl>
    <w:lvl w:ilvl="8">
      <w:numFmt w:val="bullet"/>
      <w:lvlText w:val="•"/>
      <w:lvlJc w:val="left"/>
      <w:pPr>
        <w:ind w:left="5919" w:hanging="525"/>
      </w:pPr>
      <w:rPr>
        <w:rFonts w:hint="default"/>
      </w:rPr>
    </w:lvl>
  </w:abstractNum>
  <w:abstractNum w:abstractNumId="7" w15:restartNumberingAfterBreak="0">
    <w:nsid w:val="61E42C72"/>
    <w:multiLevelType w:val="multilevel"/>
    <w:tmpl w:val="7C5EA4EC"/>
    <w:lvl w:ilvl="0">
      <w:start w:val="1"/>
      <w:numFmt w:val="decimal"/>
      <w:lvlText w:val="%1"/>
      <w:lvlJc w:val="left"/>
      <w:pPr>
        <w:ind w:left="3837" w:hanging="333"/>
        <w:jc w:val="left"/>
      </w:pPr>
      <w:rPr>
        <w:rFonts w:hint="default"/>
      </w:rPr>
    </w:lvl>
    <w:lvl w:ilvl="1">
      <w:start w:val="1"/>
      <w:numFmt w:val="decimal"/>
      <w:lvlText w:val="%1.%2"/>
      <w:lvlJc w:val="left"/>
      <w:pPr>
        <w:ind w:left="3837" w:hanging="333"/>
        <w:jc w:val="left"/>
      </w:pPr>
      <w:rPr>
        <w:rFonts w:ascii="Microsoft YaHei Light" w:eastAsia="Microsoft YaHei Light" w:hAnsi="Microsoft YaHei Light" w:cs="Microsoft YaHei Light" w:hint="default"/>
        <w:b w:val="0"/>
        <w:bCs w:val="0"/>
        <w:i w:val="0"/>
        <w:iCs w:val="0"/>
        <w:color w:val="231F20"/>
        <w:spacing w:val="-5"/>
        <w:w w:val="91"/>
        <w:sz w:val="21"/>
        <w:szCs w:val="21"/>
      </w:rPr>
    </w:lvl>
    <w:lvl w:ilvl="2">
      <w:numFmt w:val="bullet"/>
      <w:lvlText w:val="•"/>
      <w:lvlJc w:val="left"/>
      <w:pPr>
        <w:ind w:left="5257" w:hanging="333"/>
      </w:pPr>
      <w:rPr>
        <w:rFonts w:hint="default"/>
      </w:rPr>
    </w:lvl>
    <w:lvl w:ilvl="3">
      <w:numFmt w:val="bullet"/>
      <w:lvlText w:val="•"/>
      <w:lvlJc w:val="left"/>
      <w:pPr>
        <w:ind w:left="5965" w:hanging="333"/>
      </w:pPr>
      <w:rPr>
        <w:rFonts w:hint="default"/>
      </w:rPr>
    </w:lvl>
    <w:lvl w:ilvl="4">
      <w:numFmt w:val="bullet"/>
      <w:lvlText w:val="•"/>
      <w:lvlJc w:val="left"/>
      <w:pPr>
        <w:ind w:left="6674" w:hanging="333"/>
      </w:pPr>
      <w:rPr>
        <w:rFonts w:hint="default"/>
      </w:rPr>
    </w:lvl>
    <w:lvl w:ilvl="5">
      <w:numFmt w:val="bullet"/>
      <w:lvlText w:val="•"/>
      <w:lvlJc w:val="left"/>
      <w:pPr>
        <w:ind w:left="7382" w:hanging="333"/>
      </w:pPr>
      <w:rPr>
        <w:rFonts w:hint="default"/>
      </w:rPr>
    </w:lvl>
    <w:lvl w:ilvl="6">
      <w:numFmt w:val="bullet"/>
      <w:lvlText w:val="•"/>
      <w:lvlJc w:val="left"/>
      <w:pPr>
        <w:ind w:left="8091" w:hanging="333"/>
      </w:pPr>
      <w:rPr>
        <w:rFonts w:hint="default"/>
      </w:rPr>
    </w:lvl>
    <w:lvl w:ilvl="7">
      <w:numFmt w:val="bullet"/>
      <w:lvlText w:val="•"/>
      <w:lvlJc w:val="left"/>
      <w:pPr>
        <w:ind w:left="8799" w:hanging="333"/>
      </w:pPr>
      <w:rPr>
        <w:rFonts w:hint="default"/>
      </w:rPr>
    </w:lvl>
    <w:lvl w:ilvl="8">
      <w:numFmt w:val="bullet"/>
      <w:lvlText w:val="•"/>
      <w:lvlJc w:val="left"/>
      <w:pPr>
        <w:ind w:left="9508" w:hanging="333"/>
      </w:pPr>
      <w:rPr>
        <w:rFonts w:hint="default"/>
      </w:rPr>
    </w:lvl>
  </w:abstractNum>
  <w:num w:numId="1">
    <w:abstractNumId w:val="1"/>
  </w:num>
  <w:num w:numId="2">
    <w:abstractNumId w:val="6"/>
  </w:num>
  <w:num w:numId="3">
    <w:abstractNumId w:val="4"/>
  </w:num>
  <w:num w:numId="4">
    <w:abstractNumId w:val="0"/>
  </w:num>
  <w:num w:numId="5">
    <w:abstractNumId w:val="2"/>
  </w:num>
  <w:num w:numId="6">
    <w:abstractNumId w:val="5"/>
  </w:num>
  <w:num w:numId="7">
    <w:abstractNumId w:val="3"/>
  </w:num>
  <w:num w:numId="8">
    <w:abstractNumId w:val="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drawingGridHorizontalSpacing w:val="110"/>
  <w:displayHorizontalDrawingGridEvery w:val="2"/>
  <w:characterSpacingControl w:val="doNotCompress"/>
  <w:hdrShapeDefaults>
    <o:shapedefaults v:ext="edit" spidmax="4172">
      <v:textbox inset="5.85pt,.7pt,5.85pt,.7pt"/>
    </o:shapedefaults>
    <o:shapelayout v:ext="edit">
      <o:idmap v:ext="edit" data="1"/>
    </o:shapelayout>
  </w:hdrShapeDefaults>
  <w:footnotePr>
    <w:footnote w:id="-1"/>
    <w:footnote w:id="0"/>
  </w:footnotePr>
  <w:endnotePr>
    <w:endnote w:id="-1"/>
    <w:endnote w:id="0"/>
  </w:endnotePr>
  <w:compat>
    <w:ulTrailSpace/>
    <w:shapeLayoutLikeWW8/>
    <w:useFELayout/>
    <w:compatSetting w:name="compatibilityMode" w:uri="http://schemas.microsoft.com/office/word" w:val="14"/>
    <w:compatSetting w:name="useWord2013TrackBottomHyphenation" w:uri="http://schemas.microsoft.com/office/word" w:val="1"/>
  </w:compat>
  <w:rsids>
    <w:rsidRoot w:val="00EE1D15"/>
    <w:rsid w:val="00266174"/>
    <w:rsid w:val="00916F46"/>
    <w:rsid w:val="00BD5658"/>
    <w:rsid w:val="00EC3BD7"/>
    <w:rsid w:val="00EE1D15"/>
    <w:rsid w:val="00F443E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172">
      <v:textbox inset="5.85pt,.7pt,5.85pt,.7pt"/>
    </o:shapedefaults>
    <o:shapelayout v:ext="edit">
      <o:idmap v:ext="edit" data="2,3,4"/>
    </o:shapelayout>
  </w:shapeDefaults>
  <w:decimalSymbol w:val="."/>
  <w:listSeparator w:val=","/>
  <w14:docId w14:val="07AF4184"/>
  <w15:docId w15:val="{1E53F0E1-AAE5-4D59-A512-6DB5044C0E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Microsoft YaHei Light" w:eastAsia="Microsoft YaHei Light" w:hAnsi="Microsoft YaHei Light" w:cs="Microsoft YaHei Light"/>
    </w:rPr>
  </w:style>
  <w:style w:type="paragraph" w:styleId="1">
    <w:name w:val="heading 1"/>
    <w:basedOn w:val="a"/>
    <w:uiPriority w:val="9"/>
    <w:qFormat/>
    <w:pPr>
      <w:spacing w:line="267" w:lineRule="exact"/>
      <w:ind w:left="619"/>
      <w:jc w:val="center"/>
      <w:outlineLvl w:val="0"/>
    </w:pPr>
    <w:rPr>
      <w:rFonts w:ascii="SimSun" w:eastAsia="SimSun" w:hAnsi="SimSun" w:cs="SimSun"/>
      <w:sz w:val="51"/>
      <w:szCs w:val="51"/>
    </w:rPr>
  </w:style>
  <w:style w:type="paragraph" w:styleId="2">
    <w:name w:val="heading 2"/>
    <w:basedOn w:val="a"/>
    <w:uiPriority w:val="9"/>
    <w:unhideWhenUsed/>
    <w:qFormat/>
    <w:pPr>
      <w:spacing w:before="74"/>
      <w:ind w:left="620"/>
      <w:outlineLvl w:val="1"/>
    </w:pPr>
    <w:rPr>
      <w:rFonts w:ascii="SimSun" w:eastAsia="SimSun" w:hAnsi="SimSun" w:cs="SimSun"/>
      <w:sz w:val="37"/>
      <w:szCs w:val="37"/>
    </w:rPr>
  </w:style>
  <w:style w:type="paragraph" w:styleId="3">
    <w:name w:val="heading 3"/>
    <w:basedOn w:val="a"/>
    <w:uiPriority w:val="9"/>
    <w:unhideWhenUsed/>
    <w:qFormat/>
    <w:pPr>
      <w:ind w:left="1690"/>
      <w:outlineLvl w:val="2"/>
    </w:pPr>
    <w:rPr>
      <w:rFonts w:ascii="SimSun" w:eastAsia="SimSun" w:hAnsi="SimSun" w:cs="SimSun"/>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140"/>
      <w:ind w:left="2668"/>
    </w:pPr>
    <w:rPr>
      <w:rFonts w:ascii="SimSun" w:eastAsia="SimSun" w:hAnsi="SimSun" w:cs="SimSun"/>
      <w:sz w:val="21"/>
      <w:szCs w:val="21"/>
    </w:rPr>
  </w:style>
  <w:style w:type="paragraph" w:styleId="20">
    <w:name w:val="toc 2"/>
    <w:basedOn w:val="a"/>
    <w:uiPriority w:val="1"/>
    <w:qFormat/>
    <w:pPr>
      <w:spacing w:before="88"/>
      <w:ind w:left="2768"/>
    </w:pPr>
    <w:rPr>
      <w:rFonts w:ascii="SimSun" w:eastAsia="SimSun" w:hAnsi="SimSun" w:cs="SimSun"/>
      <w:sz w:val="25"/>
      <w:szCs w:val="25"/>
    </w:rPr>
  </w:style>
  <w:style w:type="paragraph" w:styleId="30">
    <w:name w:val="toc 3"/>
    <w:basedOn w:val="a"/>
    <w:uiPriority w:val="1"/>
    <w:qFormat/>
    <w:pPr>
      <w:spacing w:before="76"/>
      <w:ind w:left="2762"/>
    </w:pPr>
    <w:rPr>
      <w:rFonts w:ascii="SimSun" w:eastAsia="SimSun" w:hAnsi="SimSun" w:cs="SimSun"/>
      <w:sz w:val="21"/>
      <w:szCs w:val="21"/>
    </w:rPr>
  </w:style>
  <w:style w:type="paragraph" w:styleId="4">
    <w:name w:val="toc 4"/>
    <w:basedOn w:val="a"/>
    <w:uiPriority w:val="1"/>
    <w:qFormat/>
    <w:pPr>
      <w:spacing w:line="328" w:lineRule="exact"/>
      <w:ind w:left="3498"/>
    </w:pPr>
    <w:rPr>
      <w:rFonts w:ascii="SimSun" w:eastAsia="SimSun" w:hAnsi="SimSun" w:cs="SimSun"/>
      <w:sz w:val="21"/>
      <w:szCs w:val="21"/>
    </w:rPr>
  </w:style>
  <w:style w:type="paragraph" w:styleId="5">
    <w:name w:val="toc 5"/>
    <w:basedOn w:val="a"/>
    <w:uiPriority w:val="1"/>
    <w:qFormat/>
    <w:pPr>
      <w:spacing w:line="342" w:lineRule="exact"/>
      <w:ind w:left="3836" w:hanging="333"/>
    </w:pPr>
    <w:rPr>
      <w:sz w:val="21"/>
      <w:szCs w:val="21"/>
    </w:rPr>
  </w:style>
  <w:style w:type="paragraph" w:styleId="a3">
    <w:name w:val="Body Text"/>
    <w:basedOn w:val="a"/>
    <w:uiPriority w:val="1"/>
    <w:qFormat/>
    <w:rPr>
      <w:sz w:val="25"/>
      <w:szCs w:val="25"/>
    </w:rPr>
  </w:style>
  <w:style w:type="paragraph" w:styleId="a4">
    <w:name w:val="List Paragraph"/>
    <w:basedOn w:val="a"/>
    <w:uiPriority w:val="1"/>
    <w:qFormat/>
    <w:pPr>
      <w:ind w:left="1520"/>
    </w:pPr>
  </w:style>
  <w:style w:type="paragraph" w:customStyle="1" w:styleId="TableParagraph">
    <w:name w:val="Table Paragraph"/>
    <w:basedOn w:val="a"/>
    <w:uiPriority w:val="1"/>
    <w:qFormat/>
  </w:style>
  <w:style w:type="paragraph" w:styleId="a5">
    <w:name w:val="header"/>
    <w:basedOn w:val="a"/>
    <w:link w:val="a6"/>
    <w:uiPriority w:val="99"/>
    <w:unhideWhenUsed/>
    <w:rsid w:val="00266174"/>
    <w:pPr>
      <w:tabs>
        <w:tab w:val="center" w:pos="4252"/>
        <w:tab w:val="right" w:pos="8504"/>
      </w:tabs>
      <w:snapToGrid w:val="0"/>
    </w:pPr>
  </w:style>
  <w:style w:type="character" w:customStyle="1" w:styleId="a6">
    <w:name w:val="ヘッダー (文字)"/>
    <w:basedOn w:val="a0"/>
    <w:link w:val="a5"/>
    <w:uiPriority w:val="99"/>
    <w:rsid w:val="00266174"/>
    <w:rPr>
      <w:rFonts w:ascii="Microsoft YaHei Light" w:eastAsia="Microsoft YaHei Light" w:hAnsi="Microsoft YaHei Light" w:cs="Microsoft YaHei Light"/>
    </w:rPr>
  </w:style>
  <w:style w:type="paragraph" w:styleId="a7">
    <w:name w:val="footer"/>
    <w:basedOn w:val="a"/>
    <w:link w:val="a8"/>
    <w:uiPriority w:val="99"/>
    <w:unhideWhenUsed/>
    <w:rsid w:val="00266174"/>
    <w:pPr>
      <w:tabs>
        <w:tab w:val="center" w:pos="4252"/>
        <w:tab w:val="right" w:pos="8504"/>
      </w:tabs>
      <w:snapToGrid w:val="0"/>
    </w:pPr>
  </w:style>
  <w:style w:type="character" w:customStyle="1" w:styleId="a8">
    <w:name w:val="フッター (文字)"/>
    <w:basedOn w:val="a0"/>
    <w:link w:val="a7"/>
    <w:uiPriority w:val="99"/>
    <w:rsid w:val="00266174"/>
    <w:rPr>
      <w:rFonts w:ascii="Microsoft YaHei Light" w:eastAsia="Microsoft YaHei Light" w:hAnsi="Microsoft YaHei Light" w:cs="Microsoft YaHei Ligh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111.png"/><Relationship Id="rId21" Type="http://schemas.openxmlformats.org/officeDocument/2006/relationships/image" Target="media/image15.png"/><Relationship Id="rId42" Type="http://schemas.openxmlformats.org/officeDocument/2006/relationships/image" Target="media/image36.png"/><Relationship Id="rId63" Type="http://schemas.openxmlformats.org/officeDocument/2006/relationships/image" Target="media/image57.png"/><Relationship Id="rId84" Type="http://schemas.openxmlformats.org/officeDocument/2006/relationships/image" Target="media/image78.png"/><Relationship Id="rId138" Type="http://schemas.openxmlformats.org/officeDocument/2006/relationships/image" Target="media/image132.png"/><Relationship Id="rId159" Type="http://schemas.openxmlformats.org/officeDocument/2006/relationships/image" Target="media/image153.png"/><Relationship Id="rId170" Type="http://schemas.openxmlformats.org/officeDocument/2006/relationships/image" Target="media/image164.png"/><Relationship Id="rId191" Type="http://schemas.openxmlformats.org/officeDocument/2006/relationships/image" Target="media/image185.png"/><Relationship Id="rId205" Type="http://schemas.openxmlformats.org/officeDocument/2006/relationships/footer" Target="footer1.xml"/><Relationship Id="rId226" Type="http://schemas.openxmlformats.org/officeDocument/2006/relationships/theme" Target="theme/theme1.xml"/><Relationship Id="rId107" Type="http://schemas.openxmlformats.org/officeDocument/2006/relationships/image" Target="media/image101.png"/><Relationship Id="rId11" Type="http://schemas.openxmlformats.org/officeDocument/2006/relationships/image" Target="media/image5.png"/><Relationship Id="rId32" Type="http://schemas.openxmlformats.org/officeDocument/2006/relationships/image" Target="media/image26.png"/><Relationship Id="rId53" Type="http://schemas.openxmlformats.org/officeDocument/2006/relationships/image" Target="media/image47.png"/><Relationship Id="rId74" Type="http://schemas.openxmlformats.org/officeDocument/2006/relationships/image" Target="media/image68.png"/><Relationship Id="rId128" Type="http://schemas.openxmlformats.org/officeDocument/2006/relationships/image" Target="media/image122.png"/><Relationship Id="rId149" Type="http://schemas.openxmlformats.org/officeDocument/2006/relationships/image" Target="media/image143.png"/><Relationship Id="rId5" Type="http://schemas.openxmlformats.org/officeDocument/2006/relationships/footnotes" Target="footnotes.xml"/><Relationship Id="rId95" Type="http://schemas.openxmlformats.org/officeDocument/2006/relationships/image" Target="media/image89.png"/><Relationship Id="rId160" Type="http://schemas.openxmlformats.org/officeDocument/2006/relationships/image" Target="media/image154.png"/><Relationship Id="rId181" Type="http://schemas.openxmlformats.org/officeDocument/2006/relationships/image" Target="media/image175.png"/><Relationship Id="rId216" Type="http://schemas.openxmlformats.org/officeDocument/2006/relationships/image" Target="media/image208.png"/><Relationship Id="rId211" Type="http://schemas.openxmlformats.org/officeDocument/2006/relationships/image" Target="media/image203.png"/><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8.png"/><Relationship Id="rId69" Type="http://schemas.openxmlformats.org/officeDocument/2006/relationships/image" Target="media/image63.png"/><Relationship Id="rId113" Type="http://schemas.openxmlformats.org/officeDocument/2006/relationships/image" Target="media/image107.png"/><Relationship Id="rId118" Type="http://schemas.openxmlformats.org/officeDocument/2006/relationships/image" Target="media/image112.png"/><Relationship Id="rId134" Type="http://schemas.openxmlformats.org/officeDocument/2006/relationships/image" Target="media/image128.png"/><Relationship Id="rId139" Type="http://schemas.openxmlformats.org/officeDocument/2006/relationships/image" Target="media/image133.png"/><Relationship Id="rId80" Type="http://schemas.openxmlformats.org/officeDocument/2006/relationships/image" Target="media/image74.png"/><Relationship Id="rId85" Type="http://schemas.openxmlformats.org/officeDocument/2006/relationships/image" Target="media/image79.png"/><Relationship Id="rId150" Type="http://schemas.openxmlformats.org/officeDocument/2006/relationships/image" Target="media/image144.png"/><Relationship Id="rId155" Type="http://schemas.openxmlformats.org/officeDocument/2006/relationships/image" Target="media/image149.png"/><Relationship Id="rId171" Type="http://schemas.openxmlformats.org/officeDocument/2006/relationships/image" Target="media/image165.png"/><Relationship Id="rId176" Type="http://schemas.openxmlformats.org/officeDocument/2006/relationships/image" Target="media/image170.png"/><Relationship Id="rId192" Type="http://schemas.openxmlformats.org/officeDocument/2006/relationships/image" Target="media/image186.png"/><Relationship Id="rId197" Type="http://schemas.openxmlformats.org/officeDocument/2006/relationships/image" Target="media/image191.png"/><Relationship Id="rId206" Type="http://schemas.openxmlformats.org/officeDocument/2006/relationships/image" Target="media/image198.png"/><Relationship Id="rId201" Type="http://schemas.openxmlformats.org/officeDocument/2006/relationships/image" Target="media/image195.png"/><Relationship Id="rId222" Type="http://schemas.openxmlformats.org/officeDocument/2006/relationships/image" Target="media/image214.pn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7.png"/><Relationship Id="rId38" Type="http://schemas.openxmlformats.org/officeDocument/2006/relationships/image" Target="media/image32.png"/><Relationship Id="rId59" Type="http://schemas.openxmlformats.org/officeDocument/2006/relationships/image" Target="media/image53.png"/><Relationship Id="rId103" Type="http://schemas.openxmlformats.org/officeDocument/2006/relationships/image" Target="media/image97.png"/><Relationship Id="rId108" Type="http://schemas.openxmlformats.org/officeDocument/2006/relationships/image" Target="media/image102.png"/><Relationship Id="rId124" Type="http://schemas.openxmlformats.org/officeDocument/2006/relationships/image" Target="media/image118.png"/><Relationship Id="rId129" Type="http://schemas.openxmlformats.org/officeDocument/2006/relationships/image" Target="media/image123.png"/><Relationship Id="rId54" Type="http://schemas.openxmlformats.org/officeDocument/2006/relationships/image" Target="media/image48.png"/><Relationship Id="rId70" Type="http://schemas.openxmlformats.org/officeDocument/2006/relationships/image" Target="media/image64.png"/><Relationship Id="rId75" Type="http://schemas.openxmlformats.org/officeDocument/2006/relationships/image" Target="media/image69.png"/><Relationship Id="rId91" Type="http://schemas.openxmlformats.org/officeDocument/2006/relationships/image" Target="media/image85.png"/><Relationship Id="rId96" Type="http://schemas.openxmlformats.org/officeDocument/2006/relationships/image" Target="media/image90.png"/><Relationship Id="rId140" Type="http://schemas.openxmlformats.org/officeDocument/2006/relationships/image" Target="media/image134.png"/><Relationship Id="rId145" Type="http://schemas.openxmlformats.org/officeDocument/2006/relationships/image" Target="media/image139.png"/><Relationship Id="rId161" Type="http://schemas.openxmlformats.org/officeDocument/2006/relationships/image" Target="media/image155.png"/><Relationship Id="rId166" Type="http://schemas.openxmlformats.org/officeDocument/2006/relationships/image" Target="media/image160.png"/><Relationship Id="rId182" Type="http://schemas.openxmlformats.org/officeDocument/2006/relationships/image" Target="media/image176.png"/><Relationship Id="rId187" Type="http://schemas.openxmlformats.org/officeDocument/2006/relationships/image" Target="media/image181.png"/><Relationship Id="rId217" Type="http://schemas.openxmlformats.org/officeDocument/2006/relationships/image" Target="media/image209.png"/><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image" Target="media/image204.png"/><Relationship Id="rId23" Type="http://schemas.openxmlformats.org/officeDocument/2006/relationships/image" Target="media/image17.png"/><Relationship Id="rId28" Type="http://schemas.openxmlformats.org/officeDocument/2006/relationships/image" Target="media/image22.png"/><Relationship Id="rId49" Type="http://schemas.openxmlformats.org/officeDocument/2006/relationships/image" Target="media/image43.png"/><Relationship Id="rId114" Type="http://schemas.openxmlformats.org/officeDocument/2006/relationships/image" Target="media/image108.png"/><Relationship Id="rId119" Type="http://schemas.openxmlformats.org/officeDocument/2006/relationships/image" Target="media/image113.png"/><Relationship Id="rId44" Type="http://schemas.openxmlformats.org/officeDocument/2006/relationships/image" Target="media/image38.png"/><Relationship Id="rId60" Type="http://schemas.openxmlformats.org/officeDocument/2006/relationships/image" Target="media/image54.png"/><Relationship Id="rId65" Type="http://schemas.openxmlformats.org/officeDocument/2006/relationships/image" Target="media/image59.png"/><Relationship Id="rId81" Type="http://schemas.openxmlformats.org/officeDocument/2006/relationships/image" Target="media/image75.png"/><Relationship Id="rId86" Type="http://schemas.openxmlformats.org/officeDocument/2006/relationships/image" Target="media/image80.png"/><Relationship Id="rId130" Type="http://schemas.openxmlformats.org/officeDocument/2006/relationships/image" Target="media/image124.png"/><Relationship Id="rId135" Type="http://schemas.openxmlformats.org/officeDocument/2006/relationships/image" Target="media/image129.png"/><Relationship Id="rId151" Type="http://schemas.openxmlformats.org/officeDocument/2006/relationships/image" Target="media/image145.png"/><Relationship Id="rId156" Type="http://schemas.openxmlformats.org/officeDocument/2006/relationships/image" Target="media/image150.png"/><Relationship Id="rId177" Type="http://schemas.openxmlformats.org/officeDocument/2006/relationships/image" Target="media/image171.png"/><Relationship Id="rId198" Type="http://schemas.openxmlformats.org/officeDocument/2006/relationships/image" Target="media/image192.png"/><Relationship Id="rId172" Type="http://schemas.openxmlformats.org/officeDocument/2006/relationships/image" Target="media/image166.png"/><Relationship Id="rId193" Type="http://schemas.openxmlformats.org/officeDocument/2006/relationships/image" Target="media/image187.png"/><Relationship Id="rId202" Type="http://schemas.openxmlformats.org/officeDocument/2006/relationships/image" Target="media/image196.png"/><Relationship Id="rId207" Type="http://schemas.openxmlformats.org/officeDocument/2006/relationships/image" Target="media/image199.png"/><Relationship Id="rId223" Type="http://schemas.openxmlformats.org/officeDocument/2006/relationships/image" Target="media/image215.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image" Target="media/image10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04" Type="http://schemas.openxmlformats.org/officeDocument/2006/relationships/image" Target="media/image98.png"/><Relationship Id="rId120" Type="http://schemas.openxmlformats.org/officeDocument/2006/relationships/image" Target="media/image114.png"/><Relationship Id="rId125" Type="http://schemas.openxmlformats.org/officeDocument/2006/relationships/image" Target="media/image119.png"/><Relationship Id="rId141" Type="http://schemas.openxmlformats.org/officeDocument/2006/relationships/image" Target="media/image135.png"/><Relationship Id="rId146" Type="http://schemas.openxmlformats.org/officeDocument/2006/relationships/image" Target="media/image140.png"/><Relationship Id="rId167" Type="http://schemas.openxmlformats.org/officeDocument/2006/relationships/image" Target="media/image161.png"/><Relationship Id="rId188" Type="http://schemas.openxmlformats.org/officeDocument/2006/relationships/image" Target="media/image182.png"/><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 Id="rId162" Type="http://schemas.openxmlformats.org/officeDocument/2006/relationships/image" Target="media/image156.png"/><Relationship Id="rId183" Type="http://schemas.openxmlformats.org/officeDocument/2006/relationships/image" Target="media/image177.png"/><Relationship Id="rId213" Type="http://schemas.openxmlformats.org/officeDocument/2006/relationships/image" Target="media/image205.png"/><Relationship Id="rId218" Type="http://schemas.openxmlformats.org/officeDocument/2006/relationships/image" Target="media/image210.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110" Type="http://schemas.openxmlformats.org/officeDocument/2006/relationships/image" Target="media/image104.png"/><Relationship Id="rId115" Type="http://schemas.openxmlformats.org/officeDocument/2006/relationships/image" Target="media/image109.png"/><Relationship Id="rId131" Type="http://schemas.openxmlformats.org/officeDocument/2006/relationships/image" Target="media/image125.png"/><Relationship Id="rId136" Type="http://schemas.openxmlformats.org/officeDocument/2006/relationships/image" Target="media/image130.png"/><Relationship Id="rId157" Type="http://schemas.openxmlformats.org/officeDocument/2006/relationships/image" Target="media/image151.png"/><Relationship Id="rId178" Type="http://schemas.openxmlformats.org/officeDocument/2006/relationships/image" Target="media/image172.png"/><Relationship Id="rId61" Type="http://schemas.openxmlformats.org/officeDocument/2006/relationships/image" Target="media/image55.png"/><Relationship Id="rId82" Type="http://schemas.openxmlformats.org/officeDocument/2006/relationships/image" Target="media/image76.png"/><Relationship Id="rId152" Type="http://schemas.openxmlformats.org/officeDocument/2006/relationships/image" Target="media/image146.png"/><Relationship Id="rId173" Type="http://schemas.openxmlformats.org/officeDocument/2006/relationships/image" Target="media/image167.png"/><Relationship Id="rId194" Type="http://schemas.openxmlformats.org/officeDocument/2006/relationships/image" Target="media/image188.png"/><Relationship Id="rId199" Type="http://schemas.openxmlformats.org/officeDocument/2006/relationships/image" Target="media/image193.png"/><Relationship Id="rId203" Type="http://schemas.openxmlformats.org/officeDocument/2006/relationships/image" Target="media/image197.png"/><Relationship Id="rId208" Type="http://schemas.openxmlformats.org/officeDocument/2006/relationships/image" Target="media/image200.png"/><Relationship Id="rId19" Type="http://schemas.openxmlformats.org/officeDocument/2006/relationships/image" Target="media/image13.png"/><Relationship Id="rId224" Type="http://schemas.openxmlformats.org/officeDocument/2006/relationships/footer" Target="footer2.xml"/><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image" Target="media/image99.png"/><Relationship Id="rId126" Type="http://schemas.openxmlformats.org/officeDocument/2006/relationships/image" Target="media/image120.png"/><Relationship Id="rId147" Type="http://schemas.openxmlformats.org/officeDocument/2006/relationships/image" Target="media/image141.png"/><Relationship Id="rId168" Type="http://schemas.openxmlformats.org/officeDocument/2006/relationships/image" Target="media/image162.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121" Type="http://schemas.openxmlformats.org/officeDocument/2006/relationships/image" Target="media/image115.png"/><Relationship Id="rId142" Type="http://schemas.openxmlformats.org/officeDocument/2006/relationships/image" Target="media/image136.png"/><Relationship Id="rId163" Type="http://schemas.openxmlformats.org/officeDocument/2006/relationships/image" Target="media/image157.png"/><Relationship Id="rId184" Type="http://schemas.openxmlformats.org/officeDocument/2006/relationships/image" Target="media/image178.png"/><Relationship Id="rId189" Type="http://schemas.openxmlformats.org/officeDocument/2006/relationships/image" Target="media/image183.png"/><Relationship Id="rId219" Type="http://schemas.openxmlformats.org/officeDocument/2006/relationships/image" Target="media/image211.png"/><Relationship Id="rId3" Type="http://schemas.openxmlformats.org/officeDocument/2006/relationships/settings" Target="settings.xml"/><Relationship Id="rId214" Type="http://schemas.openxmlformats.org/officeDocument/2006/relationships/image" Target="media/image206.png"/><Relationship Id="rId25" Type="http://schemas.openxmlformats.org/officeDocument/2006/relationships/image" Target="media/image19.png"/><Relationship Id="rId46" Type="http://schemas.openxmlformats.org/officeDocument/2006/relationships/image" Target="media/image40.png"/><Relationship Id="rId67" Type="http://schemas.openxmlformats.org/officeDocument/2006/relationships/image" Target="media/image61.png"/><Relationship Id="rId116" Type="http://schemas.openxmlformats.org/officeDocument/2006/relationships/image" Target="media/image110.png"/><Relationship Id="rId137" Type="http://schemas.openxmlformats.org/officeDocument/2006/relationships/image" Target="media/image131.png"/><Relationship Id="rId158" Type="http://schemas.openxmlformats.org/officeDocument/2006/relationships/image" Target="media/image152.png"/><Relationship Id="rId20" Type="http://schemas.openxmlformats.org/officeDocument/2006/relationships/image" Target="media/image14.png"/><Relationship Id="rId41" Type="http://schemas.openxmlformats.org/officeDocument/2006/relationships/image" Target="media/image35.png"/><Relationship Id="rId62" Type="http://schemas.openxmlformats.org/officeDocument/2006/relationships/image" Target="media/image56.png"/><Relationship Id="rId83" Type="http://schemas.openxmlformats.org/officeDocument/2006/relationships/image" Target="media/image77.png"/><Relationship Id="rId88" Type="http://schemas.openxmlformats.org/officeDocument/2006/relationships/image" Target="media/image82.png"/><Relationship Id="rId111" Type="http://schemas.openxmlformats.org/officeDocument/2006/relationships/image" Target="media/image105.png"/><Relationship Id="rId132" Type="http://schemas.openxmlformats.org/officeDocument/2006/relationships/image" Target="media/image126.png"/><Relationship Id="rId153" Type="http://schemas.openxmlformats.org/officeDocument/2006/relationships/image" Target="media/image147.png"/><Relationship Id="rId174" Type="http://schemas.openxmlformats.org/officeDocument/2006/relationships/image" Target="media/image168.png"/><Relationship Id="rId179" Type="http://schemas.openxmlformats.org/officeDocument/2006/relationships/image" Target="media/image173.png"/><Relationship Id="rId195" Type="http://schemas.openxmlformats.org/officeDocument/2006/relationships/image" Target="media/image189.png"/><Relationship Id="rId209" Type="http://schemas.openxmlformats.org/officeDocument/2006/relationships/image" Target="media/image201.png"/><Relationship Id="rId190" Type="http://schemas.openxmlformats.org/officeDocument/2006/relationships/image" Target="media/image184.png"/><Relationship Id="rId204" Type="http://schemas.openxmlformats.org/officeDocument/2006/relationships/hyperlink" Target="http://www.meti.go.jp/shingikai/mono_info_service/" TargetMode="External"/><Relationship Id="rId220" Type="http://schemas.openxmlformats.org/officeDocument/2006/relationships/image" Target="media/image212.png"/><Relationship Id="rId225" Type="http://schemas.openxmlformats.org/officeDocument/2006/relationships/fontTable" Target="fontTable.xml"/><Relationship Id="rId15" Type="http://schemas.openxmlformats.org/officeDocument/2006/relationships/image" Target="media/image9.png"/><Relationship Id="rId36" Type="http://schemas.openxmlformats.org/officeDocument/2006/relationships/image" Target="media/image30.png"/><Relationship Id="rId57" Type="http://schemas.openxmlformats.org/officeDocument/2006/relationships/image" Target="media/image51.png"/><Relationship Id="rId106" Type="http://schemas.openxmlformats.org/officeDocument/2006/relationships/image" Target="media/image100.png"/><Relationship Id="rId127" Type="http://schemas.openxmlformats.org/officeDocument/2006/relationships/image" Target="media/image121.png"/><Relationship Id="rId10" Type="http://schemas.openxmlformats.org/officeDocument/2006/relationships/image" Target="media/image4.png"/><Relationship Id="rId31" Type="http://schemas.openxmlformats.org/officeDocument/2006/relationships/image" Target="media/image25.png"/><Relationship Id="rId52" Type="http://schemas.openxmlformats.org/officeDocument/2006/relationships/image" Target="media/image46.png"/><Relationship Id="rId73" Type="http://schemas.openxmlformats.org/officeDocument/2006/relationships/image" Target="media/image67.png"/><Relationship Id="rId78" Type="http://schemas.openxmlformats.org/officeDocument/2006/relationships/image" Target="media/image72.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122" Type="http://schemas.openxmlformats.org/officeDocument/2006/relationships/image" Target="media/image116.png"/><Relationship Id="rId143" Type="http://schemas.openxmlformats.org/officeDocument/2006/relationships/image" Target="media/image137.png"/><Relationship Id="rId148" Type="http://schemas.openxmlformats.org/officeDocument/2006/relationships/image" Target="media/image142.png"/><Relationship Id="rId164" Type="http://schemas.openxmlformats.org/officeDocument/2006/relationships/image" Target="media/image158.png"/><Relationship Id="rId169" Type="http://schemas.openxmlformats.org/officeDocument/2006/relationships/image" Target="media/image163.png"/><Relationship Id="rId185" Type="http://schemas.openxmlformats.org/officeDocument/2006/relationships/image" Target="media/image179.png"/><Relationship Id="rId4" Type="http://schemas.openxmlformats.org/officeDocument/2006/relationships/webSettings" Target="webSettings.xml"/><Relationship Id="rId9" Type="http://schemas.openxmlformats.org/officeDocument/2006/relationships/image" Target="media/image3.png"/><Relationship Id="rId180" Type="http://schemas.openxmlformats.org/officeDocument/2006/relationships/image" Target="media/image174.png"/><Relationship Id="rId210" Type="http://schemas.openxmlformats.org/officeDocument/2006/relationships/image" Target="media/image202.png"/><Relationship Id="rId215" Type="http://schemas.openxmlformats.org/officeDocument/2006/relationships/image" Target="media/image207.png"/><Relationship Id="rId26" Type="http://schemas.openxmlformats.org/officeDocument/2006/relationships/image" Target="media/image20.png"/><Relationship Id="rId47" Type="http://schemas.openxmlformats.org/officeDocument/2006/relationships/image" Target="media/image41.png"/><Relationship Id="rId68" Type="http://schemas.openxmlformats.org/officeDocument/2006/relationships/image" Target="media/image62.png"/><Relationship Id="rId89" Type="http://schemas.openxmlformats.org/officeDocument/2006/relationships/image" Target="media/image83.png"/><Relationship Id="rId112" Type="http://schemas.openxmlformats.org/officeDocument/2006/relationships/image" Target="media/image106.png"/><Relationship Id="rId133" Type="http://schemas.openxmlformats.org/officeDocument/2006/relationships/image" Target="media/image127.png"/><Relationship Id="rId154" Type="http://schemas.openxmlformats.org/officeDocument/2006/relationships/image" Target="media/image148.png"/><Relationship Id="rId175" Type="http://schemas.openxmlformats.org/officeDocument/2006/relationships/image" Target="media/image169.png"/><Relationship Id="rId196" Type="http://schemas.openxmlformats.org/officeDocument/2006/relationships/image" Target="media/image190.png"/><Relationship Id="rId200" Type="http://schemas.openxmlformats.org/officeDocument/2006/relationships/image" Target="media/image194.png"/><Relationship Id="rId16" Type="http://schemas.openxmlformats.org/officeDocument/2006/relationships/image" Target="media/image10.png"/><Relationship Id="rId221" Type="http://schemas.openxmlformats.org/officeDocument/2006/relationships/image" Target="media/image213.png"/><Relationship Id="rId37" Type="http://schemas.openxmlformats.org/officeDocument/2006/relationships/image" Target="media/image31.png"/><Relationship Id="rId58" Type="http://schemas.openxmlformats.org/officeDocument/2006/relationships/image" Target="media/image52.png"/><Relationship Id="rId79" Type="http://schemas.openxmlformats.org/officeDocument/2006/relationships/image" Target="media/image73.png"/><Relationship Id="rId102" Type="http://schemas.openxmlformats.org/officeDocument/2006/relationships/image" Target="media/image96.png"/><Relationship Id="rId123" Type="http://schemas.openxmlformats.org/officeDocument/2006/relationships/image" Target="media/image117.png"/><Relationship Id="rId144" Type="http://schemas.openxmlformats.org/officeDocument/2006/relationships/image" Target="media/image138.png"/><Relationship Id="rId90" Type="http://schemas.openxmlformats.org/officeDocument/2006/relationships/image" Target="media/image84.png"/><Relationship Id="rId165" Type="http://schemas.openxmlformats.org/officeDocument/2006/relationships/image" Target="media/image159.png"/><Relationship Id="rId186" Type="http://schemas.openxmlformats.org/officeDocument/2006/relationships/image" Target="media/image18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19</Pages>
  <Words>2986</Words>
  <Characters>17024</Characters>
  <Application>Microsoft Office Word</Application>
  <DocSecurity>0</DocSecurity>
  <Lines>141</Lines>
  <Paragraphs>39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菅又 久直</cp:lastModifiedBy>
  <cp:revision>3</cp:revision>
  <dcterms:created xsi:type="dcterms:W3CDTF">2022-01-10T07:53:00Z</dcterms:created>
  <dcterms:modified xsi:type="dcterms:W3CDTF">2022-01-12T02:53:00Z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2021-07-26T00:00:00Z</vt:filetime>
  </property>
  <property fmtid="{D5CDD505-2E9C-101B-9397-08002B2CF9AE}" pid="3" name="Creator">
    <vt:lpwstr>Acrobat Pro DC 21.1.20155</vt:lpwstr>
  </property>
  <property fmtid="{D5CDD505-2E9C-101B-9397-08002B2CF9AE}" pid="4" name="LastSaved">
    <vt:filetime>2022-01-10T00:00:00Z</vt:filetime>
  </property>
</Properties>
</file>