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6BBACB" w14:textId="4D936601" w:rsidR="00AA2125" w:rsidRPr="00AA2125" w:rsidRDefault="00BB0427" w:rsidP="00AA2125">
      <w:pPr>
        <w:jc w:val="center"/>
        <w:rPr>
          <w:rFonts w:ascii="Century" w:hAnsi="Century"/>
          <w:b/>
          <w:sz w:val="22"/>
        </w:rPr>
      </w:pPr>
      <w:proofErr w:type="spellStart"/>
      <w:r>
        <w:rPr>
          <w:rFonts w:ascii="Century" w:hAnsi="Century"/>
          <w:b/>
          <w:sz w:val="22"/>
        </w:rPr>
        <w:t>eNegotiation</w:t>
      </w:r>
      <w:proofErr w:type="spellEnd"/>
      <w:r>
        <w:rPr>
          <w:rFonts w:ascii="Century" w:hAnsi="Century"/>
          <w:b/>
          <w:sz w:val="22"/>
        </w:rPr>
        <w:t xml:space="preserve"> Project </w:t>
      </w:r>
      <w:r w:rsidR="00F65E4B">
        <w:rPr>
          <w:rFonts w:ascii="Century" w:hAnsi="Century"/>
          <w:b/>
          <w:sz w:val="22"/>
        </w:rPr>
        <w:t>m</w:t>
      </w:r>
      <w:r w:rsidR="00AA2125" w:rsidRPr="00AA2125">
        <w:rPr>
          <w:rFonts w:ascii="Century" w:hAnsi="Century"/>
          <w:b/>
          <w:sz w:val="22"/>
        </w:rPr>
        <w:t xml:space="preserve">eeting </w:t>
      </w:r>
      <w:r w:rsidR="000638FF">
        <w:rPr>
          <w:rFonts w:ascii="Century" w:hAnsi="Century"/>
          <w:b/>
          <w:sz w:val="22"/>
        </w:rPr>
        <w:t xml:space="preserve">(Virtual) </w:t>
      </w:r>
      <w:r w:rsidR="00AA2125" w:rsidRPr="00AA2125">
        <w:rPr>
          <w:rFonts w:ascii="Century" w:hAnsi="Century"/>
          <w:b/>
          <w:sz w:val="22"/>
        </w:rPr>
        <w:t>minutes</w:t>
      </w:r>
      <w:r w:rsidR="00F65E4B">
        <w:rPr>
          <w:rFonts w:ascii="Century" w:hAnsi="Century"/>
          <w:b/>
          <w:sz w:val="22"/>
        </w:rPr>
        <w:t xml:space="preserve"> </w:t>
      </w:r>
    </w:p>
    <w:p w14:paraId="62E9F88D" w14:textId="1E0D621C" w:rsidR="00AA2125" w:rsidRPr="00AA2125" w:rsidRDefault="00AA2125" w:rsidP="00AA2125">
      <w:pPr>
        <w:jc w:val="center"/>
        <w:rPr>
          <w:rFonts w:ascii="Century" w:hAnsi="Century"/>
          <w:sz w:val="22"/>
        </w:rPr>
      </w:pPr>
      <w:r w:rsidRPr="00AA2125">
        <w:rPr>
          <w:rFonts w:ascii="Century" w:hAnsi="Century"/>
          <w:sz w:val="22"/>
        </w:rPr>
        <w:t>1</w:t>
      </w:r>
      <w:r w:rsidR="00980CFF">
        <w:rPr>
          <w:rFonts w:ascii="Century" w:hAnsi="Century"/>
          <w:sz w:val="22"/>
        </w:rPr>
        <w:t>3</w:t>
      </w:r>
      <w:r w:rsidRPr="00AA2125">
        <w:rPr>
          <w:rFonts w:ascii="Century" w:hAnsi="Century"/>
          <w:sz w:val="22"/>
        </w:rPr>
        <w:t>:00-1</w:t>
      </w:r>
      <w:r w:rsidR="00BB0427">
        <w:rPr>
          <w:rFonts w:ascii="Century" w:hAnsi="Century"/>
          <w:sz w:val="22"/>
        </w:rPr>
        <w:t>4</w:t>
      </w:r>
      <w:r w:rsidRPr="00AA2125">
        <w:rPr>
          <w:rFonts w:ascii="Century" w:hAnsi="Century"/>
          <w:sz w:val="22"/>
        </w:rPr>
        <w:t>:</w:t>
      </w:r>
      <w:r w:rsidR="00BA00A6">
        <w:rPr>
          <w:rFonts w:ascii="Century" w:hAnsi="Century"/>
          <w:sz w:val="22"/>
        </w:rPr>
        <w:t>00</w:t>
      </w:r>
      <w:r w:rsidRPr="00AA2125">
        <w:rPr>
          <w:rFonts w:ascii="Century" w:hAnsi="Century"/>
          <w:sz w:val="22"/>
        </w:rPr>
        <w:t xml:space="preserve"> CET on </w:t>
      </w:r>
      <w:r w:rsidR="00BB0427">
        <w:rPr>
          <w:rFonts w:ascii="Century" w:hAnsi="Century"/>
          <w:sz w:val="22"/>
        </w:rPr>
        <w:t>18</w:t>
      </w:r>
      <w:r w:rsidRPr="00AA2125">
        <w:rPr>
          <w:rFonts w:ascii="Century" w:hAnsi="Century"/>
          <w:sz w:val="22"/>
          <w:vertAlign w:val="superscript"/>
        </w:rPr>
        <w:t>th</w:t>
      </w:r>
      <w:r w:rsidRPr="00AA2125">
        <w:rPr>
          <w:rFonts w:ascii="Century" w:hAnsi="Century"/>
          <w:sz w:val="22"/>
        </w:rPr>
        <w:t xml:space="preserve"> of </w:t>
      </w:r>
      <w:r w:rsidR="00BB0427">
        <w:rPr>
          <w:rFonts w:ascii="Century" w:hAnsi="Century"/>
          <w:sz w:val="22"/>
        </w:rPr>
        <w:t>December</w:t>
      </w:r>
      <w:r w:rsidRPr="00AA2125">
        <w:rPr>
          <w:rFonts w:ascii="Century" w:hAnsi="Century"/>
          <w:sz w:val="22"/>
        </w:rPr>
        <w:t xml:space="preserve"> 20</w:t>
      </w:r>
      <w:r w:rsidR="00F65E4B">
        <w:rPr>
          <w:rFonts w:ascii="Century" w:hAnsi="Century"/>
          <w:sz w:val="22"/>
        </w:rPr>
        <w:t>20</w:t>
      </w:r>
    </w:p>
    <w:p w14:paraId="2B5D15D9" w14:textId="2F7D8AA7" w:rsidR="000638FF" w:rsidRDefault="000638FF" w:rsidP="000638FF">
      <w:pPr>
        <w:jc w:val="right"/>
        <w:rPr>
          <w:rFonts w:ascii="Century" w:hAnsi="Century"/>
          <w:b/>
          <w:bCs/>
          <w:sz w:val="24"/>
          <w:szCs w:val="24"/>
        </w:rPr>
      </w:pPr>
      <w:r w:rsidRPr="00041B98">
        <w:rPr>
          <w:rFonts w:ascii="Century" w:hAnsi="Century"/>
          <w:sz w:val="22"/>
        </w:rPr>
        <w:t xml:space="preserve">By </w:t>
      </w:r>
      <w:proofErr w:type="spellStart"/>
      <w:r>
        <w:rPr>
          <w:rFonts w:ascii="Century" w:hAnsi="Century"/>
          <w:sz w:val="22"/>
        </w:rPr>
        <w:t>Hisanao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Sugamata</w:t>
      </w:r>
      <w:proofErr w:type="spellEnd"/>
    </w:p>
    <w:p w14:paraId="3CB56623" w14:textId="2AF5B716" w:rsidR="00FC5695" w:rsidRDefault="00AA2125" w:rsidP="00FC5695">
      <w:pPr>
        <w:rPr>
          <w:rFonts w:ascii="Century" w:hAnsi="Century"/>
          <w:sz w:val="22"/>
        </w:rPr>
      </w:pPr>
      <w:r w:rsidRPr="00F65E4B">
        <w:rPr>
          <w:rFonts w:ascii="Century" w:hAnsi="Century"/>
          <w:b/>
          <w:bCs/>
          <w:sz w:val="24"/>
          <w:szCs w:val="24"/>
        </w:rPr>
        <w:t>Attendees:</w:t>
      </w:r>
      <w:r w:rsidR="00FC5695">
        <w:rPr>
          <w:rFonts w:ascii="Century" w:hAnsi="Century"/>
          <w:b/>
          <w:bCs/>
          <w:sz w:val="24"/>
          <w:szCs w:val="24"/>
        </w:rPr>
        <w:tab/>
      </w:r>
      <w:r w:rsidR="00FC5695">
        <w:rPr>
          <w:rFonts w:ascii="Century" w:hAnsi="Century"/>
          <w:b/>
          <w:bCs/>
          <w:sz w:val="24"/>
          <w:szCs w:val="24"/>
        </w:rPr>
        <w:tab/>
      </w:r>
      <w:r w:rsidR="00FC5695">
        <w:rPr>
          <w:rFonts w:ascii="Century" w:hAnsi="Century"/>
          <w:b/>
          <w:bCs/>
          <w:sz w:val="24"/>
          <w:szCs w:val="24"/>
        </w:rPr>
        <w:tab/>
        <w:t xml:space="preserve">    </w:t>
      </w:r>
    </w:p>
    <w:p w14:paraId="2FE200E2" w14:textId="1942FFA7" w:rsidR="003070C6" w:rsidRDefault="000638FF" w:rsidP="00A77E98">
      <w:pPr>
        <w:ind w:leftChars="300" w:left="630"/>
        <w:rPr>
          <w:rFonts w:ascii="Century" w:hAnsi="Century"/>
          <w:sz w:val="22"/>
        </w:rPr>
      </w:pPr>
      <w:proofErr w:type="spellStart"/>
      <w:r>
        <w:rPr>
          <w:rFonts w:ascii="Century" w:hAnsi="Century"/>
          <w:sz w:val="22"/>
        </w:rPr>
        <w:t>Hisanao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Sugamata</w:t>
      </w:r>
      <w:proofErr w:type="spellEnd"/>
      <w:r w:rsidR="003070C6">
        <w:rPr>
          <w:rFonts w:ascii="Century" w:hAnsi="Century"/>
          <w:sz w:val="22"/>
        </w:rPr>
        <w:tab/>
        <w:t>Project leader</w:t>
      </w:r>
    </w:p>
    <w:p w14:paraId="2EE3CB9E" w14:textId="3A566769" w:rsidR="003070C6" w:rsidRDefault="003070C6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L</w:t>
      </w:r>
      <w:r>
        <w:rPr>
          <w:rFonts w:ascii="Century" w:hAnsi="Century"/>
          <w:sz w:val="22"/>
        </w:rPr>
        <w:t>ance Thompson</w:t>
      </w:r>
      <w:r>
        <w:rPr>
          <w:rFonts w:ascii="Century" w:hAnsi="Century"/>
          <w:sz w:val="22"/>
        </w:rPr>
        <w:tab/>
      </w:r>
      <w:r w:rsidR="00A77E98"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>UNECE</w:t>
      </w:r>
    </w:p>
    <w:p w14:paraId="73BF738E" w14:textId="474D2123" w:rsidR="00F65E4B" w:rsidRDefault="00F65E4B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Gerhard Heemskerk</w:t>
      </w:r>
      <w:r w:rsidR="003070C6">
        <w:rPr>
          <w:rFonts w:ascii="Century" w:hAnsi="Century"/>
          <w:sz w:val="22"/>
        </w:rPr>
        <w:tab/>
        <w:t>Netherland</w:t>
      </w:r>
    </w:p>
    <w:p w14:paraId="5A758250" w14:textId="341367A9" w:rsidR="003070C6" w:rsidRDefault="003070C6" w:rsidP="00A77E98">
      <w:pPr>
        <w:ind w:leftChars="300" w:left="63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B</w:t>
      </w:r>
      <w:r>
        <w:rPr>
          <w:rFonts w:ascii="Century" w:hAnsi="Century"/>
          <w:sz w:val="22"/>
        </w:rPr>
        <w:t>ormans</w:t>
      </w:r>
      <w:proofErr w:type="spellEnd"/>
      <w:r>
        <w:rPr>
          <w:rFonts w:ascii="Century" w:hAnsi="Century"/>
          <w:sz w:val="22"/>
        </w:rPr>
        <w:t xml:space="preserve"> Michel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Belgium</w:t>
      </w:r>
    </w:p>
    <w:p w14:paraId="69340BB7" w14:textId="629F6E8D" w:rsidR="003070C6" w:rsidRDefault="003070C6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J</w:t>
      </w:r>
      <w:r>
        <w:rPr>
          <w:rFonts w:ascii="Century" w:hAnsi="Century"/>
          <w:sz w:val="22"/>
        </w:rPr>
        <w:t xml:space="preserve">orge </w:t>
      </w:r>
      <w:r w:rsidR="00A77E98">
        <w:rPr>
          <w:rFonts w:ascii="Century" w:hAnsi="Century"/>
          <w:sz w:val="22"/>
        </w:rPr>
        <w:t>Alvarado</w:t>
      </w:r>
      <w:r w:rsidR="00A77E98">
        <w:rPr>
          <w:rFonts w:ascii="Century" w:hAnsi="Century"/>
          <w:sz w:val="22"/>
        </w:rPr>
        <w:tab/>
      </w:r>
      <w:r w:rsidR="00A77E98">
        <w:rPr>
          <w:rFonts w:ascii="Century" w:hAnsi="Century"/>
          <w:sz w:val="22"/>
        </w:rPr>
        <w:tab/>
        <w:t>Switzerland</w:t>
      </w:r>
    </w:p>
    <w:p w14:paraId="1960F872" w14:textId="38DE6A55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L</w:t>
      </w:r>
      <w:r>
        <w:rPr>
          <w:rFonts w:ascii="Century" w:hAnsi="Century"/>
          <w:sz w:val="22"/>
        </w:rPr>
        <w:t xml:space="preserve">auri </w:t>
      </w:r>
      <w:proofErr w:type="spellStart"/>
      <w:r>
        <w:rPr>
          <w:rFonts w:ascii="Century" w:hAnsi="Century"/>
          <w:sz w:val="22"/>
        </w:rPr>
        <w:t>Railas</w:t>
      </w:r>
      <w:proofErr w:type="spellEnd"/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Finland</w:t>
      </w:r>
    </w:p>
    <w:p w14:paraId="47A212E0" w14:textId="6E7233EE" w:rsidR="00A77E98" w:rsidRDefault="00A77E98" w:rsidP="00A77E98">
      <w:pPr>
        <w:ind w:leftChars="300" w:left="63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W</w:t>
      </w:r>
      <w:r>
        <w:rPr>
          <w:rFonts w:ascii="Century" w:hAnsi="Century"/>
          <w:sz w:val="22"/>
        </w:rPr>
        <w:t>assilios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Lytras</w:t>
      </w:r>
      <w:proofErr w:type="spellEnd"/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Switzerland</w:t>
      </w:r>
    </w:p>
    <w:p w14:paraId="4DE1E150" w14:textId="0E7041D5" w:rsidR="00A77E98" w:rsidRDefault="00A77E98" w:rsidP="00A77E98">
      <w:pPr>
        <w:ind w:leftChars="300" w:left="63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W</w:t>
      </w:r>
      <w:r>
        <w:rPr>
          <w:rFonts w:ascii="Century" w:hAnsi="Century"/>
          <w:sz w:val="22"/>
        </w:rPr>
        <w:t>umi</w:t>
      </w:r>
      <w:proofErr w:type="spellEnd"/>
      <w:r>
        <w:rPr>
          <w:rFonts w:ascii="Century" w:hAnsi="Century"/>
          <w:sz w:val="22"/>
        </w:rPr>
        <w:t xml:space="preserve"> Kayode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USA</w:t>
      </w:r>
    </w:p>
    <w:p w14:paraId="039A338B" w14:textId="1FC9F466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C</w:t>
      </w:r>
      <w:r>
        <w:rPr>
          <w:rFonts w:ascii="Century" w:hAnsi="Century"/>
          <w:sz w:val="22"/>
        </w:rPr>
        <w:t>ortney Robinson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ICAO</w:t>
      </w:r>
    </w:p>
    <w:p w14:paraId="1F0FD0C1" w14:textId="2A9165CC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S</w:t>
      </w:r>
      <w:r>
        <w:rPr>
          <w:rFonts w:ascii="Century" w:hAnsi="Century"/>
          <w:sz w:val="22"/>
        </w:rPr>
        <w:t xml:space="preserve">hinji </w:t>
      </w:r>
      <w:proofErr w:type="spellStart"/>
      <w:r>
        <w:rPr>
          <w:rFonts w:ascii="Century" w:hAnsi="Century"/>
          <w:sz w:val="22"/>
        </w:rPr>
        <w:t>Nakadai</w:t>
      </w:r>
      <w:proofErr w:type="spellEnd"/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Japan</w:t>
      </w:r>
    </w:p>
    <w:p w14:paraId="7EB2EC54" w14:textId="3A2BBF09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N</w:t>
      </w:r>
      <w:r>
        <w:rPr>
          <w:rFonts w:ascii="Century" w:hAnsi="Century"/>
          <w:sz w:val="22"/>
        </w:rPr>
        <w:t xml:space="preserve">orio </w:t>
      </w:r>
      <w:proofErr w:type="spellStart"/>
      <w:r>
        <w:rPr>
          <w:rFonts w:ascii="Century" w:hAnsi="Century"/>
          <w:sz w:val="22"/>
        </w:rPr>
        <w:t>Yanag</w:t>
      </w:r>
      <w:proofErr w:type="spellEnd"/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Japan</w:t>
      </w:r>
    </w:p>
    <w:p w14:paraId="69591607" w14:textId="5E168950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K</w:t>
      </w:r>
      <w:r>
        <w:rPr>
          <w:rFonts w:ascii="Century" w:hAnsi="Century"/>
          <w:sz w:val="22"/>
        </w:rPr>
        <w:t>azuhiro Takahashi</w:t>
      </w:r>
      <w:r>
        <w:rPr>
          <w:rFonts w:ascii="Century" w:hAnsi="Century"/>
          <w:sz w:val="22"/>
        </w:rPr>
        <w:tab/>
        <w:t>Japan</w:t>
      </w:r>
    </w:p>
    <w:p w14:paraId="1A03787B" w14:textId="21B1AAF3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H</w:t>
      </w:r>
      <w:r>
        <w:rPr>
          <w:rFonts w:ascii="Century" w:hAnsi="Century"/>
          <w:sz w:val="22"/>
        </w:rPr>
        <w:t>ideaki Fujimori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Japan</w:t>
      </w:r>
    </w:p>
    <w:p w14:paraId="3EF66BEF" w14:textId="62706270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atsumi Adachi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Japan</w:t>
      </w:r>
    </w:p>
    <w:p w14:paraId="0793A0BD" w14:textId="407F5F92" w:rsidR="00A77E98" w:rsidRDefault="00A77E98" w:rsidP="00A77E98">
      <w:pPr>
        <w:ind w:leftChars="300" w:left="63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A</w:t>
      </w:r>
      <w:r>
        <w:rPr>
          <w:rFonts w:ascii="Century" w:hAnsi="Century"/>
          <w:sz w:val="22"/>
        </w:rPr>
        <w:t>yan</w:t>
      </w:r>
      <w:proofErr w:type="spellEnd"/>
      <w:r>
        <w:rPr>
          <w:rFonts w:ascii="Century" w:hAnsi="Century"/>
          <w:sz w:val="22"/>
        </w:rPr>
        <w:t xml:space="preserve"> Sengupta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</w:r>
      <w:proofErr w:type="spellStart"/>
      <w:r>
        <w:rPr>
          <w:rFonts w:ascii="Century" w:hAnsi="Century"/>
          <w:sz w:val="22"/>
        </w:rPr>
        <w:t>Indea</w:t>
      </w:r>
      <w:proofErr w:type="spellEnd"/>
    </w:p>
    <w:p w14:paraId="6A1EE0E0" w14:textId="10432307" w:rsidR="00A77E98" w:rsidRDefault="00A77E98" w:rsidP="00A77E98">
      <w:pPr>
        <w:ind w:leftChars="300" w:left="63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 xml:space="preserve">akashi </w:t>
      </w:r>
      <w:proofErr w:type="spellStart"/>
      <w:r>
        <w:rPr>
          <w:rFonts w:ascii="Century" w:hAnsi="Century"/>
          <w:sz w:val="22"/>
        </w:rPr>
        <w:t>Tabe</w:t>
      </w:r>
      <w:proofErr w:type="spellEnd"/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Japan</w:t>
      </w:r>
    </w:p>
    <w:p w14:paraId="7DC00BFA" w14:textId="1F203575" w:rsidR="00A77E98" w:rsidRDefault="00A77E98" w:rsidP="00A77E98">
      <w:pPr>
        <w:ind w:leftChars="300" w:left="63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omoaki</w:t>
      </w:r>
      <w:proofErr w:type="spellEnd"/>
      <w:r>
        <w:rPr>
          <w:rFonts w:ascii="Century" w:hAnsi="Century"/>
          <w:sz w:val="22"/>
        </w:rPr>
        <w:t xml:space="preserve"> Satoh</w:t>
      </w:r>
      <w:r>
        <w:rPr>
          <w:rFonts w:ascii="Century" w:hAnsi="Century"/>
          <w:sz w:val="22"/>
        </w:rPr>
        <w:tab/>
      </w:r>
      <w:r>
        <w:rPr>
          <w:rFonts w:ascii="Century" w:hAnsi="Century"/>
          <w:sz w:val="22"/>
        </w:rPr>
        <w:tab/>
        <w:t>Japan</w:t>
      </w:r>
    </w:p>
    <w:p w14:paraId="4100E382" w14:textId="37B5791E" w:rsidR="008822C9" w:rsidRPr="00980CFF" w:rsidRDefault="008822C9" w:rsidP="00980CFF">
      <w:pPr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---------------------------------------------------</w:t>
      </w:r>
      <w:r>
        <w:rPr>
          <w:rFonts w:ascii="Century" w:hAnsi="Century" w:hint="eastAsia"/>
          <w:sz w:val="22"/>
        </w:rPr>
        <w:t>-</w:t>
      </w:r>
      <w:r>
        <w:rPr>
          <w:rFonts w:ascii="Century" w:hAnsi="Century"/>
          <w:sz w:val="22"/>
        </w:rPr>
        <w:t>----------</w:t>
      </w:r>
    </w:p>
    <w:p w14:paraId="10CCC51F" w14:textId="4B47744F" w:rsidR="009D3302" w:rsidRPr="009D3302" w:rsidRDefault="009D3302" w:rsidP="00980CFF">
      <w:pPr>
        <w:rPr>
          <w:rFonts w:ascii="Century" w:hAnsi="Century"/>
          <w:b/>
          <w:bCs/>
          <w:sz w:val="24"/>
          <w:szCs w:val="24"/>
        </w:rPr>
      </w:pPr>
      <w:r>
        <w:rPr>
          <w:rFonts w:ascii="Century" w:hAnsi="Century"/>
          <w:b/>
          <w:bCs/>
          <w:sz w:val="24"/>
          <w:szCs w:val="24"/>
        </w:rPr>
        <w:t>Agenda</w:t>
      </w:r>
      <w:r w:rsidRPr="009D3302">
        <w:rPr>
          <w:rFonts w:ascii="Century" w:hAnsi="Century"/>
          <w:b/>
          <w:bCs/>
          <w:sz w:val="24"/>
          <w:szCs w:val="24"/>
        </w:rPr>
        <w:t>:</w:t>
      </w:r>
    </w:p>
    <w:p w14:paraId="312B4A93" w14:textId="107578B7" w:rsidR="00911CC7" w:rsidRDefault="00E81708" w:rsidP="0079750A">
      <w:pPr>
        <w:pStyle w:val="a3"/>
        <w:numPr>
          <w:ilvl w:val="0"/>
          <w:numId w:val="1"/>
        </w:numPr>
        <w:ind w:leftChars="0"/>
        <w:rPr>
          <w:rFonts w:ascii="Century" w:hAnsi="Century"/>
          <w:b/>
          <w:bCs/>
          <w:sz w:val="22"/>
        </w:rPr>
      </w:pPr>
      <w:r>
        <w:rPr>
          <w:rFonts w:ascii="Century" w:hAnsi="Century"/>
          <w:b/>
          <w:bCs/>
          <w:sz w:val="22"/>
        </w:rPr>
        <w:t>Roll call</w:t>
      </w:r>
    </w:p>
    <w:p w14:paraId="4A51DCFF" w14:textId="60EB2348" w:rsidR="003A7DFA" w:rsidRDefault="003A7DFA" w:rsidP="0079750A">
      <w:pPr>
        <w:pStyle w:val="a3"/>
        <w:numPr>
          <w:ilvl w:val="0"/>
          <w:numId w:val="2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here were 17 participants.</w:t>
      </w:r>
    </w:p>
    <w:p w14:paraId="5F614623" w14:textId="1F8EF4CB" w:rsidR="00FC6B94" w:rsidRDefault="003A7DFA" w:rsidP="0079750A">
      <w:pPr>
        <w:pStyle w:val="a3"/>
        <w:numPr>
          <w:ilvl w:val="0"/>
          <w:numId w:val="2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Al the participants made the introduction by themselves.</w:t>
      </w:r>
    </w:p>
    <w:p w14:paraId="53C6D1AA" w14:textId="65D53ACF" w:rsidR="00FC6B94" w:rsidRPr="003A7DFA" w:rsidRDefault="00FC6B94" w:rsidP="003A7DFA">
      <w:pPr>
        <w:ind w:left="420"/>
        <w:rPr>
          <w:rFonts w:ascii="Century" w:hAnsi="Century"/>
          <w:sz w:val="22"/>
        </w:rPr>
      </w:pPr>
    </w:p>
    <w:p w14:paraId="2DED0289" w14:textId="3BDD0060" w:rsidR="00ED6074" w:rsidRDefault="003A7DFA" w:rsidP="0079750A">
      <w:pPr>
        <w:pStyle w:val="a3"/>
        <w:numPr>
          <w:ilvl w:val="0"/>
          <w:numId w:val="1"/>
        </w:numPr>
        <w:ind w:leftChars="0"/>
        <w:rPr>
          <w:rFonts w:ascii="Century" w:hAnsi="Century"/>
          <w:b/>
          <w:bCs/>
          <w:sz w:val="22"/>
        </w:rPr>
      </w:pPr>
      <w:r>
        <w:rPr>
          <w:rFonts w:ascii="Century" w:hAnsi="Century"/>
          <w:b/>
          <w:bCs/>
          <w:sz w:val="22"/>
        </w:rPr>
        <w:t>Project overview</w:t>
      </w:r>
    </w:p>
    <w:p w14:paraId="19F68F40" w14:textId="0ED8873B" w:rsidR="00BA15DB" w:rsidRDefault="003A7DFA" w:rsidP="0079750A">
      <w:pPr>
        <w:pStyle w:val="a3"/>
        <w:numPr>
          <w:ilvl w:val="0"/>
          <w:numId w:val="3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S</w:t>
      </w:r>
      <w:r>
        <w:rPr>
          <w:rFonts w:ascii="Century" w:hAnsi="Century"/>
          <w:sz w:val="22"/>
        </w:rPr>
        <w:t xml:space="preserve">hinji </w:t>
      </w:r>
      <w:proofErr w:type="spellStart"/>
      <w:r>
        <w:rPr>
          <w:rFonts w:ascii="Century" w:hAnsi="Century"/>
          <w:sz w:val="22"/>
        </w:rPr>
        <w:t>Nakadai</w:t>
      </w:r>
      <w:proofErr w:type="spellEnd"/>
      <w:r>
        <w:rPr>
          <w:rFonts w:ascii="Century" w:hAnsi="Century"/>
          <w:sz w:val="22"/>
        </w:rPr>
        <w:t xml:space="preserve"> made the following presentation. </w:t>
      </w:r>
    </w:p>
    <w:p w14:paraId="1C14F0C7" w14:textId="250CB8B2" w:rsidR="00BA15DB" w:rsidRDefault="003A7DFA" w:rsidP="0079750A">
      <w:pPr>
        <w:pStyle w:val="a3"/>
        <w:numPr>
          <w:ilvl w:val="0"/>
          <w:numId w:val="4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Principle for the </w:t>
      </w:r>
      <w:proofErr w:type="spellStart"/>
      <w:r>
        <w:rPr>
          <w:rFonts w:ascii="Century" w:hAnsi="Century"/>
          <w:sz w:val="22"/>
        </w:rPr>
        <w:t>eNegotiation</w:t>
      </w:r>
      <w:proofErr w:type="spellEnd"/>
      <w:r>
        <w:rPr>
          <w:rFonts w:ascii="Century" w:hAnsi="Century"/>
          <w:sz w:val="22"/>
        </w:rPr>
        <w:t xml:space="preserve"> BRS</w:t>
      </w:r>
    </w:p>
    <w:p w14:paraId="63F5EDF8" w14:textId="3145E6A0" w:rsidR="00BA15DB" w:rsidRDefault="003A7DFA" w:rsidP="0079750A">
      <w:pPr>
        <w:pStyle w:val="a3"/>
        <w:numPr>
          <w:ilvl w:val="0"/>
          <w:numId w:val="4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Implementation guidelines</w:t>
      </w:r>
    </w:p>
    <w:p w14:paraId="433E021A" w14:textId="5FD78F6D" w:rsidR="00C403E7" w:rsidRDefault="00BA2107" w:rsidP="0079750A">
      <w:pPr>
        <w:pStyle w:val="a3"/>
        <w:numPr>
          <w:ilvl w:val="0"/>
          <w:numId w:val="5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There were following comments.</w:t>
      </w:r>
    </w:p>
    <w:p w14:paraId="601113CF" w14:textId="77777777" w:rsidR="00BA2107" w:rsidRDefault="00BA2107" w:rsidP="0079750A">
      <w:pPr>
        <w:pStyle w:val="a3"/>
        <w:numPr>
          <w:ilvl w:val="0"/>
          <w:numId w:val="6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Regarding “contract”, not only the technical aspect but also the legal aspect should be considered.</w:t>
      </w:r>
    </w:p>
    <w:p w14:paraId="637A3C56" w14:textId="709AA368" w:rsidR="00C403E7" w:rsidRDefault="00E217B4" w:rsidP="0079750A">
      <w:pPr>
        <w:pStyle w:val="a3"/>
        <w:numPr>
          <w:ilvl w:val="0"/>
          <w:numId w:val="6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project may </w:t>
      </w:r>
      <w:r>
        <w:rPr>
          <w:rFonts w:ascii="Century" w:hAnsi="Century" w:hint="eastAsia"/>
          <w:sz w:val="22"/>
        </w:rPr>
        <w:t>h</w:t>
      </w:r>
      <w:r>
        <w:rPr>
          <w:rFonts w:ascii="Century" w:hAnsi="Century"/>
          <w:sz w:val="22"/>
        </w:rPr>
        <w:t>ave some relations to the following international conventions.</w:t>
      </w:r>
    </w:p>
    <w:p w14:paraId="0B70BD75" w14:textId="2088D85A" w:rsidR="00E217B4" w:rsidRDefault="00E217B4" w:rsidP="0079750A">
      <w:pPr>
        <w:pStyle w:val="a3"/>
        <w:numPr>
          <w:ilvl w:val="0"/>
          <w:numId w:val="8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lastRenderedPageBreak/>
        <w:t>U</w:t>
      </w:r>
      <w:r>
        <w:rPr>
          <w:rFonts w:ascii="Century" w:hAnsi="Century"/>
          <w:sz w:val="22"/>
        </w:rPr>
        <w:t>N Convention on Contract for the International Sale of Goods (CISG)</w:t>
      </w:r>
    </w:p>
    <w:p w14:paraId="3CE0AE9E" w14:textId="4644ABE4" w:rsidR="00E217B4" w:rsidRPr="00E217B4" w:rsidRDefault="00E217B4" w:rsidP="0079750A">
      <w:pPr>
        <w:pStyle w:val="a3"/>
        <w:numPr>
          <w:ilvl w:val="0"/>
          <w:numId w:val="8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Vienna Convention: multilateral treaty establishes a uniform framework for international framework</w:t>
      </w:r>
    </w:p>
    <w:p w14:paraId="43EF363E" w14:textId="68E11AA9" w:rsidR="00B051F2" w:rsidRPr="00B051F2" w:rsidRDefault="00B051F2" w:rsidP="0079750A">
      <w:pPr>
        <w:pStyle w:val="a3"/>
        <w:numPr>
          <w:ilvl w:val="0"/>
          <w:numId w:val="6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“Contract” and “Negotiation” should be considered separately. </w:t>
      </w:r>
    </w:p>
    <w:p w14:paraId="706B6ED0" w14:textId="1EC8BE7B" w:rsidR="00C403E7" w:rsidRDefault="00E217B4" w:rsidP="0079750A">
      <w:pPr>
        <w:pStyle w:val="a3"/>
        <w:numPr>
          <w:ilvl w:val="0"/>
          <w:numId w:val="6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There is a BOOKING standard within UN/CEFACT which covers requests, amendments and cancellation.</w:t>
      </w:r>
    </w:p>
    <w:p w14:paraId="16403C8B" w14:textId="77777777" w:rsidR="00B051F2" w:rsidRDefault="00B051F2" w:rsidP="00B051F2">
      <w:pPr>
        <w:pStyle w:val="a3"/>
        <w:ind w:leftChars="0" w:left="1260"/>
        <w:rPr>
          <w:rFonts w:ascii="Century" w:hAnsi="Century"/>
          <w:sz w:val="22"/>
        </w:rPr>
      </w:pPr>
    </w:p>
    <w:p w14:paraId="5BB021B7" w14:textId="02B04705" w:rsidR="00ED6074" w:rsidRDefault="00ED6074" w:rsidP="0079750A">
      <w:pPr>
        <w:pStyle w:val="a3"/>
        <w:numPr>
          <w:ilvl w:val="0"/>
          <w:numId w:val="1"/>
        </w:numPr>
        <w:ind w:leftChars="0"/>
        <w:rPr>
          <w:rFonts w:ascii="Century" w:hAnsi="Century"/>
          <w:b/>
          <w:bCs/>
          <w:sz w:val="22"/>
        </w:rPr>
      </w:pPr>
      <w:r>
        <w:rPr>
          <w:rFonts w:ascii="Century" w:hAnsi="Century" w:hint="eastAsia"/>
          <w:b/>
          <w:bCs/>
          <w:sz w:val="22"/>
        </w:rPr>
        <w:t>P</w:t>
      </w:r>
      <w:r w:rsidR="00B0778A">
        <w:rPr>
          <w:rFonts w:ascii="Century" w:hAnsi="Century"/>
          <w:b/>
          <w:bCs/>
          <w:sz w:val="22"/>
        </w:rPr>
        <w:t>roject formation</w:t>
      </w:r>
    </w:p>
    <w:p w14:paraId="6960F3A9" w14:textId="77777777" w:rsidR="009C2CE4" w:rsidRDefault="009C2CE4" w:rsidP="0079750A">
      <w:pPr>
        <w:pStyle w:val="a3"/>
        <w:numPr>
          <w:ilvl w:val="0"/>
          <w:numId w:val="7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The terms for the project structure should be as follows.</w:t>
      </w:r>
    </w:p>
    <w:p w14:paraId="156DA6C0" w14:textId="4B7EC9B7" w:rsidR="00C403E7" w:rsidRDefault="009C2CE4" w:rsidP="009C2CE4">
      <w:pPr>
        <w:pStyle w:val="a3"/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“Project organizer” =&gt; “Project leader”</w:t>
      </w:r>
    </w:p>
    <w:p w14:paraId="5A0D5103" w14:textId="59B37201" w:rsidR="009C2CE4" w:rsidRDefault="009C2CE4" w:rsidP="009C2CE4">
      <w:pPr>
        <w:pStyle w:val="a3"/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“Working team” =&gt; “Subgroup”</w:t>
      </w:r>
    </w:p>
    <w:p w14:paraId="542967E1" w14:textId="2CF106A3" w:rsidR="009C2CE4" w:rsidRDefault="009C2CE4" w:rsidP="009C2CE4">
      <w:pPr>
        <w:pStyle w:val="a3"/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“Leader” (of the subgroup) =&gt; “Lead editor” (of the subgroup)</w:t>
      </w:r>
    </w:p>
    <w:p w14:paraId="35985955" w14:textId="69AF1600" w:rsidR="009C2CE4" w:rsidRDefault="009C2CE4" w:rsidP="009C2CE4">
      <w:pPr>
        <w:pStyle w:val="a3"/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“Members” =&gt; “Editors”</w:t>
      </w:r>
    </w:p>
    <w:p w14:paraId="07F13393" w14:textId="77741230" w:rsidR="009F41EC" w:rsidRDefault="009F41EC" w:rsidP="0079750A">
      <w:pPr>
        <w:pStyle w:val="a3"/>
        <w:numPr>
          <w:ilvl w:val="0"/>
          <w:numId w:val="7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P</w:t>
      </w:r>
      <w:r>
        <w:rPr>
          <w:rFonts w:ascii="Century" w:hAnsi="Century"/>
          <w:sz w:val="22"/>
        </w:rPr>
        <w:t xml:space="preserve">roject </w:t>
      </w:r>
      <w:r w:rsidR="009C2CE4">
        <w:rPr>
          <w:rFonts w:ascii="Century" w:hAnsi="Century"/>
          <w:sz w:val="22"/>
        </w:rPr>
        <w:t xml:space="preserve">leader is </w:t>
      </w:r>
      <w:proofErr w:type="spellStart"/>
      <w:r w:rsidR="009C2CE4">
        <w:rPr>
          <w:rFonts w:ascii="Century" w:hAnsi="Century"/>
          <w:sz w:val="22"/>
        </w:rPr>
        <w:t>Hisanao</w:t>
      </w:r>
      <w:proofErr w:type="spellEnd"/>
      <w:r w:rsidR="009C2CE4">
        <w:rPr>
          <w:rFonts w:ascii="Century" w:hAnsi="Century"/>
          <w:sz w:val="22"/>
        </w:rPr>
        <w:t xml:space="preserve"> </w:t>
      </w:r>
      <w:proofErr w:type="spellStart"/>
      <w:r w:rsidR="009C2CE4">
        <w:rPr>
          <w:rFonts w:ascii="Century" w:hAnsi="Century"/>
          <w:sz w:val="22"/>
        </w:rPr>
        <w:t>Sugamata</w:t>
      </w:r>
      <w:proofErr w:type="spellEnd"/>
      <w:r w:rsidRPr="009C2CE4">
        <w:rPr>
          <w:rFonts w:ascii="Century" w:hAnsi="Century"/>
          <w:sz w:val="22"/>
        </w:rPr>
        <w:t>.</w:t>
      </w:r>
    </w:p>
    <w:p w14:paraId="3AEAC2D5" w14:textId="6CBB7090" w:rsidR="009C2CE4" w:rsidRDefault="00FB5C9F" w:rsidP="009C2CE4">
      <w:pPr>
        <w:pStyle w:val="a3"/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S</w:t>
      </w:r>
      <w:r>
        <w:rPr>
          <w:rFonts w:ascii="Century" w:hAnsi="Century"/>
          <w:sz w:val="22"/>
        </w:rPr>
        <w:t xml:space="preserve">hinji </w:t>
      </w:r>
      <w:proofErr w:type="spellStart"/>
      <w:r>
        <w:rPr>
          <w:rFonts w:ascii="Century" w:hAnsi="Century"/>
          <w:sz w:val="22"/>
        </w:rPr>
        <w:t>Nakadai</w:t>
      </w:r>
      <w:proofErr w:type="spellEnd"/>
      <w:r>
        <w:rPr>
          <w:rFonts w:ascii="Century" w:hAnsi="Century"/>
          <w:sz w:val="22"/>
        </w:rPr>
        <w:t xml:space="preserve">, </w:t>
      </w:r>
      <w:r>
        <w:rPr>
          <w:rFonts w:ascii="Century" w:hAnsi="Century" w:hint="eastAsia"/>
          <w:sz w:val="22"/>
        </w:rPr>
        <w:t>J</w:t>
      </w:r>
      <w:r>
        <w:rPr>
          <w:rFonts w:ascii="Century" w:hAnsi="Century"/>
          <w:sz w:val="22"/>
        </w:rPr>
        <w:t xml:space="preserve">orge Alvarado, </w:t>
      </w:r>
      <w:proofErr w:type="spellStart"/>
      <w:r w:rsidR="0027318C">
        <w:rPr>
          <w:rFonts w:ascii="Century" w:hAnsi="Century" w:hint="eastAsia"/>
          <w:sz w:val="22"/>
        </w:rPr>
        <w:t>W</w:t>
      </w:r>
      <w:r w:rsidR="0027318C">
        <w:rPr>
          <w:rFonts w:ascii="Century" w:hAnsi="Century"/>
          <w:sz w:val="22"/>
        </w:rPr>
        <w:t>umi</w:t>
      </w:r>
      <w:proofErr w:type="spellEnd"/>
      <w:r w:rsidR="0027318C">
        <w:rPr>
          <w:rFonts w:ascii="Century" w:hAnsi="Century"/>
          <w:sz w:val="22"/>
        </w:rPr>
        <w:t xml:space="preserve"> Kayode, Gerhard Heemskerk, </w:t>
      </w:r>
      <w:r w:rsidR="0027318C">
        <w:rPr>
          <w:rFonts w:ascii="Century" w:hAnsi="Century" w:hint="eastAsia"/>
          <w:sz w:val="22"/>
        </w:rPr>
        <w:t>L</w:t>
      </w:r>
      <w:r w:rsidR="0027318C">
        <w:rPr>
          <w:rFonts w:ascii="Century" w:hAnsi="Century"/>
          <w:sz w:val="22"/>
        </w:rPr>
        <w:t xml:space="preserve">auri </w:t>
      </w:r>
      <w:proofErr w:type="spellStart"/>
      <w:r w:rsidR="0027318C">
        <w:rPr>
          <w:rFonts w:ascii="Century" w:hAnsi="Century"/>
          <w:sz w:val="22"/>
        </w:rPr>
        <w:t>Railas</w:t>
      </w:r>
      <w:proofErr w:type="spellEnd"/>
      <w:r w:rsidR="0027318C">
        <w:rPr>
          <w:rFonts w:ascii="Century" w:hAnsi="Century"/>
          <w:sz w:val="22"/>
        </w:rPr>
        <w:t xml:space="preserve"> are supporting the project leader in organizing the project team</w:t>
      </w:r>
      <w:r w:rsidR="00F36DE2">
        <w:rPr>
          <w:rFonts w:ascii="Century" w:hAnsi="Century"/>
          <w:sz w:val="22"/>
        </w:rPr>
        <w:t xml:space="preserve"> temporally called “project organizing team”</w:t>
      </w:r>
      <w:r w:rsidR="0027318C">
        <w:rPr>
          <w:rFonts w:ascii="Century" w:hAnsi="Century"/>
          <w:sz w:val="22"/>
        </w:rPr>
        <w:t>.</w:t>
      </w:r>
    </w:p>
    <w:p w14:paraId="6F5FDBE7" w14:textId="5D76EC8D" w:rsidR="00FB5C9F" w:rsidRDefault="0027318C" w:rsidP="0079750A">
      <w:pPr>
        <w:pStyle w:val="a3"/>
        <w:numPr>
          <w:ilvl w:val="0"/>
          <w:numId w:val="9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project consists of </w:t>
      </w:r>
      <w:r w:rsidR="006E4DC6">
        <w:rPr>
          <w:rFonts w:ascii="Century" w:hAnsi="Century"/>
          <w:sz w:val="22"/>
        </w:rPr>
        <w:t>4</w:t>
      </w:r>
      <w:r>
        <w:rPr>
          <w:rFonts w:ascii="Century" w:hAnsi="Century"/>
          <w:sz w:val="22"/>
        </w:rPr>
        <w:t xml:space="preserve"> subgroups.</w:t>
      </w:r>
    </w:p>
    <w:p w14:paraId="1F9F84EF" w14:textId="2DC877CA" w:rsidR="0027318C" w:rsidRDefault="0027318C" w:rsidP="0079750A">
      <w:pPr>
        <w:pStyle w:val="a3"/>
        <w:numPr>
          <w:ilvl w:val="0"/>
          <w:numId w:val="10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he subgroup</w:t>
      </w:r>
      <w:r w:rsidR="00887C5E">
        <w:rPr>
          <w:rFonts w:ascii="Century" w:hAnsi="Century"/>
          <w:sz w:val="22"/>
        </w:rPr>
        <w:t>-</w:t>
      </w:r>
      <w:r>
        <w:rPr>
          <w:rFonts w:ascii="Century" w:hAnsi="Century"/>
          <w:sz w:val="22"/>
        </w:rPr>
        <w:t xml:space="preserve">1 is working for </w:t>
      </w:r>
      <w:r w:rsidR="00887C5E">
        <w:rPr>
          <w:rFonts w:ascii="Century" w:hAnsi="Century"/>
          <w:sz w:val="22"/>
        </w:rPr>
        <w:t>defining</w:t>
      </w:r>
      <w:r>
        <w:rPr>
          <w:rFonts w:ascii="Century" w:hAnsi="Century"/>
          <w:sz w:val="22"/>
        </w:rPr>
        <w:t xml:space="preserve"> of the negotiation framework </w:t>
      </w:r>
      <w:r w:rsidR="00887C5E">
        <w:rPr>
          <w:rFonts w:ascii="Century" w:hAnsi="Century"/>
          <w:sz w:val="22"/>
        </w:rPr>
        <w:t>specified in BRS.</w:t>
      </w:r>
    </w:p>
    <w:p w14:paraId="334F9530" w14:textId="335935BE" w:rsidR="00887C5E" w:rsidRDefault="00887C5E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lead editor of the subgroup-1 is </w:t>
      </w:r>
      <w:r>
        <w:rPr>
          <w:rFonts w:ascii="Century" w:hAnsi="Century" w:hint="eastAsia"/>
          <w:sz w:val="22"/>
        </w:rPr>
        <w:t>S</w:t>
      </w:r>
      <w:r>
        <w:rPr>
          <w:rFonts w:ascii="Century" w:hAnsi="Century"/>
          <w:sz w:val="22"/>
        </w:rPr>
        <w:t xml:space="preserve">hinji </w:t>
      </w:r>
      <w:proofErr w:type="spellStart"/>
      <w:r>
        <w:rPr>
          <w:rFonts w:ascii="Century" w:hAnsi="Century"/>
          <w:sz w:val="22"/>
        </w:rPr>
        <w:t>Nakadai</w:t>
      </w:r>
      <w:proofErr w:type="spellEnd"/>
      <w:r>
        <w:rPr>
          <w:rFonts w:ascii="Century" w:hAnsi="Century"/>
          <w:sz w:val="22"/>
        </w:rPr>
        <w:t>.</w:t>
      </w:r>
    </w:p>
    <w:p w14:paraId="56F860C6" w14:textId="57E5D064" w:rsidR="00887C5E" w:rsidRDefault="00887C5E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H</w:t>
      </w:r>
      <w:r>
        <w:rPr>
          <w:rFonts w:ascii="Century" w:hAnsi="Century"/>
          <w:sz w:val="22"/>
        </w:rPr>
        <w:t>isanao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Sugamata</w:t>
      </w:r>
      <w:proofErr w:type="spellEnd"/>
      <w:r>
        <w:rPr>
          <w:rFonts w:ascii="Century" w:hAnsi="Century"/>
          <w:sz w:val="22"/>
        </w:rPr>
        <w:t xml:space="preserve">, </w:t>
      </w:r>
      <w:proofErr w:type="spellStart"/>
      <w:r>
        <w:rPr>
          <w:rFonts w:ascii="Century" w:hAnsi="Century" w:hint="eastAsia"/>
          <w:sz w:val="22"/>
        </w:rPr>
        <w:t>B</w:t>
      </w:r>
      <w:r>
        <w:rPr>
          <w:rFonts w:ascii="Century" w:hAnsi="Century"/>
          <w:sz w:val="22"/>
        </w:rPr>
        <w:t>ormans</w:t>
      </w:r>
      <w:proofErr w:type="spellEnd"/>
      <w:r>
        <w:rPr>
          <w:rFonts w:ascii="Century" w:hAnsi="Century"/>
          <w:sz w:val="22"/>
        </w:rPr>
        <w:t xml:space="preserve"> Michel, Gerhard Heemskerk and </w:t>
      </w:r>
      <w:proofErr w:type="spellStart"/>
      <w:r>
        <w:rPr>
          <w:rFonts w:ascii="Century" w:hAnsi="Century" w:hint="eastAsia"/>
          <w:sz w:val="22"/>
        </w:rPr>
        <w:t>W</w:t>
      </w:r>
      <w:r>
        <w:rPr>
          <w:rFonts w:ascii="Century" w:hAnsi="Century"/>
          <w:sz w:val="22"/>
        </w:rPr>
        <w:t>assilios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Lytras</w:t>
      </w:r>
      <w:proofErr w:type="spellEnd"/>
      <w:r>
        <w:rPr>
          <w:rFonts w:ascii="Century" w:hAnsi="Century"/>
          <w:sz w:val="22"/>
        </w:rPr>
        <w:t xml:space="preserve"> volunteered editors for the subgroup-1.</w:t>
      </w:r>
    </w:p>
    <w:p w14:paraId="202C8866" w14:textId="765BF8FD" w:rsidR="004845ED" w:rsidRDefault="004845ED" w:rsidP="0079750A">
      <w:pPr>
        <w:pStyle w:val="a3"/>
        <w:numPr>
          <w:ilvl w:val="0"/>
          <w:numId w:val="10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he subgroup-2 is developing the guideline for the bid process in the maritime transport area.</w:t>
      </w:r>
    </w:p>
    <w:p w14:paraId="6779790F" w14:textId="01D1BD86" w:rsidR="004845ED" w:rsidRDefault="004845ED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company who is expected to provide the requirement specification for the guideline has withdrawn their contribution. </w:t>
      </w:r>
    </w:p>
    <w:p w14:paraId="3A2623A5" w14:textId="4A982CA2" w:rsidR="004845ED" w:rsidRDefault="004845ED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</w:t>
      </w:r>
      <w:r w:rsidR="00F36DE2">
        <w:rPr>
          <w:rFonts w:ascii="Century" w:hAnsi="Century"/>
          <w:sz w:val="22"/>
        </w:rPr>
        <w:t>project organizing team will contact the candidate groups who</w:t>
      </w:r>
      <w:r w:rsidR="00F36DE2">
        <w:rPr>
          <w:rFonts w:ascii="Century" w:hAnsi="Century" w:hint="eastAsia"/>
          <w:sz w:val="22"/>
        </w:rPr>
        <w:t xml:space="preserve"> </w:t>
      </w:r>
      <w:r w:rsidR="00F36DE2">
        <w:rPr>
          <w:rFonts w:ascii="Century" w:hAnsi="Century"/>
          <w:sz w:val="22"/>
        </w:rPr>
        <w:t xml:space="preserve">may </w:t>
      </w:r>
      <w:r w:rsidR="006E4DC6">
        <w:rPr>
          <w:rFonts w:ascii="Century" w:hAnsi="Century"/>
          <w:sz w:val="22"/>
        </w:rPr>
        <w:t xml:space="preserve">be interested in the </w:t>
      </w:r>
      <w:proofErr w:type="spellStart"/>
      <w:r w:rsidR="006E4DC6">
        <w:rPr>
          <w:rFonts w:ascii="Century" w:hAnsi="Century"/>
          <w:sz w:val="22"/>
        </w:rPr>
        <w:t>eNegotiation</w:t>
      </w:r>
      <w:proofErr w:type="spellEnd"/>
      <w:r w:rsidR="006E4DC6">
        <w:rPr>
          <w:rFonts w:ascii="Century" w:hAnsi="Century"/>
          <w:sz w:val="22"/>
        </w:rPr>
        <w:t xml:space="preserve"> for bid process in Maritime transport, Air cargo industry and/or any Procurement.</w:t>
      </w:r>
    </w:p>
    <w:p w14:paraId="356B02D6" w14:textId="2EF74223" w:rsidR="006E4DC6" w:rsidRDefault="006E4DC6" w:rsidP="0079750A">
      <w:pPr>
        <w:pStyle w:val="a3"/>
        <w:numPr>
          <w:ilvl w:val="0"/>
          <w:numId w:val="10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he subgroup-3 is developing the guideline for the air cargo space adjustment process.</w:t>
      </w:r>
    </w:p>
    <w:p w14:paraId="3589BB35" w14:textId="690A328D" w:rsidR="006E4DC6" w:rsidRDefault="006E4DC6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C</w:t>
      </w:r>
      <w:r>
        <w:rPr>
          <w:rFonts w:ascii="Century" w:hAnsi="Century"/>
          <w:sz w:val="22"/>
        </w:rPr>
        <w:t xml:space="preserve">ortney Robinson </w:t>
      </w:r>
      <w:r w:rsidR="00DA7A12">
        <w:rPr>
          <w:rFonts w:ascii="Century" w:hAnsi="Century"/>
          <w:sz w:val="22"/>
        </w:rPr>
        <w:t xml:space="preserve">will ask for candidate editors who are interested in </w:t>
      </w:r>
      <w:proofErr w:type="spellStart"/>
      <w:r w:rsidR="00DA7A12">
        <w:rPr>
          <w:rFonts w:ascii="Century" w:hAnsi="Century"/>
          <w:sz w:val="22"/>
        </w:rPr>
        <w:t>eNegotiation</w:t>
      </w:r>
      <w:proofErr w:type="spellEnd"/>
      <w:r w:rsidR="00DA7A12">
        <w:rPr>
          <w:rFonts w:ascii="Century" w:hAnsi="Century"/>
          <w:sz w:val="22"/>
        </w:rPr>
        <w:t xml:space="preserve"> in the air cargo industry group.</w:t>
      </w:r>
    </w:p>
    <w:p w14:paraId="6558A4AE" w14:textId="6FEB7B82" w:rsidR="006E4DC6" w:rsidRDefault="006E4DC6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proofErr w:type="spellStart"/>
      <w:r>
        <w:rPr>
          <w:rFonts w:ascii="Century" w:hAnsi="Century" w:hint="eastAsia"/>
          <w:sz w:val="22"/>
        </w:rPr>
        <w:t>W</w:t>
      </w:r>
      <w:r>
        <w:rPr>
          <w:rFonts w:ascii="Century" w:hAnsi="Century"/>
          <w:sz w:val="22"/>
        </w:rPr>
        <w:t>assilios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Lytras</w:t>
      </w:r>
      <w:proofErr w:type="spellEnd"/>
      <w:r>
        <w:rPr>
          <w:rFonts w:ascii="Century" w:hAnsi="Century"/>
          <w:sz w:val="22"/>
        </w:rPr>
        <w:t xml:space="preserve"> </w:t>
      </w:r>
      <w:r w:rsidR="00DA7A12">
        <w:rPr>
          <w:rFonts w:ascii="Century" w:hAnsi="Century"/>
          <w:sz w:val="22"/>
        </w:rPr>
        <w:t xml:space="preserve">will ask for candidate editors who are interested in </w:t>
      </w:r>
      <w:proofErr w:type="spellStart"/>
      <w:r w:rsidR="00DA7A12">
        <w:rPr>
          <w:rFonts w:ascii="Century" w:hAnsi="Century"/>
          <w:sz w:val="22"/>
        </w:rPr>
        <w:lastRenderedPageBreak/>
        <w:t>eNegotiation</w:t>
      </w:r>
      <w:proofErr w:type="spellEnd"/>
      <w:r w:rsidR="00DA7A12">
        <w:rPr>
          <w:rFonts w:ascii="Century" w:hAnsi="Century"/>
          <w:sz w:val="22"/>
        </w:rPr>
        <w:t xml:space="preserve"> in the maritime industry group.</w:t>
      </w:r>
    </w:p>
    <w:p w14:paraId="14B2985B" w14:textId="6D65BB6B" w:rsidR="006E4DC6" w:rsidRDefault="006E4DC6" w:rsidP="0079750A">
      <w:pPr>
        <w:pStyle w:val="a3"/>
        <w:numPr>
          <w:ilvl w:val="0"/>
          <w:numId w:val="11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Gerhard Heemskerk</w:t>
      </w:r>
      <w:r w:rsidR="00DA7A12" w:rsidRPr="00DA7A12">
        <w:rPr>
          <w:rFonts w:ascii="Century" w:hAnsi="Century"/>
          <w:sz w:val="22"/>
        </w:rPr>
        <w:t xml:space="preserve"> </w:t>
      </w:r>
      <w:r w:rsidR="00DA7A12">
        <w:rPr>
          <w:rFonts w:ascii="Century" w:hAnsi="Century"/>
          <w:sz w:val="22"/>
        </w:rPr>
        <w:t xml:space="preserve">will ask for candidate editors who are interested in </w:t>
      </w:r>
      <w:proofErr w:type="spellStart"/>
      <w:r w:rsidR="00DA7A12">
        <w:rPr>
          <w:rFonts w:ascii="Century" w:hAnsi="Century"/>
          <w:sz w:val="22"/>
        </w:rPr>
        <w:t>eNegotiation</w:t>
      </w:r>
      <w:proofErr w:type="spellEnd"/>
      <w:r w:rsidR="00DA7A12">
        <w:rPr>
          <w:rFonts w:ascii="Century" w:hAnsi="Century"/>
          <w:sz w:val="22"/>
        </w:rPr>
        <w:t xml:space="preserve"> in the transport group of UN/CEFACT.</w:t>
      </w:r>
    </w:p>
    <w:p w14:paraId="38FB079A" w14:textId="53924F41" w:rsidR="00DA7A12" w:rsidRDefault="00DA7A12" w:rsidP="0079750A">
      <w:pPr>
        <w:pStyle w:val="a3"/>
        <w:numPr>
          <w:ilvl w:val="0"/>
          <w:numId w:val="12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T</w:t>
      </w:r>
      <w:r>
        <w:rPr>
          <w:rFonts w:ascii="Century" w:hAnsi="Century"/>
          <w:sz w:val="22"/>
        </w:rPr>
        <w:t>he subgroup-4 is developing the guideline for the scheduling process in the manufacturing industry.</w:t>
      </w:r>
    </w:p>
    <w:p w14:paraId="47F9BC17" w14:textId="4C05F008" w:rsidR="00DA7A12" w:rsidRDefault="00DA7A12" w:rsidP="0079750A">
      <w:pPr>
        <w:pStyle w:val="a3"/>
        <w:numPr>
          <w:ilvl w:val="0"/>
          <w:numId w:val="13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Gerhard Heemskerk</w:t>
      </w:r>
      <w:r w:rsidRPr="00DA7A12">
        <w:rPr>
          <w:rFonts w:ascii="Century" w:hAnsi="Century"/>
          <w:sz w:val="22"/>
        </w:rPr>
        <w:t xml:space="preserve"> </w:t>
      </w:r>
      <w:r>
        <w:rPr>
          <w:rFonts w:ascii="Century" w:hAnsi="Century"/>
          <w:sz w:val="22"/>
        </w:rPr>
        <w:t xml:space="preserve">will ask for candidate editors who are interested in </w:t>
      </w:r>
      <w:proofErr w:type="spellStart"/>
      <w:r>
        <w:rPr>
          <w:rFonts w:ascii="Century" w:hAnsi="Century"/>
          <w:sz w:val="22"/>
        </w:rPr>
        <w:t>eNegotiation</w:t>
      </w:r>
      <w:proofErr w:type="spellEnd"/>
      <w:r>
        <w:rPr>
          <w:rFonts w:ascii="Century" w:hAnsi="Century"/>
          <w:sz w:val="22"/>
        </w:rPr>
        <w:t xml:space="preserve"> in the automobile project team.</w:t>
      </w:r>
    </w:p>
    <w:p w14:paraId="25C5F581" w14:textId="00CCABA4" w:rsidR="00DA7A12" w:rsidRDefault="00DA7A12" w:rsidP="0079750A">
      <w:pPr>
        <w:pStyle w:val="a3"/>
        <w:numPr>
          <w:ilvl w:val="0"/>
          <w:numId w:val="13"/>
        </w:numPr>
        <w:ind w:leftChars="0"/>
        <w:rPr>
          <w:rFonts w:ascii="Century" w:hAnsi="Century"/>
          <w:sz w:val="22"/>
        </w:rPr>
      </w:pPr>
      <w:proofErr w:type="spellStart"/>
      <w:r>
        <w:rPr>
          <w:rFonts w:ascii="Century" w:hAnsi="Century"/>
          <w:sz w:val="22"/>
        </w:rPr>
        <w:t>Hisanao</w:t>
      </w:r>
      <w:proofErr w:type="spellEnd"/>
      <w:r>
        <w:rPr>
          <w:rFonts w:ascii="Century" w:hAnsi="Century"/>
          <w:sz w:val="22"/>
        </w:rPr>
        <w:t xml:space="preserve"> </w:t>
      </w:r>
      <w:proofErr w:type="spellStart"/>
      <w:r>
        <w:rPr>
          <w:rFonts w:ascii="Century" w:hAnsi="Century"/>
          <w:sz w:val="22"/>
        </w:rPr>
        <w:t>Sugamata</w:t>
      </w:r>
      <w:proofErr w:type="spellEnd"/>
      <w:r w:rsidRPr="00DA7A12">
        <w:rPr>
          <w:rFonts w:ascii="Century" w:hAnsi="Century"/>
          <w:sz w:val="22"/>
        </w:rPr>
        <w:t xml:space="preserve"> </w:t>
      </w:r>
      <w:r>
        <w:rPr>
          <w:rFonts w:ascii="Century" w:hAnsi="Century"/>
          <w:sz w:val="22"/>
        </w:rPr>
        <w:t xml:space="preserve">will ask for candidate editors who are interested in </w:t>
      </w:r>
      <w:proofErr w:type="spellStart"/>
      <w:r>
        <w:rPr>
          <w:rFonts w:ascii="Century" w:hAnsi="Century"/>
          <w:sz w:val="22"/>
        </w:rPr>
        <w:t>eNegotiation</w:t>
      </w:r>
      <w:proofErr w:type="spellEnd"/>
      <w:r>
        <w:rPr>
          <w:rFonts w:ascii="Century" w:hAnsi="Century"/>
          <w:sz w:val="22"/>
        </w:rPr>
        <w:t xml:space="preserve"> in </w:t>
      </w:r>
      <w:r w:rsidR="00F35096">
        <w:rPr>
          <w:rFonts w:ascii="Century" w:hAnsi="Century"/>
          <w:sz w:val="22"/>
        </w:rPr>
        <w:t>Japan Automobile Manufacturing Association (JAMA).</w:t>
      </w:r>
    </w:p>
    <w:p w14:paraId="46E16B4C" w14:textId="1AB9421B" w:rsidR="00F35096" w:rsidRDefault="00F35096" w:rsidP="0079750A">
      <w:pPr>
        <w:pStyle w:val="a3"/>
        <w:numPr>
          <w:ilvl w:val="0"/>
          <w:numId w:val="13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</w:t>
      </w:r>
      <w:proofErr w:type="spellStart"/>
      <w:r>
        <w:rPr>
          <w:rFonts w:ascii="Century" w:hAnsi="Century"/>
          <w:sz w:val="22"/>
        </w:rPr>
        <w:t>BoostAero</w:t>
      </w:r>
      <w:proofErr w:type="spellEnd"/>
      <w:r>
        <w:rPr>
          <w:rFonts w:ascii="Century" w:hAnsi="Century"/>
          <w:sz w:val="22"/>
        </w:rPr>
        <w:t xml:space="preserve"> International (BAI) association may be one of the candidate editors.</w:t>
      </w:r>
    </w:p>
    <w:p w14:paraId="66F66F51" w14:textId="77777777" w:rsidR="00D27EDA" w:rsidRPr="001F6C74" w:rsidRDefault="00D27EDA" w:rsidP="001F6C74">
      <w:pPr>
        <w:pStyle w:val="a3"/>
        <w:ind w:leftChars="0"/>
        <w:rPr>
          <w:rFonts w:ascii="Century" w:hAnsi="Century"/>
          <w:sz w:val="22"/>
        </w:rPr>
      </w:pPr>
    </w:p>
    <w:p w14:paraId="1E64891B" w14:textId="38E3C18B" w:rsidR="005E1DDE" w:rsidRDefault="005E1DDE" w:rsidP="0079750A">
      <w:pPr>
        <w:pStyle w:val="a3"/>
        <w:numPr>
          <w:ilvl w:val="0"/>
          <w:numId w:val="1"/>
        </w:numPr>
        <w:ind w:leftChars="0"/>
        <w:rPr>
          <w:rFonts w:ascii="Century" w:hAnsi="Century"/>
          <w:b/>
          <w:bCs/>
          <w:sz w:val="22"/>
        </w:rPr>
      </w:pPr>
      <w:r>
        <w:rPr>
          <w:rFonts w:ascii="Century" w:hAnsi="Century" w:hint="eastAsia"/>
          <w:b/>
          <w:bCs/>
          <w:sz w:val="22"/>
        </w:rPr>
        <w:t>P</w:t>
      </w:r>
      <w:r>
        <w:rPr>
          <w:rFonts w:ascii="Century" w:hAnsi="Century"/>
          <w:b/>
          <w:bCs/>
          <w:sz w:val="22"/>
        </w:rPr>
        <w:t>roject schedule</w:t>
      </w:r>
    </w:p>
    <w:p w14:paraId="5D6FA046" w14:textId="550C29F8" w:rsidR="005E1DDE" w:rsidRPr="001F6C74" w:rsidRDefault="005E1DDE" w:rsidP="0079750A">
      <w:pPr>
        <w:pStyle w:val="a3"/>
        <w:numPr>
          <w:ilvl w:val="0"/>
          <w:numId w:val="15"/>
        </w:numPr>
        <w:ind w:leftChars="0"/>
        <w:rPr>
          <w:rFonts w:ascii="Century" w:hAnsi="Century"/>
          <w:sz w:val="22"/>
        </w:rPr>
      </w:pPr>
      <w:proofErr w:type="spellStart"/>
      <w:r w:rsidRPr="001F6C74">
        <w:rPr>
          <w:rFonts w:ascii="Century" w:hAnsi="Century" w:hint="eastAsia"/>
          <w:sz w:val="22"/>
        </w:rPr>
        <w:t>H</w:t>
      </w:r>
      <w:r w:rsidRPr="001F6C74">
        <w:rPr>
          <w:rFonts w:ascii="Century" w:hAnsi="Century"/>
          <w:sz w:val="22"/>
        </w:rPr>
        <w:t>isanao</w:t>
      </w:r>
      <w:proofErr w:type="spellEnd"/>
      <w:r w:rsidRPr="001F6C74">
        <w:rPr>
          <w:rFonts w:ascii="Century" w:hAnsi="Century"/>
          <w:sz w:val="22"/>
        </w:rPr>
        <w:t xml:space="preserve"> </w:t>
      </w:r>
      <w:proofErr w:type="spellStart"/>
      <w:r w:rsidRPr="001F6C74">
        <w:rPr>
          <w:rFonts w:ascii="Century" w:hAnsi="Century"/>
          <w:sz w:val="22"/>
        </w:rPr>
        <w:t>Sugamata</w:t>
      </w:r>
      <w:proofErr w:type="spellEnd"/>
      <w:r w:rsidRPr="001F6C74">
        <w:rPr>
          <w:rFonts w:ascii="Century" w:hAnsi="Century"/>
          <w:sz w:val="22"/>
        </w:rPr>
        <w:t xml:space="preserve"> proposed the project schedule as follows.</w:t>
      </w:r>
    </w:p>
    <w:p w14:paraId="09A10D32" w14:textId="77777777" w:rsidR="002722B1" w:rsidRPr="00DD3A45" w:rsidRDefault="002722B1" w:rsidP="0079750A">
      <w:pPr>
        <w:pStyle w:val="a3"/>
        <w:numPr>
          <w:ilvl w:val="0"/>
          <w:numId w:val="16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1</w:t>
      </w:r>
      <w:r w:rsidRPr="00DD3A45">
        <w:rPr>
          <w:rFonts w:ascii="Century" w:hAnsi="Century"/>
          <w:sz w:val="24"/>
          <w:szCs w:val="24"/>
          <w:vertAlign w:val="superscript"/>
        </w:rPr>
        <w:t>st</w:t>
      </w:r>
      <w:r w:rsidRPr="00DD3A45">
        <w:rPr>
          <w:rFonts w:ascii="Century" w:hAnsi="Century"/>
          <w:sz w:val="24"/>
          <w:szCs w:val="24"/>
        </w:rPr>
        <w:t xml:space="preserve"> call (18/Dec/2020)</w:t>
      </w:r>
    </w:p>
    <w:p w14:paraId="0283E82C" w14:textId="77777777" w:rsidR="002722B1" w:rsidRPr="00DD3A45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Discussion:</w:t>
      </w:r>
    </w:p>
    <w:p w14:paraId="196E8B85" w14:textId="77777777" w:rsidR="002722B1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Project formation</w:t>
      </w:r>
      <w:r>
        <w:rPr>
          <w:rFonts w:ascii="Century" w:hAnsi="Century"/>
          <w:sz w:val="24"/>
          <w:szCs w:val="24"/>
        </w:rPr>
        <w:t xml:space="preserve"> &amp; </w:t>
      </w:r>
      <w:r w:rsidRPr="00DD3A45">
        <w:rPr>
          <w:rFonts w:ascii="Century" w:hAnsi="Century"/>
          <w:sz w:val="24"/>
          <w:szCs w:val="24"/>
        </w:rPr>
        <w:t xml:space="preserve">Project Schedule </w:t>
      </w:r>
    </w:p>
    <w:p w14:paraId="1A66B11E" w14:textId="77777777" w:rsidR="002722B1" w:rsidRPr="00DD3A45" w:rsidRDefault="002722B1" w:rsidP="0079750A">
      <w:pPr>
        <w:pStyle w:val="a3"/>
        <w:numPr>
          <w:ilvl w:val="0"/>
          <w:numId w:val="17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2</w:t>
      </w:r>
      <w:r w:rsidRPr="00DD3A45">
        <w:rPr>
          <w:rFonts w:ascii="Century" w:hAnsi="Century"/>
          <w:sz w:val="24"/>
          <w:szCs w:val="24"/>
          <w:vertAlign w:val="superscript"/>
        </w:rPr>
        <w:t>nd</w:t>
      </w:r>
      <w:r w:rsidRPr="00DD3A45">
        <w:rPr>
          <w:rFonts w:ascii="Century" w:hAnsi="Century"/>
          <w:sz w:val="24"/>
          <w:szCs w:val="24"/>
        </w:rPr>
        <w:t xml:space="preserve"> call (End of Jan/2021)</w:t>
      </w:r>
    </w:p>
    <w:p w14:paraId="70A58FB5" w14:textId="70BCA700" w:rsidR="002722B1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proofErr w:type="spellStart"/>
      <w:r w:rsidRPr="00DD3A45">
        <w:rPr>
          <w:rFonts w:ascii="Century" w:hAnsi="Century"/>
          <w:sz w:val="24"/>
          <w:szCs w:val="24"/>
        </w:rPr>
        <w:t>eNegotiation</w:t>
      </w:r>
      <w:proofErr w:type="spellEnd"/>
      <w:r w:rsidRPr="00DD3A45">
        <w:rPr>
          <w:rFonts w:ascii="Century" w:hAnsi="Century"/>
          <w:sz w:val="24"/>
          <w:szCs w:val="24"/>
        </w:rPr>
        <w:t xml:space="preserve"> BRS </w:t>
      </w:r>
      <w:r>
        <w:rPr>
          <w:rFonts w:ascii="Century" w:hAnsi="Century"/>
          <w:sz w:val="24"/>
          <w:szCs w:val="24"/>
        </w:rPr>
        <w:t>1</w:t>
      </w:r>
      <w:r w:rsidRPr="00F161FF">
        <w:rPr>
          <w:rFonts w:ascii="Century" w:hAnsi="Century"/>
          <w:sz w:val="24"/>
          <w:szCs w:val="24"/>
          <w:vertAlign w:val="superscript"/>
        </w:rPr>
        <w:t>st</w:t>
      </w:r>
      <w:r>
        <w:rPr>
          <w:rFonts w:ascii="Century" w:hAnsi="Century"/>
          <w:sz w:val="24"/>
          <w:szCs w:val="24"/>
        </w:rPr>
        <w:t xml:space="preserve"> </w:t>
      </w:r>
      <w:r w:rsidRPr="00DD3A45">
        <w:rPr>
          <w:rFonts w:ascii="Century" w:hAnsi="Century"/>
          <w:sz w:val="24"/>
          <w:szCs w:val="24"/>
        </w:rPr>
        <w:t xml:space="preserve">draft </w:t>
      </w:r>
      <w:r>
        <w:rPr>
          <w:rFonts w:ascii="Century" w:hAnsi="Century"/>
          <w:sz w:val="24"/>
          <w:szCs w:val="24"/>
        </w:rPr>
        <w:t xml:space="preserve">(by Subgroup-1) </w:t>
      </w:r>
      <w:r w:rsidRPr="00DD3A45">
        <w:rPr>
          <w:rFonts w:ascii="Century" w:hAnsi="Century"/>
          <w:sz w:val="24"/>
          <w:szCs w:val="24"/>
        </w:rPr>
        <w:t>review</w:t>
      </w:r>
    </w:p>
    <w:p w14:paraId="1A86FB5B" w14:textId="700824D9" w:rsidR="002722B1" w:rsidRPr="00DD3A45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>
        <w:rPr>
          <w:rFonts w:ascii="Century" w:hAnsi="Century"/>
          <w:sz w:val="24"/>
          <w:szCs w:val="24"/>
        </w:rPr>
        <w:t>The subgroup (2 – 4) formation finalized</w:t>
      </w:r>
    </w:p>
    <w:p w14:paraId="200804AE" w14:textId="4D561B20" w:rsidR="002722B1" w:rsidRPr="002722B1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Scope of the guidelines of the domain implementation agreed</w:t>
      </w:r>
    </w:p>
    <w:p w14:paraId="6EA85283" w14:textId="77777777" w:rsidR="002722B1" w:rsidRPr="00DD3A45" w:rsidRDefault="002722B1" w:rsidP="0079750A">
      <w:pPr>
        <w:pStyle w:val="a3"/>
        <w:numPr>
          <w:ilvl w:val="0"/>
          <w:numId w:val="18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3</w:t>
      </w:r>
      <w:r w:rsidRPr="00DD3A45">
        <w:rPr>
          <w:rFonts w:ascii="Century" w:hAnsi="Century"/>
          <w:sz w:val="24"/>
          <w:szCs w:val="24"/>
          <w:vertAlign w:val="superscript"/>
        </w:rPr>
        <w:t>rd</w:t>
      </w:r>
      <w:r w:rsidRPr="00DD3A45">
        <w:rPr>
          <w:rFonts w:ascii="Century" w:hAnsi="Century"/>
          <w:sz w:val="24"/>
          <w:szCs w:val="24"/>
        </w:rPr>
        <w:t xml:space="preserve"> call (Mid of Mar/2021)</w:t>
      </w:r>
    </w:p>
    <w:p w14:paraId="4A725A7C" w14:textId="4B2B4527" w:rsidR="002722B1" w:rsidRPr="00DD3A45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proofErr w:type="spellStart"/>
      <w:r w:rsidRPr="00DD3A45">
        <w:rPr>
          <w:rFonts w:ascii="Century" w:hAnsi="Century"/>
          <w:sz w:val="24"/>
          <w:szCs w:val="24"/>
        </w:rPr>
        <w:t>eNegotiation</w:t>
      </w:r>
      <w:proofErr w:type="spellEnd"/>
      <w:r w:rsidRPr="00DD3A45">
        <w:rPr>
          <w:rFonts w:ascii="Century" w:hAnsi="Century"/>
          <w:sz w:val="24"/>
          <w:szCs w:val="24"/>
        </w:rPr>
        <w:t xml:space="preserve"> BRS </w:t>
      </w:r>
      <w:r>
        <w:rPr>
          <w:rFonts w:ascii="Century" w:hAnsi="Century"/>
          <w:sz w:val="24"/>
          <w:szCs w:val="24"/>
        </w:rPr>
        <w:t>2</w:t>
      </w:r>
      <w:r w:rsidRPr="00F161FF">
        <w:rPr>
          <w:rFonts w:ascii="Century" w:hAnsi="Century"/>
          <w:sz w:val="24"/>
          <w:szCs w:val="24"/>
          <w:vertAlign w:val="superscript"/>
        </w:rPr>
        <w:t>nd</w:t>
      </w:r>
      <w:r>
        <w:rPr>
          <w:rFonts w:ascii="Century" w:hAnsi="Century"/>
          <w:sz w:val="24"/>
          <w:szCs w:val="24"/>
        </w:rPr>
        <w:t xml:space="preserve"> </w:t>
      </w:r>
      <w:r w:rsidRPr="00DD3A45">
        <w:rPr>
          <w:rFonts w:ascii="Century" w:hAnsi="Century"/>
          <w:sz w:val="24"/>
          <w:szCs w:val="24"/>
        </w:rPr>
        <w:t>draft</w:t>
      </w:r>
      <w:r>
        <w:rPr>
          <w:rFonts w:ascii="Century" w:hAnsi="Century"/>
          <w:sz w:val="24"/>
          <w:szCs w:val="24"/>
        </w:rPr>
        <w:t xml:space="preserve"> (by Subgroup-1)</w:t>
      </w:r>
      <w:r w:rsidRPr="00DD3A45">
        <w:rPr>
          <w:rFonts w:ascii="Century" w:hAnsi="Century"/>
          <w:sz w:val="24"/>
          <w:szCs w:val="24"/>
        </w:rPr>
        <w:t xml:space="preserve"> review</w:t>
      </w:r>
    </w:p>
    <w:p w14:paraId="20061A4B" w14:textId="77777777" w:rsidR="002722B1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Review for the requirement gathering for the guideline</w:t>
      </w:r>
      <w:r>
        <w:rPr>
          <w:rFonts w:ascii="Century" w:hAnsi="Century"/>
          <w:sz w:val="24"/>
          <w:szCs w:val="24"/>
        </w:rPr>
        <w:t xml:space="preserve">s </w:t>
      </w:r>
    </w:p>
    <w:p w14:paraId="11148FBB" w14:textId="5D406D8A" w:rsidR="002722B1" w:rsidRPr="002722B1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>
        <w:rPr>
          <w:rFonts w:ascii="Century" w:hAnsi="Century"/>
          <w:sz w:val="24"/>
          <w:szCs w:val="24"/>
        </w:rPr>
        <w:t>by Subgroup (2 - 4)</w:t>
      </w:r>
    </w:p>
    <w:p w14:paraId="5CDAA630" w14:textId="77777777" w:rsidR="002722B1" w:rsidRPr="00DD3A45" w:rsidRDefault="002722B1" w:rsidP="0079750A">
      <w:pPr>
        <w:pStyle w:val="a3"/>
        <w:numPr>
          <w:ilvl w:val="0"/>
          <w:numId w:val="19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4</w:t>
      </w:r>
      <w:r w:rsidRPr="00DD3A45">
        <w:rPr>
          <w:rFonts w:ascii="Century" w:hAnsi="Century"/>
          <w:sz w:val="24"/>
          <w:szCs w:val="24"/>
          <w:vertAlign w:val="superscript"/>
        </w:rPr>
        <w:t>th</w:t>
      </w:r>
      <w:r w:rsidRPr="00DD3A45">
        <w:rPr>
          <w:rFonts w:ascii="Century" w:hAnsi="Century"/>
          <w:sz w:val="24"/>
          <w:szCs w:val="24"/>
        </w:rPr>
        <w:t xml:space="preserve"> meeting in the Forum (Mid of Apr/2021)</w:t>
      </w:r>
    </w:p>
    <w:p w14:paraId="4B26748D" w14:textId="77777777" w:rsidR="002722B1" w:rsidRPr="00DD3A45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Review of the outline of the deliverables:</w:t>
      </w:r>
    </w:p>
    <w:p w14:paraId="1D521B65" w14:textId="77777777" w:rsidR="002722B1" w:rsidRPr="00DD3A45" w:rsidRDefault="002722B1" w:rsidP="0079750A">
      <w:pPr>
        <w:pStyle w:val="a3"/>
        <w:numPr>
          <w:ilvl w:val="2"/>
          <w:numId w:val="14"/>
        </w:numPr>
        <w:ind w:leftChars="0"/>
        <w:rPr>
          <w:rFonts w:ascii="Century" w:hAnsi="Century"/>
          <w:sz w:val="24"/>
          <w:szCs w:val="24"/>
        </w:rPr>
      </w:pPr>
      <w:proofErr w:type="spellStart"/>
      <w:r w:rsidRPr="00DD3A45">
        <w:rPr>
          <w:rFonts w:ascii="Century" w:hAnsi="Century"/>
          <w:sz w:val="24"/>
          <w:szCs w:val="24"/>
        </w:rPr>
        <w:t>eNegotiation</w:t>
      </w:r>
      <w:proofErr w:type="spellEnd"/>
      <w:r w:rsidRPr="00DD3A45">
        <w:rPr>
          <w:rFonts w:ascii="Century" w:hAnsi="Century"/>
          <w:sz w:val="24"/>
          <w:szCs w:val="24"/>
        </w:rPr>
        <w:t xml:space="preserve"> BRS</w:t>
      </w:r>
    </w:p>
    <w:p w14:paraId="5DB37BCB" w14:textId="476BEC94" w:rsidR="002722B1" w:rsidRPr="002722B1" w:rsidRDefault="002722B1" w:rsidP="0079750A">
      <w:pPr>
        <w:pStyle w:val="a3"/>
        <w:numPr>
          <w:ilvl w:val="2"/>
          <w:numId w:val="14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guidelines of the domain implementation</w:t>
      </w:r>
    </w:p>
    <w:p w14:paraId="49A0FCFA" w14:textId="77777777" w:rsidR="002722B1" w:rsidRPr="00DD3A45" w:rsidRDefault="002722B1" w:rsidP="0079750A">
      <w:pPr>
        <w:pStyle w:val="a3"/>
        <w:numPr>
          <w:ilvl w:val="0"/>
          <w:numId w:val="20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5</w:t>
      </w:r>
      <w:r w:rsidRPr="00DD3A45">
        <w:rPr>
          <w:rFonts w:ascii="Century" w:hAnsi="Century"/>
          <w:sz w:val="24"/>
          <w:szCs w:val="24"/>
          <w:vertAlign w:val="superscript"/>
        </w:rPr>
        <w:t>th</w:t>
      </w:r>
      <w:r w:rsidRPr="00DD3A45">
        <w:rPr>
          <w:rFonts w:ascii="Century" w:hAnsi="Century"/>
          <w:sz w:val="24"/>
          <w:szCs w:val="24"/>
        </w:rPr>
        <w:t xml:space="preserve"> – 7</w:t>
      </w:r>
      <w:r w:rsidRPr="00DD3A45">
        <w:rPr>
          <w:rFonts w:ascii="Century" w:hAnsi="Century"/>
          <w:sz w:val="24"/>
          <w:szCs w:val="24"/>
          <w:vertAlign w:val="superscript"/>
        </w:rPr>
        <w:t>th</w:t>
      </w:r>
      <w:r w:rsidRPr="00DD3A45">
        <w:rPr>
          <w:rFonts w:ascii="Century" w:hAnsi="Century"/>
          <w:sz w:val="24"/>
          <w:szCs w:val="24"/>
        </w:rPr>
        <w:t xml:space="preserve"> call (Jun, Aug, Oct /2021)</w:t>
      </w:r>
    </w:p>
    <w:p w14:paraId="4015E1AE" w14:textId="77777777" w:rsidR="002722B1" w:rsidRPr="00DD3A45" w:rsidRDefault="002722B1" w:rsidP="002722B1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Discussion:</w:t>
      </w:r>
    </w:p>
    <w:p w14:paraId="227FA867" w14:textId="77777777" w:rsidR="002722B1" w:rsidRPr="00DD3A45" w:rsidRDefault="002722B1" w:rsidP="0079750A">
      <w:pPr>
        <w:pStyle w:val="a3"/>
        <w:numPr>
          <w:ilvl w:val="2"/>
          <w:numId w:val="14"/>
        </w:numPr>
        <w:ind w:leftChars="0"/>
        <w:rPr>
          <w:rFonts w:ascii="Century" w:hAnsi="Century"/>
          <w:sz w:val="24"/>
          <w:szCs w:val="24"/>
        </w:rPr>
      </w:pPr>
      <w:proofErr w:type="spellStart"/>
      <w:r w:rsidRPr="00DD3A45">
        <w:rPr>
          <w:rFonts w:ascii="Century" w:hAnsi="Century"/>
          <w:sz w:val="24"/>
          <w:szCs w:val="24"/>
        </w:rPr>
        <w:t>eNegotiation</w:t>
      </w:r>
      <w:proofErr w:type="spellEnd"/>
      <w:r w:rsidRPr="00DD3A45">
        <w:rPr>
          <w:rFonts w:ascii="Century" w:hAnsi="Century"/>
          <w:sz w:val="24"/>
          <w:szCs w:val="24"/>
        </w:rPr>
        <w:t xml:space="preserve"> BRS</w:t>
      </w:r>
    </w:p>
    <w:p w14:paraId="5342907C" w14:textId="2EE4AA90" w:rsidR="002722B1" w:rsidRPr="002722B1" w:rsidRDefault="002722B1" w:rsidP="0079750A">
      <w:pPr>
        <w:pStyle w:val="a3"/>
        <w:numPr>
          <w:ilvl w:val="2"/>
          <w:numId w:val="14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guidelines of the domain implementation</w:t>
      </w:r>
    </w:p>
    <w:p w14:paraId="656DB01D" w14:textId="350AB6E5" w:rsidR="002722B1" w:rsidRPr="001F6C74" w:rsidRDefault="002722B1" w:rsidP="0079750A">
      <w:pPr>
        <w:pStyle w:val="a3"/>
        <w:numPr>
          <w:ilvl w:val="0"/>
          <w:numId w:val="21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Public review (Oct/2021 – Nov/2021)</w:t>
      </w:r>
    </w:p>
    <w:p w14:paraId="3C0A472A" w14:textId="77777777" w:rsidR="002722B1" w:rsidRPr="00DD3A45" w:rsidRDefault="002722B1" w:rsidP="0079750A">
      <w:pPr>
        <w:pStyle w:val="a3"/>
        <w:numPr>
          <w:ilvl w:val="0"/>
          <w:numId w:val="22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The 8</w:t>
      </w:r>
      <w:r w:rsidRPr="00DD3A45">
        <w:rPr>
          <w:rFonts w:ascii="Century" w:hAnsi="Century"/>
          <w:sz w:val="24"/>
          <w:szCs w:val="24"/>
          <w:vertAlign w:val="superscript"/>
        </w:rPr>
        <w:t>th</w:t>
      </w:r>
      <w:r w:rsidRPr="00DD3A45">
        <w:rPr>
          <w:rFonts w:ascii="Century" w:hAnsi="Century"/>
          <w:sz w:val="24"/>
          <w:szCs w:val="24"/>
        </w:rPr>
        <w:t xml:space="preserve"> call (Dec/2021)</w:t>
      </w:r>
    </w:p>
    <w:p w14:paraId="7BD78290" w14:textId="6BED038C" w:rsidR="002722B1" w:rsidRPr="001F6C74" w:rsidRDefault="002722B1" w:rsidP="001F6C74">
      <w:pPr>
        <w:pStyle w:val="a3"/>
        <w:ind w:leftChars="0" w:left="78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lastRenderedPageBreak/>
        <w:t>Discussion on the comments received from public review</w:t>
      </w:r>
    </w:p>
    <w:p w14:paraId="15B8BB09" w14:textId="77777777" w:rsidR="002722B1" w:rsidRPr="00DD3A45" w:rsidRDefault="002722B1" w:rsidP="0079750A">
      <w:pPr>
        <w:pStyle w:val="a3"/>
        <w:numPr>
          <w:ilvl w:val="0"/>
          <w:numId w:val="23"/>
        </w:numPr>
        <w:ind w:leftChars="0"/>
        <w:rPr>
          <w:rFonts w:ascii="Century" w:hAnsi="Century"/>
          <w:sz w:val="24"/>
          <w:szCs w:val="24"/>
        </w:rPr>
      </w:pPr>
      <w:r w:rsidRPr="00DD3A45">
        <w:rPr>
          <w:rFonts w:ascii="Century" w:hAnsi="Century"/>
          <w:sz w:val="24"/>
          <w:szCs w:val="24"/>
        </w:rPr>
        <w:t>Project exit &amp; publication (1Q/2022)</w:t>
      </w:r>
    </w:p>
    <w:p w14:paraId="4EB2FA2A" w14:textId="42D5130C" w:rsidR="005E1DDE" w:rsidRPr="001F6C74" w:rsidRDefault="001F6C74" w:rsidP="0079750A">
      <w:pPr>
        <w:pStyle w:val="a3"/>
        <w:numPr>
          <w:ilvl w:val="0"/>
          <w:numId w:val="24"/>
        </w:numPr>
        <w:ind w:leftChars="0"/>
        <w:rPr>
          <w:rFonts w:ascii="Century" w:hAnsi="Century"/>
          <w:sz w:val="22"/>
        </w:rPr>
      </w:pPr>
      <w:r w:rsidRPr="001F6C74">
        <w:rPr>
          <w:rFonts w:ascii="Century" w:hAnsi="Century" w:hint="eastAsia"/>
          <w:sz w:val="22"/>
        </w:rPr>
        <w:t>T</w:t>
      </w:r>
      <w:r w:rsidRPr="001F6C74">
        <w:rPr>
          <w:rFonts w:ascii="Century" w:hAnsi="Century"/>
          <w:sz w:val="22"/>
        </w:rPr>
        <w:t xml:space="preserve">he issues around the above schedule are commented as follows. Those issues will be fixed </w:t>
      </w:r>
      <w:r w:rsidR="00A13A85">
        <w:rPr>
          <w:rFonts w:ascii="Century" w:hAnsi="Century"/>
          <w:sz w:val="22"/>
        </w:rPr>
        <w:t>at</w:t>
      </w:r>
      <w:r w:rsidRPr="001F6C74">
        <w:rPr>
          <w:rFonts w:ascii="Century" w:hAnsi="Century"/>
          <w:sz w:val="22"/>
        </w:rPr>
        <w:t xml:space="preserve"> the next call.</w:t>
      </w:r>
    </w:p>
    <w:p w14:paraId="1884315D" w14:textId="5BA2B0B5" w:rsidR="001F6C74" w:rsidRDefault="00A13A85" w:rsidP="0079750A">
      <w:pPr>
        <w:pStyle w:val="a3"/>
        <w:numPr>
          <w:ilvl w:val="0"/>
          <w:numId w:val="25"/>
        </w:numPr>
        <w:ind w:leftChars="0"/>
        <w:rPr>
          <w:rFonts w:ascii="Century" w:hAnsi="Century"/>
          <w:sz w:val="22"/>
        </w:rPr>
      </w:pPr>
      <w:r w:rsidRPr="00661E46">
        <w:rPr>
          <w:rFonts w:ascii="Century" w:hAnsi="Century"/>
          <w:sz w:val="22"/>
        </w:rPr>
        <w:t xml:space="preserve">The project proposal sets a draft development finalization for 2 September 2021. The proposed schedule says that there are development meetings through to October 2021. </w:t>
      </w:r>
    </w:p>
    <w:p w14:paraId="0B61F908" w14:textId="0B823A3A" w:rsidR="00661E46" w:rsidRPr="00763E02" w:rsidRDefault="00661E46" w:rsidP="0079750A">
      <w:pPr>
        <w:pStyle w:val="a3"/>
        <w:numPr>
          <w:ilvl w:val="0"/>
          <w:numId w:val="25"/>
        </w:numPr>
        <w:ind w:leftChars="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 xml:space="preserve">The </w:t>
      </w:r>
      <w:r w:rsidR="00763E02">
        <w:rPr>
          <w:rFonts w:ascii="Century" w:hAnsi="Century"/>
          <w:sz w:val="22"/>
        </w:rPr>
        <w:t xml:space="preserve">deliverable 4 </w:t>
      </w:r>
      <w:r>
        <w:rPr>
          <w:rFonts w:ascii="Century" w:hAnsi="Century"/>
          <w:sz w:val="22"/>
        </w:rPr>
        <w:t>defined in the project proposal</w:t>
      </w:r>
      <w:r w:rsidR="00763E02">
        <w:rPr>
          <w:rFonts w:ascii="Century" w:hAnsi="Century"/>
          <w:sz w:val="22"/>
        </w:rPr>
        <w:t xml:space="preserve"> is an implementation guideline, but it seems 3 guidelines suggested in the project formation and schedule.</w:t>
      </w:r>
    </w:p>
    <w:p w14:paraId="6F8F75B4" w14:textId="6C3D4F13" w:rsidR="00A13A85" w:rsidRPr="00661E46" w:rsidRDefault="00A13A85" w:rsidP="0079750A">
      <w:pPr>
        <w:pStyle w:val="a3"/>
        <w:numPr>
          <w:ilvl w:val="0"/>
          <w:numId w:val="25"/>
        </w:numPr>
        <w:ind w:leftChars="0"/>
        <w:rPr>
          <w:rFonts w:ascii="Century" w:hAnsi="Century"/>
          <w:sz w:val="22"/>
        </w:rPr>
      </w:pPr>
      <w:r w:rsidRPr="00661E46">
        <w:rPr>
          <w:rFonts w:ascii="Century" w:hAnsi="Century" w:hint="eastAsia"/>
          <w:sz w:val="22"/>
        </w:rPr>
        <w:t>T</w:t>
      </w:r>
      <w:r w:rsidRPr="00661E46">
        <w:rPr>
          <w:rFonts w:ascii="Century" w:hAnsi="Century"/>
          <w:sz w:val="22"/>
        </w:rPr>
        <w:t xml:space="preserve">he public review for the guideline is not for mandatory. </w:t>
      </w:r>
    </w:p>
    <w:p w14:paraId="070F7063" w14:textId="03BB854C" w:rsidR="00A13A85" w:rsidRPr="00661E46" w:rsidRDefault="00A13A85" w:rsidP="0079750A">
      <w:pPr>
        <w:pStyle w:val="a3"/>
        <w:numPr>
          <w:ilvl w:val="0"/>
          <w:numId w:val="25"/>
        </w:numPr>
        <w:ind w:leftChars="0"/>
        <w:rPr>
          <w:rFonts w:ascii="Century" w:hAnsi="Century"/>
          <w:sz w:val="22"/>
        </w:rPr>
      </w:pPr>
      <w:r w:rsidRPr="00661E46">
        <w:rPr>
          <w:rFonts w:ascii="Century" w:hAnsi="Century" w:hint="eastAsia"/>
          <w:sz w:val="22"/>
        </w:rPr>
        <w:t>I</w:t>
      </w:r>
      <w:r w:rsidRPr="00661E46">
        <w:rPr>
          <w:rFonts w:ascii="Century" w:hAnsi="Century"/>
          <w:sz w:val="22"/>
        </w:rPr>
        <w:t xml:space="preserve">f the finalized project is expected to be presented </w:t>
      </w:r>
      <w:r w:rsidR="00661E46" w:rsidRPr="00661E46">
        <w:rPr>
          <w:rFonts w:ascii="Century" w:hAnsi="Century"/>
          <w:sz w:val="22"/>
        </w:rPr>
        <w:t>to the 2022 Plenary, it would be best to try to aim for a finalization in November 2021 (as the document would need to be approved by the Bureau on its first call in December 2021).</w:t>
      </w:r>
    </w:p>
    <w:p w14:paraId="7654F852" w14:textId="77777777" w:rsidR="006E4DC6" w:rsidRPr="009C2CE4" w:rsidRDefault="006E4DC6" w:rsidP="009C2CE4">
      <w:pPr>
        <w:pStyle w:val="a3"/>
        <w:ind w:leftChars="0"/>
        <w:rPr>
          <w:rFonts w:ascii="Century" w:hAnsi="Century"/>
          <w:sz w:val="22"/>
        </w:rPr>
      </w:pPr>
    </w:p>
    <w:p w14:paraId="3987B6EF" w14:textId="1D0374D6" w:rsidR="00ED6074" w:rsidRDefault="00ED6074" w:rsidP="0079750A">
      <w:pPr>
        <w:pStyle w:val="a3"/>
        <w:numPr>
          <w:ilvl w:val="0"/>
          <w:numId w:val="1"/>
        </w:numPr>
        <w:ind w:leftChars="0"/>
        <w:rPr>
          <w:rFonts w:ascii="Century" w:hAnsi="Century"/>
          <w:b/>
          <w:bCs/>
          <w:sz w:val="22"/>
        </w:rPr>
      </w:pPr>
      <w:r>
        <w:rPr>
          <w:rFonts w:ascii="Century" w:hAnsi="Century" w:hint="eastAsia"/>
          <w:b/>
          <w:bCs/>
          <w:sz w:val="22"/>
        </w:rPr>
        <w:t>A</w:t>
      </w:r>
      <w:r>
        <w:rPr>
          <w:rFonts w:ascii="Century" w:hAnsi="Century"/>
          <w:b/>
          <w:bCs/>
          <w:sz w:val="22"/>
        </w:rPr>
        <w:t>ny other business</w:t>
      </w:r>
    </w:p>
    <w:p w14:paraId="664656BB" w14:textId="4D225CAF" w:rsidR="0019400F" w:rsidRPr="0019400F" w:rsidRDefault="00763E02" w:rsidP="0079750A">
      <w:pPr>
        <w:pStyle w:val="a3"/>
        <w:numPr>
          <w:ilvl w:val="1"/>
          <w:numId w:val="1"/>
        </w:numPr>
        <w:ind w:leftChars="0"/>
        <w:rPr>
          <w:rFonts w:ascii="Century" w:hAnsi="Century"/>
          <w:sz w:val="22"/>
        </w:rPr>
      </w:pPr>
      <w:r>
        <w:rPr>
          <w:rFonts w:ascii="Century" w:hAnsi="Century" w:hint="eastAsia"/>
          <w:sz w:val="22"/>
        </w:rPr>
        <w:t>S</w:t>
      </w:r>
      <w:r>
        <w:rPr>
          <w:rFonts w:ascii="Century" w:hAnsi="Century"/>
          <w:sz w:val="22"/>
        </w:rPr>
        <w:t xml:space="preserve">hinji </w:t>
      </w:r>
      <w:proofErr w:type="spellStart"/>
      <w:r>
        <w:rPr>
          <w:rFonts w:ascii="Century" w:hAnsi="Century"/>
          <w:sz w:val="22"/>
        </w:rPr>
        <w:t>Nakadai</w:t>
      </w:r>
      <w:proofErr w:type="spellEnd"/>
      <w:r>
        <w:rPr>
          <w:rFonts w:ascii="Century" w:hAnsi="Century"/>
          <w:sz w:val="22"/>
        </w:rPr>
        <w:t xml:space="preserve"> introduced </w:t>
      </w:r>
      <w:r w:rsidR="00C066C8">
        <w:rPr>
          <w:rFonts w:ascii="Century" w:hAnsi="Century"/>
          <w:sz w:val="22"/>
        </w:rPr>
        <w:t>PACT</w:t>
      </w:r>
      <w:r w:rsidR="00903CD5">
        <w:rPr>
          <w:rFonts w:ascii="Century" w:hAnsi="Century"/>
          <w:sz w:val="22"/>
        </w:rPr>
        <w:t>U</w:t>
      </w:r>
      <w:r w:rsidR="00C066C8">
        <w:rPr>
          <w:rFonts w:ascii="Century" w:hAnsi="Century"/>
          <w:sz w:val="22"/>
        </w:rPr>
        <w:t xml:space="preserve">M which is an AI tools for commercial negotiation </w:t>
      </w:r>
      <w:r w:rsidR="00CC22C9">
        <w:rPr>
          <w:rFonts w:ascii="Century" w:hAnsi="Century"/>
          <w:sz w:val="22"/>
        </w:rPr>
        <w:t>development supported by the government of Estonia for reference.</w:t>
      </w:r>
    </w:p>
    <w:p w14:paraId="689C9DCB" w14:textId="5B5E600B" w:rsidR="00CC22C9" w:rsidRDefault="00CC22C9" w:rsidP="00CC22C9">
      <w:pPr>
        <w:rPr>
          <w:rFonts w:ascii="Century" w:hAnsi="Century"/>
          <w:sz w:val="22"/>
        </w:rPr>
      </w:pPr>
    </w:p>
    <w:p w14:paraId="20E55F2D" w14:textId="5C6FFCF2" w:rsidR="00CC22C9" w:rsidRDefault="00CC22C9" w:rsidP="0079750A">
      <w:pPr>
        <w:pStyle w:val="a3"/>
        <w:numPr>
          <w:ilvl w:val="0"/>
          <w:numId w:val="1"/>
        </w:numPr>
        <w:ind w:leftChars="0"/>
        <w:rPr>
          <w:rFonts w:ascii="Century" w:hAnsi="Century"/>
          <w:b/>
          <w:bCs/>
          <w:sz w:val="22"/>
        </w:rPr>
      </w:pPr>
      <w:r>
        <w:rPr>
          <w:rFonts w:ascii="Century" w:hAnsi="Century"/>
          <w:b/>
          <w:bCs/>
          <w:sz w:val="22"/>
        </w:rPr>
        <w:t>The next call</w:t>
      </w:r>
    </w:p>
    <w:p w14:paraId="4E976408" w14:textId="1DFDE161" w:rsidR="00CC22C9" w:rsidRDefault="00CC22C9" w:rsidP="00CC22C9">
      <w:pPr>
        <w:ind w:left="420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t>14:00 – 16:00 CET on 28</w:t>
      </w:r>
      <w:r w:rsidRPr="00CC22C9">
        <w:rPr>
          <w:rFonts w:ascii="Century" w:hAnsi="Century"/>
          <w:sz w:val="22"/>
          <w:vertAlign w:val="superscript"/>
        </w:rPr>
        <w:t>th</w:t>
      </w:r>
      <w:r>
        <w:rPr>
          <w:rFonts w:ascii="Century" w:hAnsi="Century"/>
          <w:sz w:val="22"/>
        </w:rPr>
        <w:t xml:space="preserve"> of January / 2021</w:t>
      </w:r>
    </w:p>
    <w:p w14:paraId="2FBBFBD0" w14:textId="59B82F88" w:rsidR="005E7BD1" w:rsidRDefault="005E7BD1" w:rsidP="005E7BD1">
      <w:pPr>
        <w:rPr>
          <w:rFonts w:ascii="Century" w:hAnsi="Century"/>
          <w:sz w:val="22"/>
        </w:rPr>
      </w:pPr>
    </w:p>
    <w:p w14:paraId="0A044D80" w14:textId="621DD9DA" w:rsidR="005E7BD1" w:rsidRDefault="005E7BD1">
      <w:pPr>
        <w:widowControl/>
        <w:jc w:val="left"/>
        <w:rPr>
          <w:rFonts w:ascii="Century" w:hAnsi="Century"/>
          <w:sz w:val="22"/>
        </w:rPr>
      </w:pPr>
      <w:r>
        <w:rPr>
          <w:rFonts w:ascii="Century" w:hAnsi="Century"/>
          <w:sz w:val="22"/>
        </w:rPr>
        <w:br w:type="page"/>
      </w:r>
    </w:p>
    <w:p w14:paraId="2E3B5C6F" w14:textId="6C3F87AA" w:rsid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ascii="Century" w:hAnsi="Century" w:hint="eastAsia"/>
          <w:sz w:val="28"/>
          <w:szCs w:val="28"/>
        </w:rPr>
        <w:lastRenderedPageBreak/>
        <w:t>A</w:t>
      </w:r>
      <w:r w:rsidRPr="005E7BD1">
        <w:rPr>
          <w:rFonts w:ascii="Century" w:hAnsi="Century"/>
          <w:sz w:val="28"/>
          <w:szCs w:val="28"/>
        </w:rPr>
        <w:t>ttachment 1</w:t>
      </w:r>
      <w:r>
        <w:rPr>
          <w:rFonts w:ascii="Century" w:hAnsi="Century"/>
          <w:sz w:val="28"/>
          <w:szCs w:val="28"/>
        </w:rPr>
        <w:t xml:space="preserve"> : Principle of the </w:t>
      </w:r>
      <w:proofErr w:type="spellStart"/>
      <w:r>
        <w:rPr>
          <w:rFonts w:ascii="Century" w:hAnsi="Century"/>
          <w:sz w:val="28"/>
          <w:szCs w:val="28"/>
        </w:rPr>
        <w:t>eNegotiation</w:t>
      </w:r>
      <w:proofErr w:type="spellEnd"/>
    </w:p>
    <w:p w14:paraId="02A471B6" w14:textId="79AAFB0D" w:rsidR="005E7BD1" w:rsidRDefault="005E7BD1" w:rsidP="005E7BD1">
      <w:pPr>
        <w:rPr>
          <w:rFonts w:ascii="Century" w:hAnsi="Century"/>
          <w:sz w:val="28"/>
          <w:szCs w:val="28"/>
        </w:rPr>
      </w:pPr>
    </w:p>
    <w:p w14:paraId="2F6E1ACF" w14:textId="683D61BB" w:rsid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hint="eastAsia"/>
          <w:noProof/>
        </w:rPr>
        <w:drawing>
          <wp:inline distT="0" distB="0" distL="0" distR="0" wp14:anchorId="44B909BF" wp14:editId="092EECC1">
            <wp:extent cx="5346700" cy="4011879"/>
            <wp:effectExtent l="0" t="0" r="6350" b="825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194" cy="401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B36ED" w14:textId="35D01234" w:rsidR="005E7BD1" w:rsidRDefault="005E7BD1">
      <w:pPr>
        <w:widowControl/>
        <w:jc w:val="left"/>
        <w:rPr>
          <w:rFonts w:ascii="Century" w:hAnsi="Century"/>
          <w:sz w:val="28"/>
          <w:szCs w:val="28"/>
        </w:rPr>
      </w:pPr>
      <w:r>
        <w:rPr>
          <w:rFonts w:ascii="Century" w:hAnsi="Century"/>
          <w:sz w:val="28"/>
          <w:szCs w:val="28"/>
        </w:rPr>
        <w:br w:type="page"/>
      </w:r>
    </w:p>
    <w:p w14:paraId="0A57169B" w14:textId="4A0AF740" w:rsidR="005E7BD1" w:rsidRDefault="005E7BD1" w:rsidP="005E7BD1">
      <w:pPr>
        <w:rPr>
          <w:rFonts w:ascii="Century" w:hAnsi="Century"/>
          <w:sz w:val="28"/>
          <w:szCs w:val="28"/>
        </w:rPr>
      </w:pPr>
    </w:p>
    <w:p w14:paraId="21BC1BE8" w14:textId="4D54EBD4" w:rsid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hint="eastAsia"/>
          <w:noProof/>
        </w:rPr>
        <w:drawing>
          <wp:inline distT="0" distB="0" distL="0" distR="0" wp14:anchorId="3D4669D6" wp14:editId="407B1802">
            <wp:extent cx="5321300" cy="3992820"/>
            <wp:effectExtent l="0" t="0" r="0" b="825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027" cy="3994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7FB75" w14:textId="6EA2BFAE" w:rsidR="005E7BD1" w:rsidRDefault="005E7BD1">
      <w:pPr>
        <w:widowControl/>
        <w:jc w:val="left"/>
        <w:rPr>
          <w:rFonts w:ascii="Century" w:hAnsi="Century"/>
          <w:sz w:val="28"/>
          <w:szCs w:val="28"/>
        </w:rPr>
      </w:pPr>
      <w:r>
        <w:rPr>
          <w:rFonts w:ascii="Century" w:hAnsi="Century"/>
          <w:sz w:val="28"/>
          <w:szCs w:val="28"/>
        </w:rPr>
        <w:br w:type="page"/>
      </w:r>
    </w:p>
    <w:p w14:paraId="74A06FBE" w14:textId="49EBBDD7" w:rsidR="005E7BD1" w:rsidRDefault="005E7BD1" w:rsidP="005E7BD1">
      <w:pPr>
        <w:rPr>
          <w:rFonts w:ascii="Century" w:hAnsi="Century"/>
          <w:sz w:val="28"/>
          <w:szCs w:val="28"/>
        </w:rPr>
      </w:pPr>
    </w:p>
    <w:p w14:paraId="73DEB7A5" w14:textId="7151BCCA" w:rsid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hint="eastAsia"/>
          <w:noProof/>
        </w:rPr>
        <w:drawing>
          <wp:inline distT="0" distB="0" distL="0" distR="0" wp14:anchorId="0C5FDFFD" wp14:editId="505F411C">
            <wp:extent cx="5372100" cy="4030938"/>
            <wp:effectExtent l="0" t="0" r="0" b="825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001" cy="403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4879E" w14:textId="1131003B" w:rsidR="005E7BD1" w:rsidRDefault="005E7BD1" w:rsidP="005E7BD1">
      <w:pPr>
        <w:rPr>
          <w:rFonts w:ascii="Century" w:hAnsi="Century"/>
          <w:sz w:val="28"/>
          <w:szCs w:val="28"/>
        </w:rPr>
      </w:pPr>
    </w:p>
    <w:p w14:paraId="1FE2A4D6" w14:textId="54DA7192" w:rsidR="005E7BD1" w:rsidRDefault="005E7BD1">
      <w:pPr>
        <w:widowControl/>
        <w:jc w:val="left"/>
        <w:rPr>
          <w:rFonts w:ascii="Century" w:hAnsi="Century"/>
          <w:sz w:val="28"/>
          <w:szCs w:val="28"/>
        </w:rPr>
      </w:pPr>
      <w:r>
        <w:rPr>
          <w:rFonts w:ascii="Century" w:hAnsi="Century"/>
          <w:sz w:val="28"/>
          <w:szCs w:val="28"/>
        </w:rPr>
        <w:br w:type="page"/>
      </w:r>
    </w:p>
    <w:p w14:paraId="5B43C0FC" w14:textId="0ECB0DE2" w:rsidR="005E7BD1" w:rsidRDefault="005E7BD1" w:rsidP="005E7BD1">
      <w:pPr>
        <w:rPr>
          <w:rFonts w:ascii="Century" w:hAnsi="Century"/>
          <w:sz w:val="28"/>
          <w:szCs w:val="28"/>
        </w:rPr>
      </w:pPr>
      <w:r>
        <w:rPr>
          <w:rFonts w:ascii="Century" w:hAnsi="Century" w:hint="eastAsia"/>
          <w:sz w:val="28"/>
          <w:szCs w:val="28"/>
        </w:rPr>
        <w:lastRenderedPageBreak/>
        <w:t>A</w:t>
      </w:r>
      <w:r>
        <w:rPr>
          <w:rFonts w:ascii="Century" w:hAnsi="Century"/>
          <w:sz w:val="28"/>
          <w:szCs w:val="28"/>
        </w:rPr>
        <w:t>ttachment 2 : Implementation guidelines</w:t>
      </w:r>
    </w:p>
    <w:p w14:paraId="188FD995" w14:textId="619ADB54" w:rsidR="005E7BD1" w:rsidRDefault="005E7BD1" w:rsidP="005E7BD1">
      <w:pPr>
        <w:rPr>
          <w:rFonts w:ascii="Century" w:hAnsi="Century"/>
          <w:sz w:val="28"/>
          <w:szCs w:val="28"/>
        </w:rPr>
      </w:pPr>
    </w:p>
    <w:p w14:paraId="0CDD1A2F" w14:textId="5C447F90" w:rsid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hint="eastAsia"/>
          <w:noProof/>
        </w:rPr>
        <w:drawing>
          <wp:inline distT="0" distB="0" distL="0" distR="0" wp14:anchorId="01746833" wp14:editId="0321A3E2">
            <wp:extent cx="5422900" cy="4069055"/>
            <wp:effectExtent l="0" t="0" r="6350" b="825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195" cy="407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EAC6D" w14:textId="1981BADB" w:rsidR="005E7BD1" w:rsidRDefault="005E7BD1">
      <w:pPr>
        <w:widowControl/>
        <w:jc w:val="left"/>
        <w:rPr>
          <w:rFonts w:ascii="Century" w:hAnsi="Century"/>
          <w:sz w:val="28"/>
          <w:szCs w:val="28"/>
        </w:rPr>
      </w:pPr>
      <w:r>
        <w:rPr>
          <w:rFonts w:ascii="Century" w:hAnsi="Century"/>
          <w:sz w:val="28"/>
          <w:szCs w:val="28"/>
        </w:rPr>
        <w:br w:type="page"/>
      </w:r>
    </w:p>
    <w:p w14:paraId="20EA1C0F" w14:textId="50431D47" w:rsidR="005E7BD1" w:rsidRDefault="005E7BD1" w:rsidP="005E7BD1">
      <w:pPr>
        <w:rPr>
          <w:rFonts w:ascii="Century" w:hAnsi="Century"/>
          <w:sz w:val="28"/>
          <w:szCs w:val="28"/>
        </w:rPr>
      </w:pPr>
    </w:p>
    <w:p w14:paraId="39C6FE9E" w14:textId="2F1D9DF7" w:rsid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hint="eastAsia"/>
          <w:noProof/>
        </w:rPr>
        <w:drawing>
          <wp:inline distT="0" distB="0" distL="0" distR="0" wp14:anchorId="6B209B1C" wp14:editId="610244FE">
            <wp:extent cx="5416550" cy="4064291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157" cy="4065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1D078" w14:textId="7FCE1C09" w:rsidR="005E7BD1" w:rsidRDefault="005E7BD1">
      <w:pPr>
        <w:widowControl/>
        <w:jc w:val="left"/>
        <w:rPr>
          <w:rFonts w:ascii="Century" w:hAnsi="Century"/>
          <w:sz w:val="28"/>
          <w:szCs w:val="28"/>
        </w:rPr>
      </w:pPr>
      <w:r>
        <w:rPr>
          <w:rFonts w:ascii="Century" w:hAnsi="Century"/>
          <w:sz w:val="28"/>
          <w:szCs w:val="28"/>
        </w:rPr>
        <w:br w:type="page"/>
      </w:r>
    </w:p>
    <w:p w14:paraId="211688C5" w14:textId="7889BF03" w:rsidR="005E7BD1" w:rsidRDefault="005E7BD1" w:rsidP="005E7BD1">
      <w:pPr>
        <w:rPr>
          <w:rFonts w:ascii="Century" w:hAnsi="Century"/>
          <w:sz w:val="28"/>
          <w:szCs w:val="28"/>
        </w:rPr>
      </w:pPr>
    </w:p>
    <w:p w14:paraId="5771C0F0" w14:textId="72AD7561" w:rsidR="005E7BD1" w:rsidRPr="005E7BD1" w:rsidRDefault="005E7BD1" w:rsidP="005E7BD1">
      <w:pPr>
        <w:rPr>
          <w:rFonts w:ascii="Century" w:hAnsi="Century"/>
          <w:sz w:val="28"/>
          <w:szCs w:val="28"/>
        </w:rPr>
      </w:pPr>
      <w:r w:rsidRPr="005E7BD1">
        <w:rPr>
          <w:rFonts w:hint="eastAsia"/>
          <w:noProof/>
        </w:rPr>
        <w:drawing>
          <wp:inline distT="0" distB="0" distL="0" distR="0" wp14:anchorId="60BCF79A" wp14:editId="179022AB">
            <wp:extent cx="5384800" cy="4040467"/>
            <wp:effectExtent l="0" t="0" r="635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935" cy="4042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7BD1" w:rsidRPr="005E7BD1" w:rsidSect="005E7BD1">
      <w:headerReference w:type="default" r:id="rId14"/>
      <w:footerReference w:type="default" r:id="rId15"/>
      <w:pgSz w:w="11906" w:h="16838"/>
      <w:pgMar w:top="1985" w:right="1701" w:bottom="1701" w:left="1701" w:header="851" w:footer="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A4B3B13" w14:textId="77777777" w:rsidR="00960D9C" w:rsidRDefault="00960D9C" w:rsidP="006714E3">
      <w:r>
        <w:separator/>
      </w:r>
    </w:p>
  </w:endnote>
  <w:endnote w:type="continuationSeparator" w:id="0">
    <w:p w14:paraId="2B3F2CCC" w14:textId="77777777" w:rsidR="00960D9C" w:rsidRDefault="00960D9C" w:rsidP="006714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A3D370" w14:textId="392C185B" w:rsidR="003C5D6A" w:rsidRDefault="00C62F44">
    <w:pPr>
      <w:pStyle w:val="a6"/>
      <w:jc w:val="center"/>
    </w:pPr>
    <w:r>
      <w:t xml:space="preserve">------------------ </w:t>
    </w:r>
    <w:sdt>
      <w:sdtPr>
        <w:id w:val="1992359184"/>
        <w:docPartObj>
          <w:docPartGallery w:val="Page Numbers (Bottom of Page)"/>
          <w:docPartUnique/>
        </w:docPartObj>
      </w:sdtPr>
      <w:sdtEndPr/>
      <w:sdtContent>
        <w:r w:rsidR="003C5D6A">
          <w:fldChar w:fldCharType="begin"/>
        </w:r>
        <w:r w:rsidR="003C5D6A">
          <w:instrText>PAGE   \* MERGEFORMAT</w:instrText>
        </w:r>
        <w:r w:rsidR="003C5D6A">
          <w:fldChar w:fldCharType="separate"/>
        </w:r>
        <w:r w:rsidR="003C5D6A">
          <w:rPr>
            <w:lang w:val="ja-JP"/>
          </w:rPr>
          <w:t>2</w:t>
        </w:r>
        <w:r w:rsidR="003C5D6A">
          <w:fldChar w:fldCharType="end"/>
        </w:r>
        <w:r>
          <w:t xml:space="preserve"> -------------------</w:t>
        </w:r>
      </w:sdtContent>
    </w:sdt>
  </w:p>
  <w:p w14:paraId="5350DA92" w14:textId="77777777" w:rsidR="003C5D6A" w:rsidRDefault="003C5D6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111CBC" w14:textId="77777777" w:rsidR="00960D9C" w:rsidRDefault="00960D9C" w:rsidP="006714E3">
      <w:r>
        <w:separator/>
      </w:r>
    </w:p>
  </w:footnote>
  <w:footnote w:type="continuationSeparator" w:id="0">
    <w:p w14:paraId="6006F0C2" w14:textId="77777777" w:rsidR="00960D9C" w:rsidRDefault="00960D9C" w:rsidP="006714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5A09D9" w14:textId="2E3833E0" w:rsidR="00BD3CBF" w:rsidRDefault="00BD3CBF" w:rsidP="00BD3CBF">
    <w:pPr>
      <w:pStyle w:val="a4"/>
      <w:jc w:val="right"/>
    </w:pPr>
    <w:r>
      <w:rPr>
        <w:rFonts w:hint="eastAsia"/>
      </w:rPr>
      <w:t>国際連携2</w:t>
    </w:r>
    <w:r>
      <w:t>020-4-04</w:t>
    </w:r>
  </w:p>
  <w:p w14:paraId="2817AC85" w14:textId="77777777" w:rsidR="00BD3CBF" w:rsidRDefault="00BD3CBF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CB394F"/>
    <w:multiLevelType w:val="hybridMultilevel"/>
    <w:tmpl w:val="B546D1FE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" w15:restartNumberingAfterBreak="0">
    <w:nsid w:val="061202AD"/>
    <w:multiLevelType w:val="hybridMultilevel"/>
    <w:tmpl w:val="C09EE99E"/>
    <w:lvl w:ilvl="0" w:tplc="4810E5D8">
      <w:start w:val="1"/>
      <w:numFmt w:val="bullet"/>
      <w:lvlText w:val=""/>
      <w:lvlJc w:val="left"/>
      <w:pPr>
        <w:ind w:left="12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" w15:restartNumberingAfterBreak="0">
    <w:nsid w:val="070E531D"/>
    <w:multiLevelType w:val="hybridMultilevel"/>
    <w:tmpl w:val="754A1EF4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" w15:restartNumberingAfterBreak="0">
    <w:nsid w:val="08805083"/>
    <w:multiLevelType w:val="hybridMultilevel"/>
    <w:tmpl w:val="104232C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09483D83"/>
    <w:multiLevelType w:val="hybridMultilevel"/>
    <w:tmpl w:val="0FD6C0BC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5" w15:restartNumberingAfterBreak="0">
    <w:nsid w:val="0AD53ECD"/>
    <w:multiLevelType w:val="hybridMultilevel"/>
    <w:tmpl w:val="1C4E666C"/>
    <w:lvl w:ilvl="0" w:tplc="4810E5D8">
      <w:start w:val="1"/>
      <w:numFmt w:val="bullet"/>
      <w:lvlText w:val=""/>
      <w:lvlJc w:val="left"/>
      <w:pPr>
        <w:ind w:left="12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6" w15:restartNumberingAfterBreak="0">
    <w:nsid w:val="0D66269F"/>
    <w:multiLevelType w:val="hybridMultilevel"/>
    <w:tmpl w:val="B88096A6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7" w15:restartNumberingAfterBreak="0">
    <w:nsid w:val="0FA61781"/>
    <w:multiLevelType w:val="hybridMultilevel"/>
    <w:tmpl w:val="C9F4397C"/>
    <w:lvl w:ilvl="0" w:tplc="04090009">
      <w:start w:val="1"/>
      <w:numFmt w:val="bullet"/>
      <w:lvlText w:val=""/>
      <w:lvlJc w:val="left"/>
      <w:pPr>
        <w:ind w:left="16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6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40" w:hanging="420"/>
      </w:pPr>
      <w:rPr>
        <w:rFonts w:ascii="Wingdings" w:hAnsi="Wingdings" w:hint="default"/>
      </w:rPr>
    </w:lvl>
  </w:abstractNum>
  <w:abstractNum w:abstractNumId="8" w15:restartNumberingAfterBreak="0">
    <w:nsid w:val="10A656B0"/>
    <w:multiLevelType w:val="hybridMultilevel"/>
    <w:tmpl w:val="AB90244A"/>
    <w:lvl w:ilvl="0" w:tplc="04090009">
      <w:start w:val="1"/>
      <w:numFmt w:val="bullet"/>
      <w:lvlText w:val=""/>
      <w:lvlJc w:val="left"/>
      <w:pPr>
        <w:ind w:left="16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6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40" w:hanging="420"/>
      </w:pPr>
      <w:rPr>
        <w:rFonts w:ascii="Wingdings" w:hAnsi="Wingdings" w:hint="default"/>
      </w:rPr>
    </w:lvl>
  </w:abstractNum>
  <w:abstractNum w:abstractNumId="9" w15:restartNumberingAfterBreak="0">
    <w:nsid w:val="13642370"/>
    <w:multiLevelType w:val="hybridMultilevel"/>
    <w:tmpl w:val="9482DB8A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0" w15:restartNumberingAfterBreak="0">
    <w:nsid w:val="13C06E63"/>
    <w:multiLevelType w:val="hybridMultilevel"/>
    <w:tmpl w:val="28EC33BA"/>
    <w:lvl w:ilvl="0" w:tplc="0413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18AD50C1"/>
    <w:multiLevelType w:val="hybridMultilevel"/>
    <w:tmpl w:val="82E047C2"/>
    <w:lvl w:ilvl="0" w:tplc="4810E5D8">
      <w:start w:val="1"/>
      <w:numFmt w:val="bullet"/>
      <w:lvlText w:val="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 w15:restartNumberingAfterBreak="0">
    <w:nsid w:val="19B73F7A"/>
    <w:multiLevelType w:val="hybridMultilevel"/>
    <w:tmpl w:val="D1E02210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3" w15:restartNumberingAfterBreak="0">
    <w:nsid w:val="1C3146B6"/>
    <w:multiLevelType w:val="hybridMultilevel"/>
    <w:tmpl w:val="CF6A8E8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 w15:restartNumberingAfterBreak="0">
    <w:nsid w:val="2EEF3197"/>
    <w:multiLevelType w:val="hybridMultilevel"/>
    <w:tmpl w:val="47F6155E"/>
    <w:lvl w:ilvl="0" w:tplc="4810E5D8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4810E5D8">
      <w:start w:val="1"/>
      <w:numFmt w:val="bullet"/>
      <w:lvlText w:val="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BAB469A"/>
    <w:multiLevelType w:val="hybridMultilevel"/>
    <w:tmpl w:val="82C676AE"/>
    <w:lvl w:ilvl="0" w:tplc="4810E5D8">
      <w:start w:val="1"/>
      <w:numFmt w:val="bullet"/>
      <w:lvlText w:val=""/>
      <w:lvlJc w:val="left"/>
      <w:pPr>
        <w:ind w:left="12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 w15:restartNumberingAfterBreak="0">
    <w:nsid w:val="3E003D5E"/>
    <w:multiLevelType w:val="hybridMultilevel"/>
    <w:tmpl w:val="F51A92D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7" w15:restartNumberingAfterBreak="0">
    <w:nsid w:val="43107E4F"/>
    <w:multiLevelType w:val="hybridMultilevel"/>
    <w:tmpl w:val="CC98A150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8" w15:restartNumberingAfterBreak="0">
    <w:nsid w:val="4A7F1F8D"/>
    <w:multiLevelType w:val="hybridMultilevel"/>
    <w:tmpl w:val="5A92E9C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 w15:restartNumberingAfterBreak="0">
    <w:nsid w:val="4FD96F61"/>
    <w:multiLevelType w:val="hybridMultilevel"/>
    <w:tmpl w:val="4BB4B228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 w15:restartNumberingAfterBreak="0">
    <w:nsid w:val="5CC54B5D"/>
    <w:multiLevelType w:val="hybridMultilevel"/>
    <w:tmpl w:val="CB9CB13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67E6321E"/>
    <w:multiLevelType w:val="hybridMultilevel"/>
    <w:tmpl w:val="D02845B0"/>
    <w:lvl w:ilvl="0" w:tplc="4810E5D8">
      <w:start w:val="1"/>
      <w:numFmt w:val="bullet"/>
      <w:lvlText w:val=""/>
      <w:lvlJc w:val="left"/>
      <w:pPr>
        <w:ind w:left="12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2" w15:restartNumberingAfterBreak="0">
    <w:nsid w:val="6ABA3436"/>
    <w:multiLevelType w:val="hybridMultilevel"/>
    <w:tmpl w:val="9624486C"/>
    <w:lvl w:ilvl="0" w:tplc="4810E5D8">
      <w:start w:val="1"/>
      <w:numFmt w:val="bullet"/>
      <w:lvlText w:val=""/>
      <w:lvlJc w:val="left"/>
      <w:pPr>
        <w:ind w:left="7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3" w15:restartNumberingAfterBreak="0">
    <w:nsid w:val="73EA2521"/>
    <w:multiLevelType w:val="hybridMultilevel"/>
    <w:tmpl w:val="541C484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4" w15:restartNumberingAfterBreak="0">
    <w:nsid w:val="7E5E1E97"/>
    <w:multiLevelType w:val="hybridMultilevel"/>
    <w:tmpl w:val="7F44D3C4"/>
    <w:lvl w:ilvl="0" w:tplc="04090009">
      <w:start w:val="1"/>
      <w:numFmt w:val="bullet"/>
      <w:lvlText w:val=""/>
      <w:lvlJc w:val="left"/>
      <w:pPr>
        <w:ind w:left="16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6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40" w:hanging="42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23"/>
  </w:num>
  <w:num w:numId="4">
    <w:abstractNumId w:val="21"/>
  </w:num>
  <w:num w:numId="5">
    <w:abstractNumId w:val="18"/>
  </w:num>
  <w:num w:numId="6">
    <w:abstractNumId w:val="15"/>
  </w:num>
  <w:num w:numId="7">
    <w:abstractNumId w:val="16"/>
  </w:num>
  <w:num w:numId="8">
    <w:abstractNumId w:val="7"/>
  </w:num>
  <w:num w:numId="9">
    <w:abstractNumId w:val="19"/>
  </w:num>
  <w:num w:numId="10">
    <w:abstractNumId w:val="5"/>
  </w:num>
  <w:num w:numId="11">
    <w:abstractNumId w:val="24"/>
  </w:num>
  <w:num w:numId="12">
    <w:abstractNumId w:val="1"/>
  </w:num>
  <w:num w:numId="13">
    <w:abstractNumId w:val="8"/>
  </w:num>
  <w:num w:numId="14">
    <w:abstractNumId w:val="14"/>
  </w:num>
  <w:num w:numId="15">
    <w:abstractNumId w:val="20"/>
  </w:num>
  <w:num w:numId="16">
    <w:abstractNumId w:val="17"/>
  </w:num>
  <w:num w:numId="17">
    <w:abstractNumId w:val="22"/>
  </w:num>
  <w:num w:numId="18">
    <w:abstractNumId w:val="0"/>
  </w:num>
  <w:num w:numId="19">
    <w:abstractNumId w:val="6"/>
  </w:num>
  <w:num w:numId="20">
    <w:abstractNumId w:val="2"/>
  </w:num>
  <w:num w:numId="21">
    <w:abstractNumId w:val="12"/>
  </w:num>
  <w:num w:numId="22">
    <w:abstractNumId w:val="4"/>
  </w:num>
  <w:num w:numId="23">
    <w:abstractNumId w:val="9"/>
  </w:num>
  <w:num w:numId="24">
    <w:abstractNumId w:val="3"/>
  </w:num>
  <w:num w:numId="25">
    <w:abstractNumId w:val="11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hyphenationZone w:val="425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2125"/>
    <w:rsid w:val="00041B98"/>
    <w:rsid w:val="00056022"/>
    <w:rsid w:val="00060D09"/>
    <w:rsid w:val="000638FF"/>
    <w:rsid w:val="00066972"/>
    <w:rsid w:val="0008736D"/>
    <w:rsid w:val="00094B8A"/>
    <w:rsid w:val="0013012F"/>
    <w:rsid w:val="0014102C"/>
    <w:rsid w:val="0015151B"/>
    <w:rsid w:val="001634D6"/>
    <w:rsid w:val="001903DA"/>
    <w:rsid w:val="0019400F"/>
    <w:rsid w:val="001966E5"/>
    <w:rsid w:val="00197C98"/>
    <w:rsid w:val="001B032B"/>
    <w:rsid w:val="001F6C74"/>
    <w:rsid w:val="00270312"/>
    <w:rsid w:val="002722B1"/>
    <w:rsid w:val="0027318C"/>
    <w:rsid w:val="002B31B2"/>
    <w:rsid w:val="002E70BE"/>
    <w:rsid w:val="002F55B0"/>
    <w:rsid w:val="003070C6"/>
    <w:rsid w:val="00332C96"/>
    <w:rsid w:val="003467DE"/>
    <w:rsid w:val="003A1909"/>
    <w:rsid w:val="003A7DFA"/>
    <w:rsid w:val="003B2ABA"/>
    <w:rsid w:val="003C5D6A"/>
    <w:rsid w:val="003D0ADE"/>
    <w:rsid w:val="003E1F8A"/>
    <w:rsid w:val="00421D9A"/>
    <w:rsid w:val="004845ED"/>
    <w:rsid w:val="004A2E37"/>
    <w:rsid w:val="004A6D5F"/>
    <w:rsid w:val="004B2691"/>
    <w:rsid w:val="004D6CA8"/>
    <w:rsid w:val="00520AD4"/>
    <w:rsid w:val="00524EC2"/>
    <w:rsid w:val="00527510"/>
    <w:rsid w:val="00582DD2"/>
    <w:rsid w:val="005A6FB9"/>
    <w:rsid w:val="005B415D"/>
    <w:rsid w:val="005E1DDE"/>
    <w:rsid w:val="005E7BD1"/>
    <w:rsid w:val="006004F6"/>
    <w:rsid w:val="006613DF"/>
    <w:rsid w:val="00661E46"/>
    <w:rsid w:val="006714E3"/>
    <w:rsid w:val="00671F46"/>
    <w:rsid w:val="006E4DC6"/>
    <w:rsid w:val="006E7C3E"/>
    <w:rsid w:val="00706175"/>
    <w:rsid w:val="007341A8"/>
    <w:rsid w:val="007459A4"/>
    <w:rsid w:val="0075767B"/>
    <w:rsid w:val="00763E02"/>
    <w:rsid w:val="00790FFF"/>
    <w:rsid w:val="0079750A"/>
    <w:rsid w:val="00797CEF"/>
    <w:rsid w:val="0086285A"/>
    <w:rsid w:val="008658DE"/>
    <w:rsid w:val="008822C9"/>
    <w:rsid w:val="00887C5E"/>
    <w:rsid w:val="008A3E3D"/>
    <w:rsid w:val="008C37D2"/>
    <w:rsid w:val="00900DCE"/>
    <w:rsid w:val="00903CD5"/>
    <w:rsid w:val="00911CC7"/>
    <w:rsid w:val="00960D9C"/>
    <w:rsid w:val="00970A5E"/>
    <w:rsid w:val="00980CFF"/>
    <w:rsid w:val="009872C0"/>
    <w:rsid w:val="009C193C"/>
    <w:rsid w:val="009C2CE4"/>
    <w:rsid w:val="009D3302"/>
    <w:rsid w:val="009E6B8E"/>
    <w:rsid w:val="009F41EC"/>
    <w:rsid w:val="009F79DD"/>
    <w:rsid w:val="00A13A85"/>
    <w:rsid w:val="00A2612B"/>
    <w:rsid w:val="00A44EBE"/>
    <w:rsid w:val="00A575C4"/>
    <w:rsid w:val="00A77E98"/>
    <w:rsid w:val="00AA2125"/>
    <w:rsid w:val="00B02D6A"/>
    <w:rsid w:val="00B051F2"/>
    <w:rsid w:val="00B0778A"/>
    <w:rsid w:val="00B13DA8"/>
    <w:rsid w:val="00B17C6D"/>
    <w:rsid w:val="00B44584"/>
    <w:rsid w:val="00B53211"/>
    <w:rsid w:val="00B64493"/>
    <w:rsid w:val="00B94F4B"/>
    <w:rsid w:val="00BA00A6"/>
    <w:rsid w:val="00BA02A6"/>
    <w:rsid w:val="00BA15DB"/>
    <w:rsid w:val="00BA2107"/>
    <w:rsid w:val="00BB0427"/>
    <w:rsid w:val="00BD3CBF"/>
    <w:rsid w:val="00BF5B7E"/>
    <w:rsid w:val="00C066C8"/>
    <w:rsid w:val="00C1090D"/>
    <w:rsid w:val="00C10ECB"/>
    <w:rsid w:val="00C403E7"/>
    <w:rsid w:val="00C62F44"/>
    <w:rsid w:val="00C665C7"/>
    <w:rsid w:val="00C962D9"/>
    <w:rsid w:val="00CB3D29"/>
    <w:rsid w:val="00CC22C9"/>
    <w:rsid w:val="00CE547C"/>
    <w:rsid w:val="00D1687A"/>
    <w:rsid w:val="00D27EDA"/>
    <w:rsid w:val="00D43A50"/>
    <w:rsid w:val="00D6715F"/>
    <w:rsid w:val="00D87898"/>
    <w:rsid w:val="00D9278A"/>
    <w:rsid w:val="00D947A1"/>
    <w:rsid w:val="00DA7A12"/>
    <w:rsid w:val="00DC3459"/>
    <w:rsid w:val="00E217B4"/>
    <w:rsid w:val="00E45C39"/>
    <w:rsid w:val="00E65A37"/>
    <w:rsid w:val="00E81708"/>
    <w:rsid w:val="00EA222D"/>
    <w:rsid w:val="00ED6074"/>
    <w:rsid w:val="00F229CC"/>
    <w:rsid w:val="00F22EE1"/>
    <w:rsid w:val="00F35096"/>
    <w:rsid w:val="00F36DE2"/>
    <w:rsid w:val="00F5187F"/>
    <w:rsid w:val="00F65E4B"/>
    <w:rsid w:val="00FB5C9F"/>
    <w:rsid w:val="00FC5695"/>
    <w:rsid w:val="00FC6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DE38CE9"/>
  <w15:chartTrackingRefBased/>
  <w15:docId w15:val="{8141F9B6-FFE2-4EF2-B7FB-D7B783547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212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A2125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6714E3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6714E3"/>
  </w:style>
  <w:style w:type="paragraph" w:styleId="a6">
    <w:name w:val="footer"/>
    <w:basedOn w:val="a"/>
    <w:link w:val="a7"/>
    <w:uiPriority w:val="99"/>
    <w:unhideWhenUsed/>
    <w:rsid w:val="006714E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6714E3"/>
  </w:style>
  <w:style w:type="character" w:styleId="a8">
    <w:name w:val="Hyperlink"/>
    <w:basedOn w:val="a0"/>
    <w:uiPriority w:val="99"/>
    <w:semiHidden/>
    <w:unhideWhenUsed/>
    <w:rsid w:val="00CE547C"/>
    <w:rPr>
      <w:color w:val="0000FF"/>
      <w:u w:val="single"/>
    </w:rPr>
  </w:style>
  <w:style w:type="paragraph" w:styleId="a9">
    <w:name w:val="No Spacing"/>
    <w:uiPriority w:val="1"/>
    <w:qFormat/>
    <w:rsid w:val="002F55B0"/>
    <w:pPr>
      <w:widowControl w:val="0"/>
      <w:jc w:val="both"/>
    </w:pPr>
  </w:style>
  <w:style w:type="paragraph" w:styleId="aa">
    <w:name w:val="Balloon Text"/>
    <w:basedOn w:val="a"/>
    <w:link w:val="ab"/>
    <w:uiPriority w:val="99"/>
    <w:semiHidden/>
    <w:unhideWhenUsed/>
    <w:rsid w:val="00421D9A"/>
    <w:rPr>
      <w:rFonts w:ascii="Segoe UI" w:hAnsi="Segoe UI" w:cs="Segoe U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21D9A"/>
    <w:rPr>
      <w:rFonts w:ascii="Segoe UI" w:hAnsi="Segoe UI" w:cs="Segoe U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9F41E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691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2070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3142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8238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5427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3684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7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9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0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9264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583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4176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032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755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5177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90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202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812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2404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86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857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5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319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E6158B-1E4E-45D1-96A4-B940FE9D4F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10</Pages>
  <Words>801</Words>
  <Characters>4566</Characters>
  <Application>Microsoft Office Word</Application>
  <DocSecurity>0</DocSecurity>
  <Lines>38</Lines>
  <Paragraphs>10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久直 菅又</dc:creator>
  <cp:keywords/>
  <dc:description/>
  <cp:lastModifiedBy>菅又 久直</cp:lastModifiedBy>
  <cp:revision>4</cp:revision>
  <dcterms:created xsi:type="dcterms:W3CDTF">2020-12-21T01:47:00Z</dcterms:created>
  <dcterms:modified xsi:type="dcterms:W3CDTF">2020-12-22T05:34:00Z</dcterms:modified>
</cp:coreProperties>
</file>