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4CD8C" w14:textId="77777777" w:rsidR="006426D9" w:rsidRPr="006426D9" w:rsidRDefault="006426D9" w:rsidP="006426D9">
      <w:pPr>
        <w:widowControl/>
        <w:shd w:val="clear" w:color="auto" w:fill="E4E4E4"/>
        <w:spacing w:line="288" w:lineRule="atLeast"/>
        <w:jc w:val="center"/>
        <w:rPr>
          <w:rFonts w:ascii="Arial" w:eastAsia="ＭＳ Ｐゴシック" w:hAnsi="Arial" w:cs="Arial"/>
          <w:color w:val="465F7A"/>
          <w:kern w:val="0"/>
          <w:sz w:val="22"/>
        </w:rPr>
      </w:pPr>
      <w:r w:rsidRPr="006426D9">
        <w:rPr>
          <w:rFonts w:ascii="Arial" w:eastAsia="ＭＳ Ｐゴシック" w:hAnsi="Arial" w:cs="Arial"/>
          <w:color w:val="465F7A"/>
          <w:kern w:val="0"/>
          <w:sz w:val="22"/>
        </w:rPr>
        <w:t>「福岡銀行」</w:t>
      </w:r>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Fintech</w:t>
      </w:r>
      <w:r w:rsidRPr="006426D9">
        <w:rPr>
          <w:rFonts w:ascii="Arial" w:eastAsia="ＭＳ Ｐゴシック" w:hAnsi="Arial" w:cs="Arial"/>
          <w:color w:val="465F7A"/>
          <w:kern w:val="0"/>
          <w:sz w:val="22"/>
        </w:rPr>
        <w:t>ベンチャーの</w:t>
      </w:r>
      <w:proofErr w:type="spellStart"/>
      <w:r w:rsidRPr="006426D9">
        <w:rPr>
          <w:rFonts w:ascii="Arial" w:eastAsia="ＭＳ Ｐゴシック" w:hAnsi="Arial" w:cs="Arial"/>
          <w:color w:val="465F7A"/>
          <w:kern w:val="0"/>
          <w:sz w:val="22"/>
        </w:rPr>
        <w:t>SmileWorks</w:t>
      </w:r>
      <w:proofErr w:type="spellEnd"/>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 xml:space="preserve"> </w:t>
      </w:r>
      <w:r w:rsidRPr="006426D9">
        <w:rPr>
          <w:rFonts w:ascii="Arial" w:eastAsia="ＭＳ Ｐゴシック" w:hAnsi="Arial" w:cs="Arial"/>
          <w:color w:val="465F7A"/>
          <w:kern w:val="0"/>
          <w:sz w:val="22"/>
        </w:rPr>
        <w:t>『ふくぎん</w:t>
      </w:r>
      <w:r w:rsidRPr="006426D9">
        <w:rPr>
          <w:rFonts w:ascii="Arial" w:eastAsia="ＭＳ Ｐゴシック" w:hAnsi="Arial" w:cs="Arial"/>
          <w:color w:val="465F7A"/>
          <w:kern w:val="0"/>
          <w:sz w:val="22"/>
        </w:rPr>
        <w:t>EASYBIZ</w:t>
      </w:r>
      <w:r w:rsidRPr="006426D9">
        <w:rPr>
          <w:rFonts w:ascii="Arial" w:eastAsia="ＭＳ Ｐゴシック" w:hAnsi="Arial" w:cs="Arial"/>
          <w:color w:val="465F7A"/>
          <w:kern w:val="0"/>
          <w:sz w:val="22"/>
        </w:rPr>
        <w:t>』の</w:t>
      </w:r>
      <w:r w:rsidRPr="006426D9">
        <w:rPr>
          <w:rFonts w:ascii="Arial" w:eastAsia="ＭＳ Ｐゴシック" w:hAnsi="Arial" w:cs="Arial"/>
          <w:color w:val="465F7A"/>
          <w:kern w:val="0"/>
          <w:sz w:val="22"/>
        </w:rPr>
        <w:t>OEM</w:t>
      </w:r>
      <w:r w:rsidRPr="006426D9">
        <w:rPr>
          <w:rFonts w:ascii="Arial" w:eastAsia="ＭＳ Ｐゴシック" w:hAnsi="Arial" w:cs="Arial"/>
          <w:color w:val="465F7A"/>
          <w:kern w:val="0"/>
          <w:sz w:val="22"/>
        </w:rPr>
        <w:t>提供を開始！</w:t>
      </w:r>
      <w:r w:rsidRPr="006426D9">
        <w:rPr>
          <w:rFonts w:ascii="Arial" w:eastAsia="ＭＳ Ｐゴシック" w:hAnsi="Arial" w:cs="Arial"/>
          <w:color w:val="465F7A"/>
          <w:kern w:val="0"/>
          <w:sz w:val="22"/>
        </w:rPr>
        <w:t xml:space="preserve"> </w:t>
      </w:r>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“EDI</w:t>
      </w:r>
      <w:r w:rsidRPr="006426D9">
        <w:rPr>
          <w:rFonts w:ascii="Arial" w:eastAsia="ＭＳ Ｐゴシック" w:hAnsi="Arial" w:cs="Arial"/>
          <w:color w:val="465F7A"/>
          <w:kern w:val="0"/>
          <w:sz w:val="22"/>
        </w:rPr>
        <w:t>及び</w:t>
      </w:r>
      <w:r w:rsidRPr="006426D9">
        <w:rPr>
          <w:rFonts w:ascii="Arial" w:eastAsia="ＭＳ Ｐゴシック" w:hAnsi="Arial" w:cs="Arial"/>
          <w:color w:val="465F7A"/>
          <w:kern w:val="0"/>
          <w:sz w:val="22"/>
        </w:rPr>
        <w:t>FAX</w:t>
      </w:r>
      <w:r w:rsidRPr="006426D9">
        <w:rPr>
          <w:rFonts w:ascii="Arial" w:eastAsia="ＭＳ Ｐゴシック" w:hAnsi="Arial" w:cs="Arial"/>
          <w:color w:val="465F7A"/>
          <w:kern w:val="0"/>
          <w:sz w:val="22"/>
        </w:rPr>
        <w:t>送信機能が搭載された</w:t>
      </w:r>
      <w:r w:rsidRPr="006426D9">
        <w:rPr>
          <w:rFonts w:ascii="Arial" w:eastAsia="ＭＳ Ｐゴシック" w:hAnsi="Arial" w:cs="Arial"/>
          <w:color w:val="465F7A"/>
          <w:kern w:val="0"/>
          <w:sz w:val="22"/>
        </w:rPr>
        <w:t>ERP”</w:t>
      </w:r>
      <w:r w:rsidRPr="006426D9">
        <w:rPr>
          <w:rFonts w:ascii="Arial" w:eastAsia="ＭＳ Ｐゴシック" w:hAnsi="Arial" w:cs="Arial"/>
          <w:color w:val="465F7A"/>
          <w:kern w:val="0"/>
          <w:sz w:val="22"/>
        </w:rPr>
        <w:t>と</w:t>
      </w:r>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銀行決済</w:t>
      </w:r>
      <w:r w:rsidRPr="006426D9">
        <w:rPr>
          <w:rFonts w:ascii="Arial" w:eastAsia="ＭＳ Ｐゴシック" w:hAnsi="Arial" w:cs="Arial"/>
          <w:color w:val="465F7A"/>
          <w:kern w:val="0"/>
          <w:sz w:val="22"/>
        </w:rPr>
        <w:t>”</w:t>
      </w:r>
      <w:r w:rsidRPr="006426D9">
        <w:rPr>
          <w:rFonts w:ascii="Arial" w:eastAsia="ＭＳ Ｐゴシック" w:hAnsi="Arial" w:cs="Arial"/>
          <w:color w:val="465F7A"/>
          <w:kern w:val="0"/>
          <w:sz w:val="22"/>
        </w:rPr>
        <w:t>を連携し業務効率化を支援～</w:t>
      </w:r>
      <w:r w:rsidRPr="006426D9">
        <w:rPr>
          <w:rFonts w:ascii="Arial" w:eastAsia="ＭＳ Ｐゴシック" w:hAnsi="Arial" w:cs="Arial"/>
          <w:color w:val="465F7A"/>
          <w:kern w:val="0"/>
          <w:sz w:val="22"/>
        </w:rPr>
        <w:t xml:space="preserve"> | </w:t>
      </w:r>
      <w:r w:rsidRPr="006426D9">
        <w:rPr>
          <w:rFonts w:ascii="Arial" w:eastAsia="ＭＳ Ｐゴシック" w:hAnsi="Arial" w:cs="Arial"/>
          <w:color w:val="465F7A"/>
          <w:kern w:val="0"/>
          <w:sz w:val="22"/>
        </w:rPr>
        <w:t>クラウド</w:t>
      </w:r>
      <w:r w:rsidRPr="006426D9">
        <w:rPr>
          <w:rFonts w:ascii="Arial" w:eastAsia="ＭＳ Ｐゴシック" w:hAnsi="Arial" w:cs="Arial"/>
          <w:color w:val="465F7A"/>
          <w:kern w:val="0"/>
          <w:sz w:val="22"/>
        </w:rPr>
        <w:t>ERP</w:t>
      </w:r>
      <w:r w:rsidRPr="006426D9">
        <w:rPr>
          <w:rFonts w:ascii="Arial" w:eastAsia="ＭＳ Ｐゴシック" w:hAnsi="Arial" w:cs="Arial"/>
          <w:color w:val="465F7A"/>
          <w:kern w:val="0"/>
          <w:sz w:val="22"/>
        </w:rPr>
        <w:t>システム</w:t>
      </w:r>
      <w:r w:rsidRPr="006426D9">
        <w:rPr>
          <w:rFonts w:ascii="Arial" w:eastAsia="ＭＳ Ｐゴシック" w:hAnsi="Arial" w:cs="Arial"/>
          <w:color w:val="465F7A"/>
          <w:kern w:val="0"/>
          <w:sz w:val="22"/>
        </w:rPr>
        <w:t xml:space="preserve"> </w:t>
      </w:r>
      <w:r w:rsidRPr="006426D9">
        <w:rPr>
          <w:rFonts w:ascii="Arial" w:eastAsia="ＭＳ Ｐゴシック" w:hAnsi="Arial" w:cs="Arial"/>
          <w:color w:val="465F7A"/>
          <w:kern w:val="0"/>
          <w:sz w:val="22"/>
        </w:rPr>
        <w:t>スマイルワークス</w:t>
      </w:r>
    </w:p>
    <w:p w14:paraId="16A74A77" w14:textId="69ECAB3B" w:rsidR="006426D9" w:rsidRPr="006426D9" w:rsidRDefault="006426D9" w:rsidP="00ED23E2">
      <w:pPr>
        <w:widowControl/>
        <w:spacing w:line="450" w:lineRule="atLeast"/>
        <w:jc w:val="center"/>
        <w:outlineLvl w:val="0"/>
        <w:rPr>
          <w:rFonts w:ascii="ＭＳ Ｐゴシック" w:eastAsia="ＭＳ Ｐゴシック" w:hAnsi="ＭＳ Ｐゴシック" w:cs="ＭＳ Ｐゴシック"/>
          <w:i/>
          <w:iCs/>
          <w:color w:val="465F7A"/>
          <w:kern w:val="0"/>
          <w:sz w:val="22"/>
        </w:rPr>
      </w:pPr>
      <w:r w:rsidRPr="006426D9">
        <w:rPr>
          <w:rFonts w:ascii="Arial" w:eastAsia="ＭＳ Ｐゴシック" w:hAnsi="Arial" w:cs="Arial"/>
          <w:i/>
          <w:iCs/>
          <w:color w:val="FFFFFF"/>
          <w:spacing w:val="6"/>
          <w:kern w:val="36"/>
          <w:sz w:val="25"/>
          <w:szCs w:val="25"/>
        </w:rPr>
        <w:t>クラウド</w:t>
      </w:r>
      <w:r w:rsidRPr="006426D9">
        <w:rPr>
          <w:rFonts w:ascii="Arial" w:eastAsia="ＭＳ Ｐゴシック" w:hAnsi="Arial" w:cs="Arial"/>
          <w:i/>
          <w:iCs/>
          <w:color w:val="FFFFFF"/>
          <w:spacing w:val="6"/>
          <w:kern w:val="36"/>
          <w:sz w:val="25"/>
          <w:szCs w:val="25"/>
        </w:rPr>
        <w:t>ERP</w:t>
      </w:r>
      <w:r w:rsidRPr="006426D9">
        <w:rPr>
          <w:rFonts w:ascii="Arial" w:eastAsia="ＭＳ Ｐゴシック" w:hAnsi="Arial" w:cs="Arial"/>
          <w:i/>
          <w:iCs/>
          <w:color w:val="FFFFFF"/>
          <w:spacing w:val="6"/>
          <w:kern w:val="36"/>
          <w:sz w:val="25"/>
          <w:szCs w:val="25"/>
        </w:rPr>
        <w:t>システム「スマイルワークス」</w:t>
      </w:r>
      <w:r w:rsidRPr="006426D9">
        <w:rPr>
          <w:rFonts w:ascii="Arial" w:eastAsia="ＭＳ Ｐゴシック" w:hAnsi="Arial" w:cs="Arial"/>
          <w:b/>
          <w:bCs/>
          <w:i/>
          <w:iCs/>
          <w:color w:val="FFFFFF"/>
          <w:spacing w:val="6"/>
          <w:kern w:val="36"/>
          <w:sz w:val="45"/>
          <w:szCs w:val="45"/>
        </w:rPr>
        <w:t>「福</w:t>
      </w:r>
      <w:hyperlink r:id="rId7" w:history="1">
        <w:r w:rsidRPr="006426D9">
          <w:rPr>
            <w:rFonts w:ascii="ＭＳ Ｐゴシック" w:eastAsia="ＭＳ Ｐゴシック" w:hAnsi="ＭＳ Ｐゴシック" w:cs="ＭＳ Ｐゴシック"/>
            <w:b/>
            <w:bCs/>
            <w:i/>
            <w:iCs/>
            <w:color w:val="0000FF"/>
            <w:kern w:val="0"/>
            <w:sz w:val="22"/>
            <w:u w:val="single"/>
          </w:rPr>
          <w:t>クラウドERP・統合業務システム</w:t>
        </w:r>
      </w:hyperlink>
    </w:p>
    <w:p w14:paraId="2AE0848F" w14:textId="77777777" w:rsidR="006426D9" w:rsidRPr="006426D9" w:rsidRDefault="00EB25A9" w:rsidP="006426D9">
      <w:pPr>
        <w:widowControl/>
        <w:numPr>
          <w:ilvl w:val="0"/>
          <w:numId w:val="2"/>
        </w:numPr>
        <w:shd w:val="clear" w:color="auto" w:fill="FFFFFF"/>
        <w:spacing w:before="100" w:beforeAutospacing="1" w:after="240" w:line="288" w:lineRule="atLeast"/>
        <w:ind w:left="495"/>
        <w:jc w:val="left"/>
        <w:rPr>
          <w:rFonts w:ascii="ＭＳ Ｐゴシック" w:eastAsia="ＭＳ Ｐゴシック" w:hAnsi="ＭＳ Ｐゴシック" w:cs="ＭＳ Ｐゴシック"/>
          <w:i/>
          <w:iCs/>
          <w:color w:val="465F7A"/>
          <w:kern w:val="0"/>
          <w:sz w:val="22"/>
        </w:rPr>
      </w:pPr>
      <w:hyperlink r:id="rId8" w:tooltip="プレスリリース" w:history="1">
        <w:r w:rsidR="006426D9" w:rsidRPr="006426D9">
          <w:rPr>
            <w:rFonts w:ascii="ＭＳ Ｐゴシック" w:eastAsia="ＭＳ Ｐゴシック" w:hAnsi="ＭＳ Ｐゴシック" w:cs="ＭＳ Ｐゴシック"/>
            <w:b/>
            <w:bCs/>
            <w:i/>
            <w:iCs/>
            <w:color w:val="0000FF"/>
            <w:kern w:val="0"/>
            <w:sz w:val="22"/>
            <w:u w:val="single"/>
          </w:rPr>
          <w:t>プレスリリース</w:t>
        </w:r>
      </w:hyperlink>
    </w:p>
    <w:p w14:paraId="024A3DD1" w14:textId="77777777" w:rsidR="006426D9" w:rsidRPr="006426D9" w:rsidRDefault="006426D9" w:rsidP="006426D9">
      <w:pPr>
        <w:widowControl/>
        <w:numPr>
          <w:ilvl w:val="0"/>
          <w:numId w:val="2"/>
        </w:numPr>
        <w:shd w:val="clear" w:color="auto" w:fill="FFFFFF"/>
        <w:spacing w:before="100" w:beforeAutospacing="1" w:after="240" w:line="288" w:lineRule="atLeast"/>
        <w:ind w:left="495"/>
        <w:jc w:val="left"/>
        <w:rPr>
          <w:rFonts w:ascii="ＭＳ Ｐゴシック" w:eastAsia="ＭＳ Ｐゴシック" w:hAnsi="ＭＳ Ｐゴシック" w:cs="ＭＳ Ｐゴシック"/>
          <w:i/>
          <w:iCs/>
          <w:color w:val="465F7A"/>
          <w:kern w:val="0"/>
          <w:sz w:val="22"/>
        </w:rPr>
      </w:pPr>
      <w:r w:rsidRPr="006426D9">
        <w:rPr>
          <w:rFonts w:ascii="ＭＳ Ｐゴシック" w:eastAsia="ＭＳ Ｐゴシック" w:hAnsi="ＭＳ Ｐゴシック" w:cs="ＭＳ Ｐゴシック"/>
          <w:i/>
          <w:iCs/>
          <w:color w:val="465F7A"/>
          <w:kern w:val="0"/>
          <w:sz w:val="22"/>
        </w:rPr>
        <w:t>「福岡銀行」×「Fintechベンチャーの</w:t>
      </w:r>
      <w:proofErr w:type="spellStart"/>
      <w:r w:rsidRPr="006426D9">
        <w:rPr>
          <w:rFonts w:ascii="ＭＳ Ｐゴシック" w:eastAsia="ＭＳ Ｐゴシック" w:hAnsi="ＭＳ Ｐゴシック" w:cs="ＭＳ Ｐゴシック"/>
          <w:i/>
          <w:iCs/>
          <w:color w:val="465F7A"/>
          <w:kern w:val="0"/>
          <w:sz w:val="22"/>
        </w:rPr>
        <w:t>SmileWorks</w:t>
      </w:r>
      <w:proofErr w:type="spellEnd"/>
      <w:r w:rsidRPr="006426D9">
        <w:rPr>
          <w:rFonts w:ascii="ＭＳ Ｐゴシック" w:eastAsia="ＭＳ Ｐゴシック" w:hAnsi="ＭＳ Ｐゴシック" w:cs="ＭＳ Ｐゴシック"/>
          <w:i/>
          <w:iCs/>
          <w:color w:val="465F7A"/>
          <w:kern w:val="0"/>
          <w:sz w:val="22"/>
        </w:rPr>
        <w:t>」 『ふくぎんEASYBIZ』のOEM提供を開始！ ～“EDI及びFAX送信機能が搭載されたERP”と“銀行決済”を連携し業務効率化を支援～</w:t>
      </w:r>
    </w:p>
    <w:p w14:paraId="7532228F"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株式会社スマイルワークス</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東京都千代田区、代表取締役：坂本</w:t>
      </w:r>
      <w:r w:rsidRPr="006426D9">
        <w:rPr>
          <w:rFonts w:ascii="Arial" w:eastAsia="ＭＳ Ｐゴシック" w:hAnsi="Arial" w:cs="Arial"/>
          <w:color w:val="465F7A"/>
          <w:kern w:val="0"/>
          <w:sz w:val="23"/>
          <w:szCs w:val="23"/>
        </w:rPr>
        <w:t xml:space="preserve"> </w:t>
      </w:r>
      <w:r w:rsidRPr="006426D9">
        <w:rPr>
          <w:rFonts w:ascii="Arial" w:eastAsia="ＭＳ Ｐゴシック" w:hAnsi="Arial" w:cs="Arial"/>
          <w:color w:val="465F7A"/>
          <w:kern w:val="0"/>
          <w:sz w:val="23"/>
          <w:szCs w:val="23"/>
        </w:rPr>
        <w:t>恒之、以下</w:t>
      </w:r>
      <w:r w:rsidRPr="006426D9">
        <w:rPr>
          <w:rFonts w:ascii="Arial" w:eastAsia="ＭＳ Ｐゴシック" w:hAnsi="Arial" w:cs="Arial"/>
          <w:color w:val="465F7A"/>
          <w:kern w:val="0"/>
          <w:sz w:val="23"/>
          <w:szCs w:val="23"/>
        </w:rPr>
        <w:t>SWX)</w:t>
      </w:r>
      <w:r w:rsidRPr="006426D9">
        <w:rPr>
          <w:rFonts w:ascii="Arial" w:eastAsia="ＭＳ Ｐゴシック" w:hAnsi="Arial" w:cs="Arial"/>
          <w:color w:val="465F7A"/>
          <w:kern w:val="0"/>
          <w:sz w:val="23"/>
          <w:szCs w:val="23"/>
        </w:rPr>
        <w:t>は、株式会社福岡銀行</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福岡県福岡市、取締役会長兼頭取</w:t>
      </w:r>
      <w:r w:rsidRPr="006426D9">
        <w:rPr>
          <w:rFonts w:ascii="Arial" w:eastAsia="ＭＳ Ｐゴシック" w:hAnsi="Arial" w:cs="Arial"/>
          <w:color w:val="465F7A"/>
          <w:kern w:val="0"/>
          <w:sz w:val="23"/>
          <w:szCs w:val="23"/>
        </w:rPr>
        <w:t xml:space="preserve"> </w:t>
      </w:r>
      <w:r w:rsidRPr="006426D9">
        <w:rPr>
          <w:rFonts w:ascii="Arial" w:eastAsia="ＭＳ Ｐゴシック" w:hAnsi="Arial" w:cs="Arial"/>
          <w:color w:val="465F7A"/>
          <w:kern w:val="0"/>
          <w:sz w:val="23"/>
          <w:szCs w:val="23"/>
        </w:rPr>
        <w:t>柴戸</w:t>
      </w:r>
      <w:r w:rsidRPr="006426D9">
        <w:rPr>
          <w:rFonts w:ascii="Arial" w:eastAsia="ＭＳ Ｐゴシック" w:hAnsi="Arial" w:cs="Arial"/>
          <w:color w:val="465F7A"/>
          <w:kern w:val="0"/>
          <w:sz w:val="23"/>
          <w:szCs w:val="23"/>
        </w:rPr>
        <w:t xml:space="preserve"> </w:t>
      </w:r>
      <w:r w:rsidRPr="006426D9">
        <w:rPr>
          <w:rFonts w:ascii="Arial" w:eastAsia="ＭＳ Ｐゴシック" w:hAnsi="Arial" w:cs="Arial"/>
          <w:color w:val="465F7A"/>
          <w:kern w:val="0"/>
          <w:sz w:val="23"/>
          <w:szCs w:val="23"/>
        </w:rPr>
        <w:t>隆成、以下福岡銀行</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に対し、</w:t>
      </w:r>
      <w:r w:rsidRPr="006426D9">
        <w:rPr>
          <w:rFonts w:ascii="Arial" w:eastAsia="ＭＳ Ｐゴシック" w:hAnsi="Arial" w:cs="Arial"/>
          <w:color w:val="465F7A"/>
          <w:kern w:val="0"/>
          <w:sz w:val="23"/>
          <w:szCs w:val="23"/>
        </w:rPr>
        <w:t>SWX</w:t>
      </w:r>
      <w:r w:rsidRPr="006426D9">
        <w:rPr>
          <w:rFonts w:ascii="Arial" w:eastAsia="ＭＳ Ｐゴシック" w:hAnsi="Arial" w:cs="Arial"/>
          <w:color w:val="465F7A"/>
          <w:kern w:val="0"/>
          <w:sz w:val="23"/>
          <w:szCs w:val="23"/>
        </w:rPr>
        <w:t>の自社サービスである</w:t>
      </w:r>
      <w:r w:rsidRPr="006426D9">
        <w:rPr>
          <w:rFonts w:ascii="Arial" w:eastAsia="ＭＳ Ｐゴシック" w:hAnsi="Arial" w:cs="Arial"/>
          <w:b/>
          <w:bCs/>
          <w:color w:val="465F7A"/>
          <w:kern w:val="0"/>
          <w:sz w:val="23"/>
          <w:szCs w:val="23"/>
        </w:rPr>
        <w:t>「クラウド</w:t>
      </w:r>
      <w:r w:rsidRPr="006426D9">
        <w:rPr>
          <w:rFonts w:ascii="Arial" w:eastAsia="ＭＳ Ｐゴシック" w:hAnsi="Arial" w:cs="Arial"/>
          <w:b/>
          <w:bCs/>
          <w:color w:val="465F7A"/>
          <w:kern w:val="0"/>
          <w:sz w:val="23"/>
          <w:szCs w:val="23"/>
        </w:rPr>
        <w:t>ERP</w:t>
      </w:r>
      <w:r w:rsidRPr="006426D9">
        <w:rPr>
          <w:rFonts w:ascii="Arial" w:eastAsia="ＭＳ Ｐゴシック" w:hAnsi="Arial" w:cs="Arial"/>
          <w:b/>
          <w:bCs/>
          <w:color w:val="465F7A"/>
          <w:kern w:val="0"/>
          <w:sz w:val="23"/>
          <w:szCs w:val="23"/>
        </w:rPr>
        <w:t>『</w:t>
      </w:r>
      <w:proofErr w:type="spellStart"/>
      <w:r w:rsidRPr="006426D9">
        <w:rPr>
          <w:rFonts w:ascii="Arial" w:eastAsia="ＭＳ Ｐゴシック" w:hAnsi="Arial" w:cs="Arial"/>
          <w:b/>
          <w:bCs/>
          <w:color w:val="465F7A"/>
          <w:kern w:val="0"/>
          <w:sz w:val="23"/>
          <w:szCs w:val="23"/>
        </w:rPr>
        <w:t>SmileWorks</w:t>
      </w:r>
      <w:proofErr w:type="spellEnd"/>
      <w:r w:rsidRPr="006426D9">
        <w:rPr>
          <w:rFonts w:ascii="Arial" w:eastAsia="ＭＳ Ｐゴシック" w:hAnsi="Arial" w:cs="Arial"/>
          <w:b/>
          <w:bCs/>
          <w:color w:val="465F7A"/>
          <w:kern w:val="0"/>
          <w:sz w:val="23"/>
          <w:szCs w:val="23"/>
        </w:rPr>
        <w:t>』」の</w:t>
      </w:r>
      <w:r w:rsidRPr="006426D9">
        <w:rPr>
          <w:rFonts w:ascii="Arial" w:eastAsia="ＭＳ Ｐゴシック" w:hAnsi="Arial" w:cs="Arial"/>
          <w:b/>
          <w:bCs/>
          <w:color w:val="465F7A"/>
          <w:kern w:val="0"/>
          <w:sz w:val="23"/>
          <w:szCs w:val="23"/>
        </w:rPr>
        <w:t>OEM</w:t>
      </w:r>
      <w:r w:rsidRPr="006426D9">
        <w:rPr>
          <w:rFonts w:ascii="Arial" w:eastAsia="ＭＳ Ｐゴシック" w:hAnsi="Arial" w:cs="Arial"/>
          <w:b/>
          <w:bCs/>
          <w:color w:val="465F7A"/>
          <w:kern w:val="0"/>
          <w:sz w:val="23"/>
          <w:szCs w:val="23"/>
        </w:rPr>
        <w:t>提供を</w:t>
      </w:r>
      <w:r w:rsidRPr="006426D9">
        <w:rPr>
          <w:rFonts w:ascii="Arial" w:eastAsia="ＭＳ Ｐゴシック" w:hAnsi="Arial" w:cs="Arial"/>
          <w:color w:val="465F7A"/>
          <w:kern w:val="0"/>
          <w:sz w:val="23"/>
          <w:szCs w:val="23"/>
        </w:rPr>
        <w:t>開始しました。福岡銀行では本クラウドサービスを</w:t>
      </w:r>
      <w:r w:rsidRPr="006426D9">
        <w:rPr>
          <w:rFonts w:ascii="Arial" w:eastAsia="ＭＳ Ｐゴシック" w:hAnsi="Arial" w:cs="Arial"/>
          <w:b/>
          <w:bCs/>
          <w:color w:val="465F7A"/>
          <w:kern w:val="0"/>
          <w:sz w:val="23"/>
          <w:szCs w:val="23"/>
        </w:rPr>
        <w:t>「ふくぎん</w:t>
      </w:r>
      <w:r w:rsidRPr="006426D9">
        <w:rPr>
          <w:rFonts w:ascii="Arial" w:eastAsia="ＭＳ Ｐゴシック" w:hAnsi="Arial" w:cs="Arial"/>
          <w:b/>
          <w:bCs/>
          <w:color w:val="465F7A"/>
          <w:kern w:val="0"/>
          <w:sz w:val="23"/>
          <w:szCs w:val="23"/>
        </w:rPr>
        <w:t>EASYBIZ</w:t>
      </w:r>
      <w:r w:rsidRPr="006426D9">
        <w:rPr>
          <w:rFonts w:ascii="Arial" w:eastAsia="ＭＳ Ｐゴシック" w:hAnsi="Arial" w:cs="Arial"/>
          <w:b/>
          <w:bCs/>
          <w:color w:val="465F7A"/>
          <w:kern w:val="0"/>
          <w:sz w:val="23"/>
          <w:szCs w:val="23"/>
        </w:rPr>
        <w:t>」</w:t>
      </w:r>
      <w:r w:rsidRPr="006426D9">
        <w:rPr>
          <w:rFonts w:ascii="Arial" w:eastAsia="ＭＳ Ｐゴシック" w:hAnsi="Arial" w:cs="Arial"/>
          <w:color w:val="465F7A"/>
          <w:kern w:val="0"/>
          <w:sz w:val="23"/>
          <w:szCs w:val="23"/>
        </w:rPr>
        <w:t>として、</w:t>
      </w:r>
      <w:r w:rsidRPr="006426D9">
        <w:rPr>
          <w:rFonts w:ascii="Arial" w:eastAsia="ＭＳ Ｐゴシック" w:hAnsi="Arial" w:cs="Arial"/>
          <w:color w:val="465F7A"/>
          <w:kern w:val="0"/>
          <w:sz w:val="23"/>
          <w:szCs w:val="23"/>
        </w:rPr>
        <w:t>2020</w:t>
      </w:r>
      <w:r w:rsidRPr="006426D9">
        <w:rPr>
          <w:rFonts w:ascii="Arial" w:eastAsia="ＭＳ Ｐゴシック" w:hAnsi="Arial" w:cs="Arial"/>
          <w:color w:val="465F7A"/>
          <w:kern w:val="0"/>
          <w:sz w:val="23"/>
          <w:szCs w:val="23"/>
        </w:rPr>
        <w:t>年</w:t>
      </w:r>
      <w:r w:rsidRPr="006426D9">
        <w:rPr>
          <w:rFonts w:ascii="Arial" w:eastAsia="ＭＳ Ｐゴシック" w:hAnsi="Arial" w:cs="Arial"/>
          <w:color w:val="465F7A"/>
          <w:kern w:val="0"/>
          <w:sz w:val="23"/>
          <w:szCs w:val="23"/>
        </w:rPr>
        <w:t>6</w:t>
      </w:r>
      <w:r w:rsidRPr="006426D9">
        <w:rPr>
          <w:rFonts w:ascii="Arial" w:eastAsia="ＭＳ Ｐゴシック" w:hAnsi="Arial" w:cs="Arial"/>
          <w:color w:val="465F7A"/>
          <w:kern w:val="0"/>
          <w:sz w:val="23"/>
          <w:szCs w:val="23"/>
        </w:rPr>
        <w:t>月</w:t>
      </w:r>
      <w:r w:rsidRPr="006426D9">
        <w:rPr>
          <w:rFonts w:ascii="Arial" w:eastAsia="ＭＳ Ｐゴシック" w:hAnsi="Arial" w:cs="Arial"/>
          <w:color w:val="465F7A"/>
          <w:kern w:val="0"/>
          <w:sz w:val="23"/>
          <w:szCs w:val="23"/>
        </w:rPr>
        <w:t>15</w:t>
      </w:r>
      <w:r w:rsidRPr="006426D9">
        <w:rPr>
          <w:rFonts w:ascii="Arial" w:eastAsia="ＭＳ Ｐゴシック" w:hAnsi="Arial" w:cs="Arial"/>
          <w:color w:val="465F7A"/>
          <w:kern w:val="0"/>
          <w:sz w:val="23"/>
          <w:szCs w:val="23"/>
        </w:rPr>
        <w:t>日から</w:t>
      </w:r>
      <w:r w:rsidRPr="006426D9">
        <w:rPr>
          <w:rFonts w:ascii="Arial" w:eastAsia="ＭＳ Ｐゴシック" w:hAnsi="Arial" w:cs="Arial"/>
          <w:color w:val="465F7A"/>
          <w:kern w:val="0"/>
          <w:sz w:val="23"/>
          <w:szCs w:val="23"/>
        </w:rPr>
        <w:t>2020</w:t>
      </w:r>
      <w:r w:rsidRPr="006426D9">
        <w:rPr>
          <w:rFonts w:ascii="Arial" w:eastAsia="ＭＳ Ｐゴシック" w:hAnsi="Arial" w:cs="Arial"/>
          <w:color w:val="465F7A"/>
          <w:kern w:val="0"/>
          <w:sz w:val="23"/>
          <w:szCs w:val="23"/>
        </w:rPr>
        <w:t>年</w:t>
      </w:r>
      <w:r w:rsidRPr="006426D9">
        <w:rPr>
          <w:rFonts w:ascii="Arial" w:eastAsia="ＭＳ Ｐゴシック" w:hAnsi="Arial" w:cs="Arial"/>
          <w:color w:val="465F7A"/>
          <w:kern w:val="0"/>
          <w:sz w:val="23"/>
          <w:szCs w:val="23"/>
        </w:rPr>
        <w:t>12</w:t>
      </w:r>
      <w:r w:rsidRPr="006426D9">
        <w:rPr>
          <w:rFonts w:ascii="Arial" w:eastAsia="ＭＳ Ｐゴシック" w:hAnsi="Arial" w:cs="Arial"/>
          <w:color w:val="465F7A"/>
          <w:kern w:val="0"/>
          <w:sz w:val="23"/>
          <w:szCs w:val="23"/>
        </w:rPr>
        <w:t>月</w:t>
      </w:r>
      <w:r w:rsidRPr="006426D9">
        <w:rPr>
          <w:rFonts w:ascii="Arial" w:eastAsia="ＭＳ Ｐゴシック" w:hAnsi="Arial" w:cs="Arial"/>
          <w:color w:val="465F7A"/>
          <w:kern w:val="0"/>
          <w:sz w:val="23"/>
          <w:szCs w:val="23"/>
        </w:rPr>
        <w:t>30</w:t>
      </w:r>
      <w:r w:rsidRPr="006426D9">
        <w:rPr>
          <w:rFonts w:ascii="Arial" w:eastAsia="ＭＳ Ｐゴシック" w:hAnsi="Arial" w:cs="Arial"/>
          <w:color w:val="465F7A"/>
          <w:kern w:val="0"/>
          <w:sz w:val="23"/>
          <w:szCs w:val="23"/>
        </w:rPr>
        <w:t>日まで試験提供を行います。</w:t>
      </w:r>
      <w:r w:rsidRPr="006426D9">
        <w:rPr>
          <w:rFonts w:ascii="Arial" w:eastAsia="ＭＳ Ｐゴシック" w:hAnsi="Arial" w:cs="Arial"/>
          <w:color w:val="465F7A"/>
          <w:kern w:val="0"/>
          <w:sz w:val="23"/>
          <w:szCs w:val="23"/>
        </w:rPr>
        <w:br/>
      </w:r>
      <w:r w:rsidRPr="006426D9">
        <w:rPr>
          <w:rFonts w:ascii="ＭＳ 明朝" w:eastAsia="ＭＳ 明朝" w:hAnsi="ＭＳ 明朝" w:cs="ＭＳ 明朝" w:hint="eastAsia"/>
          <w:color w:val="465F7A"/>
          <w:kern w:val="0"/>
          <w:sz w:val="23"/>
          <w:szCs w:val="23"/>
        </w:rPr>
        <w:t>※</w:t>
      </w:r>
      <w:r w:rsidRPr="006426D9">
        <w:rPr>
          <w:rFonts w:ascii="Arial" w:eastAsia="ＭＳ Ｐゴシック" w:hAnsi="Arial" w:cs="Arial"/>
          <w:color w:val="465F7A"/>
          <w:kern w:val="0"/>
          <w:sz w:val="23"/>
          <w:szCs w:val="23"/>
        </w:rPr>
        <w:t>参考：</w:t>
      </w:r>
      <w:hyperlink r:id="rId9" w:history="1">
        <w:r w:rsidRPr="006426D9">
          <w:rPr>
            <w:rFonts w:ascii="Arial" w:eastAsia="ＭＳ Ｐゴシック" w:hAnsi="Arial" w:cs="Arial"/>
            <w:color w:val="0000FF"/>
            <w:kern w:val="0"/>
            <w:sz w:val="23"/>
            <w:szCs w:val="23"/>
            <w:u w:val="single"/>
          </w:rPr>
          <w:t>https://portal.easybiz.fukuokabank.co.jp/web/index.html</w:t>
        </w:r>
      </w:hyperlink>
    </w:p>
    <w:p w14:paraId="1F64CB87"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u w:val="single"/>
        </w:rPr>
        <w:t>【</w:t>
      </w:r>
      <w:r w:rsidRPr="006426D9">
        <w:rPr>
          <w:rFonts w:ascii="Arial" w:eastAsia="ＭＳ Ｐゴシック" w:hAnsi="Arial" w:cs="Arial"/>
          <w:b/>
          <w:bCs/>
          <w:color w:val="465F7A"/>
          <w:kern w:val="0"/>
          <w:sz w:val="23"/>
          <w:szCs w:val="23"/>
          <w:u w:val="single"/>
        </w:rPr>
        <w:t>サービスの概要】</w:t>
      </w:r>
    </w:p>
    <w:p w14:paraId="78E0C318"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「ふくぎん</w:t>
      </w:r>
      <w:r w:rsidRPr="006426D9">
        <w:rPr>
          <w:rFonts w:ascii="Arial" w:eastAsia="ＭＳ Ｐゴシック" w:hAnsi="Arial" w:cs="Arial"/>
          <w:color w:val="465F7A"/>
          <w:kern w:val="0"/>
          <w:sz w:val="23"/>
          <w:szCs w:val="23"/>
        </w:rPr>
        <w:t>EASYBIZ</w:t>
      </w:r>
      <w:r w:rsidRPr="006426D9">
        <w:rPr>
          <w:rFonts w:ascii="Arial" w:eastAsia="ＭＳ Ｐゴシック" w:hAnsi="Arial" w:cs="Arial"/>
          <w:color w:val="465F7A"/>
          <w:kern w:val="0"/>
          <w:sz w:val="23"/>
          <w:szCs w:val="23"/>
        </w:rPr>
        <w:t>」は、財務会計、給与計算、経費精算、販売・仕入管理および電子商取引（</w:t>
      </w:r>
      <w:r w:rsidRPr="006426D9">
        <w:rPr>
          <w:rFonts w:ascii="Arial" w:eastAsia="ＭＳ Ｐゴシック" w:hAnsi="Arial" w:cs="Arial"/>
          <w:color w:val="465F7A"/>
          <w:kern w:val="0"/>
          <w:sz w:val="23"/>
          <w:szCs w:val="23"/>
        </w:rPr>
        <w:t>EDI</w:t>
      </w:r>
      <w:r w:rsidRPr="006426D9">
        <w:rPr>
          <w:rFonts w:ascii="Arial" w:eastAsia="ＭＳ Ｐゴシック" w:hAnsi="Arial" w:cs="Arial"/>
          <w:color w:val="465F7A"/>
          <w:kern w:val="0"/>
          <w:sz w:val="23"/>
          <w:szCs w:val="23"/>
        </w:rPr>
        <w:t>）機能などが一体となり、福岡銀行のインターネットバンキング「ビジネスバンキング</w:t>
      </w:r>
      <w:r w:rsidRPr="006426D9">
        <w:rPr>
          <w:rFonts w:ascii="Arial" w:eastAsia="ＭＳ Ｐゴシック" w:hAnsi="Arial" w:cs="Arial"/>
          <w:color w:val="465F7A"/>
          <w:kern w:val="0"/>
          <w:sz w:val="23"/>
          <w:szCs w:val="23"/>
        </w:rPr>
        <w:t>Web</w:t>
      </w:r>
      <w:r w:rsidRPr="006426D9">
        <w:rPr>
          <w:rFonts w:ascii="Arial" w:eastAsia="ＭＳ Ｐゴシック" w:hAnsi="Arial" w:cs="Arial"/>
          <w:color w:val="465F7A"/>
          <w:kern w:val="0"/>
          <w:sz w:val="23"/>
          <w:szCs w:val="23"/>
        </w:rPr>
        <w:t>（以下、</w:t>
      </w:r>
      <w:r w:rsidRPr="006426D9">
        <w:rPr>
          <w:rFonts w:ascii="Arial" w:eastAsia="ＭＳ Ｐゴシック" w:hAnsi="Arial" w:cs="Arial"/>
          <w:color w:val="465F7A"/>
          <w:kern w:val="0"/>
          <w:sz w:val="23"/>
          <w:szCs w:val="23"/>
        </w:rPr>
        <w:t>BB-Web</w:t>
      </w:r>
      <w:r w:rsidRPr="006426D9">
        <w:rPr>
          <w:rFonts w:ascii="Arial" w:eastAsia="ＭＳ Ｐゴシック" w:hAnsi="Arial" w:cs="Arial"/>
          <w:color w:val="465F7A"/>
          <w:kern w:val="0"/>
          <w:sz w:val="23"/>
          <w:szCs w:val="23"/>
        </w:rPr>
        <w:t>）」と連携して提供される統合型クラウドサービスです。</w:t>
      </w:r>
      <w:r w:rsidRPr="006426D9">
        <w:rPr>
          <w:rFonts w:ascii="Arial" w:eastAsia="ＭＳ Ｐゴシック" w:hAnsi="Arial" w:cs="Arial"/>
          <w:color w:val="465F7A"/>
          <w:kern w:val="0"/>
          <w:sz w:val="23"/>
          <w:szCs w:val="23"/>
        </w:rPr>
        <w:br/>
      </w:r>
      <w:r w:rsidRPr="006426D9">
        <w:rPr>
          <w:rFonts w:ascii="Arial" w:eastAsia="ＭＳ Ｐゴシック" w:hAnsi="Arial" w:cs="Arial"/>
          <w:b/>
          <w:bCs/>
          <w:color w:val="465F7A"/>
          <w:kern w:val="0"/>
          <w:sz w:val="23"/>
          <w:szCs w:val="23"/>
          <w:u w:val="single"/>
        </w:rPr>
        <w:t>企業間の受発注や請求書などのやり取りを電子化する『</w:t>
      </w:r>
      <w:r w:rsidRPr="006426D9">
        <w:rPr>
          <w:rFonts w:ascii="Arial" w:eastAsia="ＭＳ Ｐゴシック" w:hAnsi="Arial" w:cs="Arial"/>
          <w:b/>
          <w:bCs/>
          <w:color w:val="465F7A"/>
          <w:kern w:val="0"/>
          <w:sz w:val="23"/>
          <w:szCs w:val="23"/>
          <w:u w:val="single"/>
        </w:rPr>
        <w:t>EDI</w:t>
      </w:r>
      <w:r w:rsidRPr="006426D9">
        <w:rPr>
          <w:rFonts w:ascii="Arial" w:eastAsia="ＭＳ Ｐゴシック" w:hAnsi="Arial" w:cs="Arial"/>
          <w:b/>
          <w:bCs/>
          <w:color w:val="465F7A"/>
          <w:kern w:val="0"/>
          <w:sz w:val="23"/>
          <w:szCs w:val="23"/>
          <w:u w:val="single"/>
        </w:rPr>
        <w:t>（電子データ送受信）機能』には、国際標準フォーマットに準拠した中小企業共通</w:t>
      </w:r>
      <w:r w:rsidRPr="006426D9">
        <w:rPr>
          <w:rFonts w:ascii="Arial" w:eastAsia="ＭＳ Ｐゴシック" w:hAnsi="Arial" w:cs="Arial"/>
          <w:b/>
          <w:bCs/>
          <w:color w:val="465F7A"/>
          <w:kern w:val="0"/>
          <w:sz w:val="23"/>
          <w:szCs w:val="23"/>
          <w:u w:val="single"/>
        </w:rPr>
        <w:t>EDI</w:t>
      </w:r>
      <w:r w:rsidRPr="006426D9">
        <w:rPr>
          <w:rFonts w:ascii="Arial" w:eastAsia="ＭＳ Ｐゴシック" w:hAnsi="Arial" w:cs="Arial"/>
          <w:b/>
          <w:bCs/>
          <w:color w:val="465F7A"/>
          <w:kern w:val="0"/>
          <w:sz w:val="23"/>
          <w:szCs w:val="23"/>
          <w:u w:val="single"/>
        </w:rPr>
        <w:t>を採用</w:t>
      </w:r>
      <w:r w:rsidRPr="006426D9">
        <w:rPr>
          <w:rFonts w:ascii="Arial" w:eastAsia="ＭＳ Ｐゴシック" w:hAnsi="Arial" w:cs="Arial"/>
          <w:color w:val="465F7A"/>
          <w:kern w:val="0"/>
          <w:sz w:val="23"/>
          <w:szCs w:val="23"/>
        </w:rPr>
        <w:t>します。この機能により、取引先との受発注・請求書のやり取りを</w:t>
      </w:r>
      <w:r w:rsidRPr="006426D9">
        <w:rPr>
          <w:rFonts w:ascii="Arial" w:eastAsia="ＭＳ Ｐゴシック" w:hAnsi="Arial" w:cs="Arial"/>
          <w:b/>
          <w:bCs/>
          <w:color w:val="465F7A"/>
          <w:kern w:val="0"/>
          <w:sz w:val="23"/>
          <w:szCs w:val="23"/>
          <w:u w:val="single"/>
        </w:rPr>
        <w:t>紙・郵送を排除する同時に、単に</w:t>
      </w:r>
      <w:r w:rsidRPr="006426D9">
        <w:rPr>
          <w:rFonts w:ascii="Arial" w:eastAsia="ＭＳ Ｐゴシック" w:hAnsi="Arial" w:cs="Arial"/>
          <w:b/>
          <w:bCs/>
          <w:color w:val="465F7A"/>
          <w:kern w:val="0"/>
          <w:sz w:val="23"/>
          <w:szCs w:val="23"/>
          <w:u w:val="single"/>
        </w:rPr>
        <w:t>PDF</w:t>
      </w:r>
      <w:r w:rsidRPr="006426D9">
        <w:rPr>
          <w:rFonts w:ascii="Arial" w:eastAsia="ＭＳ Ｐゴシック" w:hAnsi="Arial" w:cs="Arial"/>
          <w:b/>
          <w:bCs/>
          <w:color w:val="465F7A"/>
          <w:kern w:val="0"/>
          <w:sz w:val="23"/>
          <w:szCs w:val="23"/>
          <w:u w:val="single"/>
        </w:rPr>
        <w:t>のやり取りではなく、相互に自動でデータ登録が可能になり入力の手間や間違いもなくすことが可能</w:t>
      </w:r>
      <w:r w:rsidRPr="006426D9">
        <w:rPr>
          <w:rFonts w:ascii="Arial" w:eastAsia="ＭＳ Ｐゴシック" w:hAnsi="Arial" w:cs="Arial"/>
          <w:color w:val="465F7A"/>
          <w:kern w:val="0"/>
          <w:sz w:val="23"/>
          <w:szCs w:val="23"/>
        </w:rPr>
        <w:t>になります。</w:t>
      </w:r>
      <w:r w:rsidRPr="006426D9">
        <w:rPr>
          <w:rFonts w:ascii="Arial" w:eastAsia="ＭＳ Ｐゴシック" w:hAnsi="Arial" w:cs="Arial"/>
          <w:color w:val="465F7A"/>
          <w:kern w:val="0"/>
          <w:sz w:val="23"/>
          <w:szCs w:val="23"/>
        </w:rPr>
        <w:br/>
      </w:r>
      <w:r w:rsidRPr="006426D9">
        <w:rPr>
          <w:rFonts w:ascii="Arial" w:eastAsia="ＭＳ Ｐゴシック" w:hAnsi="Arial" w:cs="Arial"/>
          <w:color w:val="465F7A"/>
          <w:kern w:val="0"/>
          <w:sz w:val="23"/>
          <w:szCs w:val="23"/>
        </w:rPr>
        <w:t>一方で、取引先が</w:t>
      </w:r>
      <w:r w:rsidRPr="006426D9">
        <w:rPr>
          <w:rFonts w:ascii="Arial" w:eastAsia="ＭＳ Ｐゴシック" w:hAnsi="Arial" w:cs="Arial"/>
          <w:color w:val="465F7A"/>
          <w:kern w:val="0"/>
          <w:sz w:val="23"/>
          <w:szCs w:val="23"/>
        </w:rPr>
        <w:t>EDI</w:t>
      </w:r>
      <w:r w:rsidRPr="006426D9">
        <w:rPr>
          <w:rFonts w:ascii="Arial" w:eastAsia="ＭＳ Ｐゴシック" w:hAnsi="Arial" w:cs="Arial"/>
          <w:color w:val="465F7A"/>
          <w:kern w:val="0"/>
          <w:sz w:val="23"/>
          <w:szCs w:val="23"/>
        </w:rPr>
        <w:t>の利用をしない場合であっても、クラウドから自動的に『</w:t>
      </w:r>
      <w:r w:rsidRPr="006426D9">
        <w:rPr>
          <w:rFonts w:ascii="Arial" w:eastAsia="ＭＳ Ｐゴシック" w:hAnsi="Arial" w:cs="Arial"/>
          <w:color w:val="465F7A"/>
          <w:kern w:val="0"/>
          <w:sz w:val="23"/>
          <w:szCs w:val="23"/>
        </w:rPr>
        <w:t>FAX</w:t>
      </w:r>
      <w:r w:rsidRPr="006426D9">
        <w:rPr>
          <w:rFonts w:ascii="Arial" w:eastAsia="ＭＳ Ｐゴシック" w:hAnsi="Arial" w:cs="Arial"/>
          <w:color w:val="465F7A"/>
          <w:kern w:val="0"/>
          <w:sz w:val="23"/>
          <w:szCs w:val="23"/>
        </w:rPr>
        <w:t>送信』する機能も搭載し、</w:t>
      </w:r>
      <w:r w:rsidRPr="006426D9">
        <w:rPr>
          <w:rFonts w:ascii="Arial" w:eastAsia="ＭＳ Ｐゴシック" w:hAnsi="Arial" w:cs="Arial"/>
          <w:color w:val="465F7A"/>
          <w:kern w:val="0"/>
          <w:sz w:val="23"/>
          <w:szCs w:val="23"/>
        </w:rPr>
        <w:t>EDI</w:t>
      </w:r>
      <w:r w:rsidRPr="006426D9">
        <w:rPr>
          <w:rFonts w:ascii="Arial" w:eastAsia="ＭＳ Ｐゴシック" w:hAnsi="Arial" w:cs="Arial"/>
          <w:color w:val="465F7A"/>
          <w:kern w:val="0"/>
          <w:sz w:val="23"/>
          <w:szCs w:val="23"/>
        </w:rPr>
        <w:t>ではなく</w:t>
      </w:r>
      <w:r w:rsidRPr="006426D9">
        <w:rPr>
          <w:rFonts w:ascii="Arial" w:eastAsia="ＭＳ Ｐゴシック" w:hAnsi="Arial" w:cs="Arial"/>
          <w:color w:val="465F7A"/>
          <w:kern w:val="0"/>
          <w:sz w:val="23"/>
          <w:szCs w:val="23"/>
        </w:rPr>
        <w:t>FAX</w:t>
      </w:r>
      <w:r w:rsidRPr="006426D9">
        <w:rPr>
          <w:rFonts w:ascii="Arial" w:eastAsia="ＭＳ Ｐゴシック" w:hAnsi="Arial" w:cs="Arial"/>
          <w:color w:val="465F7A"/>
          <w:kern w:val="0"/>
          <w:sz w:val="23"/>
          <w:szCs w:val="23"/>
        </w:rPr>
        <w:t>での送付を希望する取引先には、受発注・請求書類などをクラウドから</w:t>
      </w:r>
      <w:r w:rsidRPr="006426D9">
        <w:rPr>
          <w:rFonts w:ascii="Arial" w:eastAsia="ＭＳ Ｐゴシック" w:hAnsi="Arial" w:cs="Arial"/>
          <w:color w:val="465F7A"/>
          <w:kern w:val="0"/>
          <w:sz w:val="23"/>
          <w:szCs w:val="23"/>
        </w:rPr>
        <w:t>FAX</w:t>
      </w:r>
      <w:r w:rsidRPr="006426D9">
        <w:rPr>
          <w:rFonts w:ascii="Arial" w:eastAsia="ＭＳ Ｐゴシック" w:hAnsi="Arial" w:cs="Arial"/>
          <w:color w:val="465F7A"/>
          <w:kern w:val="0"/>
          <w:sz w:val="23"/>
          <w:szCs w:val="23"/>
        </w:rPr>
        <w:t>に自動送信も可能とします。</w:t>
      </w:r>
      <w:r w:rsidRPr="006426D9">
        <w:rPr>
          <w:rFonts w:ascii="Arial" w:eastAsia="ＭＳ Ｐゴシック" w:hAnsi="Arial" w:cs="Arial"/>
          <w:color w:val="465F7A"/>
          <w:kern w:val="0"/>
          <w:sz w:val="23"/>
          <w:szCs w:val="23"/>
        </w:rPr>
        <w:br/>
      </w:r>
      <w:r w:rsidRPr="006426D9">
        <w:rPr>
          <w:rFonts w:ascii="Arial" w:eastAsia="ＭＳ Ｐゴシック" w:hAnsi="Arial" w:cs="Arial"/>
          <w:color w:val="465F7A"/>
          <w:kern w:val="0"/>
          <w:sz w:val="23"/>
          <w:szCs w:val="23"/>
        </w:rPr>
        <w:t>また、株式会社ふくおかフィナンシャルグループ傘下の熊本銀行、十八親和銀行（注</w:t>
      </w:r>
      <w:r w:rsidRPr="006426D9">
        <w:rPr>
          <w:rFonts w:ascii="Arial" w:eastAsia="ＭＳ Ｐゴシック" w:hAnsi="Arial" w:cs="Arial"/>
          <w:color w:val="465F7A"/>
          <w:kern w:val="0"/>
          <w:sz w:val="23"/>
          <w:szCs w:val="23"/>
        </w:rPr>
        <w:t>1</w:t>
      </w:r>
      <w:r w:rsidRPr="006426D9">
        <w:rPr>
          <w:rFonts w:ascii="Arial" w:eastAsia="ＭＳ Ｐゴシック" w:hAnsi="Arial" w:cs="Arial"/>
          <w:color w:val="465F7A"/>
          <w:kern w:val="0"/>
          <w:sz w:val="23"/>
          <w:szCs w:val="23"/>
        </w:rPr>
        <w:t>）でも本サービスの本格展開を予定おります。</w:t>
      </w:r>
      <w:r w:rsidRPr="006426D9">
        <w:rPr>
          <w:rFonts w:ascii="Arial" w:eastAsia="ＭＳ Ｐゴシック" w:hAnsi="Arial" w:cs="Arial"/>
          <w:color w:val="465F7A"/>
          <w:kern w:val="0"/>
          <w:sz w:val="23"/>
          <w:szCs w:val="23"/>
        </w:rPr>
        <w:br/>
      </w:r>
      <w:r w:rsidRPr="006426D9">
        <w:rPr>
          <w:rFonts w:ascii="ＭＳ 明朝" w:eastAsia="ＭＳ 明朝" w:hAnsi="ＭＳ 明朝" w:cs="ＭＳ 明朝" w:hint="eastAsia"/>
          <w:color w:val="465F7A"/>
          <w:kern w:val="0"/>
          <w:sz w:val="23"/>
          <w:szCs w:val="23"/>
        </w:rPr>
        <w:t>※</w:t>
      </w:r>
      <w:r w:rsidRPr="006426D9">
        <w:rPr>
          <w:rFonts w:ascii="Arial" w:eastAsia="ＭＳ Ｐゴシック" w:hAnsi="Arial" w:cs="Arial"/>
          <w:color w:val="465F7A"/>
          <w:kern w:val="0"/>
          <w:sz w:val="23"/>
          <w:szCs w:val="23"/>
        </w:rPr>
        <w:t>注</w:t>
      </w:r>
      <w:r w:rsidRPr="006426D9">
        <w:rPr>
          <w:rFonts w:ascii="Arial" w:eastAsia="ＭＳ Ｐゴシック" w:hAnsi="Arial" w:cs="Arial"/>
          <w:color w:val="465F7A"/>
          <w:kern w:val="0"/>
          <w:sz w:val="23"/>
          <w:szCs w:val="23"/>
        </w:rPr>
        <w:t>1</w:t>
      </w:r>
      <w:r w:rsidRPr="006426D9">
        <w:rPr>
          <w:rFonts w:ascii="Arial" w:eastAsia="ＭＳ Ｐゴシック" w:hAnsi="Arial" w:cs="Arial"/>
          <w:color w:val="465F7A"/>
          <w:kern w:val="0"/>
          <w:sz w:val="23"/>
          <w:szCs w:val="23"/>
        </w:rPr>
        <w:t>：親和銀行と十八銀行は、銀行合併に関わる関係当局の許認可の取得を前提として、</w:t>
      </w:r>
      <w:r w:rsidRPr="006426D9">
        <w:rPr>
          <w:rFonts w:ascii="Arial" w:eastAsia="ＭＳ Ｐゴシック" w:hAnsi="Arial" w:cs="Arial"/>
          <w:color w:val="465F7A"/>
          <w:kern w:val="0"/>
          <w:sz w:val="23"/>
          <w:szCs w:val="23"/>
        </w:rPr>
        <w:t>2020</w:t>
      </w:r>
      <w:r w:rsidRPr="006426D9">
        <w:rPr>
          <w:rFonts w:ascii="Arial" w:eastAsia="ＭＳ Ｐゴシック" w:hAnsi="Arial" w:cs="Arial"/>
          <w:color w:val="465F7A"/>
          <w:kern w:val="0"/>
          <w:sz w:val="23"/>
          <w:szCs w:val="23"/>
        </w:rPr>
        <w:t>年</w:t>
      </w:r>
      <w:r w:rsidRPr="006426D9">
        <w:rPr>
          <w:rFonts w:ascii="Arial" w:eastAsia="ＭＳ Ｐゴシック" w:hAnsi="Arial" w:cs="Arial"/>
          <w:color w:val="465F7A"/>
          <w:kern w:val="0"/>
          <w:sz w:val="23"/>
          <w:szCs w:val="23"/>
        </w:rPr>
        <w:t>10</w:t>
      </w:r>
      <w:r w:rsidRPr="006426D9">
        <w:rPr>
          <w:rFonts w:ascii="Arial" w:eastAsia="ＭＳ Ｐゴシック" w:hAnsi="Arial" w:cs="Arial"/>
          <w:color w:val="465F7A"/>
          <w:kern w:val="0"/>
          <w:sz w:val="23"/>
          <w:szCs w:val="23"/>
        </w:rPr>
        <w:t>月</w:t>
      </w:r>
      <w:r w:rsidRPr="006426D9">
        <w:rPr>
          <w:rFonts w:ascii="Arial" w:eastAsia="ＭＳ Ｐゴシック" w:hAnsi="Arial" w:cs="Arial"/>
          <w:color w:val="465F7A"/>
          <w:kern w:val="0"/>
          <w:sz w:val="23"/>
          <w:szCs w:val="23"/>
        </w:rPr>
        <w:t>1</w:t>
      </w:r>
      <w:r w:rsidRPr="006426D9">
        <w:rPr>
          <w:rFonts w:ascii="Arial" w:eastAsia="ＭＳ Ｐゴシック" w:hAnsi="Arial" w:cs="Arial"/>
          <w:color w:val="465F7A"/>
          <w:kern w:val="0"/>
          <w:sz w:val="23"/>
          <w:szCs w:val="23"/>
        </w:rPr>
        <w:t>日に合併予定です。</w:t>
      </w:r>
    </w:p>
    <w:p w14:paraId="61A973BE" w14:textId="0DC39004"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noProof/>
          <w:color w:val="465F7A"/>
          <w:kern w:val="0"/>
          <w:sz w:val="23"/>
          <w:szCs w:val="23"/>
        </w:rPr>
        <w:lastRenderedPageBreak/>
        <w:drawing>
          <wp:inline distT="0" distB="0" distL="0" distR="0" wp14:anchorId="15720984" wp14:editId="0AC39F51">
            <wp:extent cx="5400040" cy="4050030"/>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4050030"/>
                    </a:xfrm>
                    <a:prstGeom prst="rect">
                      <a:avLst/>
                    </a:prstGeom>
                    <a:noFill/>
                    <a:ln>
                      <a:noFill/>
                    </a:ln>
                  </pic:spPr>
                </pic:pic>
              </a:graphicData>
            </a:graphic>
          </wp:inline>
        </w:drawing>
      </w:r>
    </w:p>
    <w:p w14:paraId="3CCA1BF6"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 </w:t>
      </w:r>
    </w:p>
    <w:p w14:paraId="309F8156"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b/>
          <w:bCs/>
          <w:color w:val="465F7A"/>
          <w:kern w:val="0"/>
          <w:sz w:val="23"/>
          <w:szCs w:val="23"/>
          <w:u w:val="single"/>
        </w:rPr>
        <w:t>【「ふくぎん</w:t>
      </w:r>
      <w:r w:rsidRPr="006426D9">
        <w:rPr>
          <w:rFonts w:ascii="Arial" w:eastAsia="ＭＳ Ｐゴシック" w:hAnsi="Arial" w:cs="Arial"/>
          <w:b/>
          <w:bCs/>
          <w:color w:val="465F7A"/>
          <w:kern w:val="0"/>
          <w:sz w:val="23"/>
          <w:szCs w:val="23"/>
          <w:u w:val="single"/>
        </w:rPr>
        <w:t>EASYBIZ</w:t>
      </w:r>
      <w:r w:rsidRPr="006426D9">
        <w:rPr>
          <w:rFonts w:ascii="Arial" w:eastAsia="ＭＳ Ｐゴシック" w:hAnsi="Arial" w:cs="Arial"/>
          <w:b/>
          <w:bCs/>
          <w:color w:val="465F7A"/>
          <w:kern w:val="0"/>
          <w:sz w:val="23"/>
          <w:szCs w:val="23"/>
          <w:u w:val="single"/>
        </w:rPr>
        <w:t>」６つの特徴】</w:t>
      </w:r>
    </w:p>
    <w:p w14:paraId="72319954"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本サービスの提供によって、サービス利用者は、</w:t>
      </w:r>
      <w:r w:rsidRPr="006426D9">
        <w:rPr>
          <w:rFonts w:ascii="Arial" w:eastAsia="ＭＳ Ｐゴシック" w:hAnsi="Arial" w:cs="Arial"/>
          <w:color w:val="465F7A"/>
          <w:kern w:val="0"/>
          <w:sz w:val="23"/>
          <w:szCs w:val="23"/>
        </w:rPr>
        <w:t xml:space="preserve">BB-Web </w:t>
      </w:r>
      <w:r w:rsidRPr="006426D9">
        <w:rPr>
          <w:rFonts w:ascii="Arial" w:eastAsia="ＭＳ Ｐゴシック" w:hAnsi="Arial" w:cs="Arial"/>
          <w:color w:val="465F7A"/>
          <w:kern w:val="0"/>
          <w:sz w:val="23"/>
          <w:szCs w:val="23"/>
        </w:rPr>
        <w:t>と統合された</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機能を利用できるため、以下のような生産性向上が見込めます。</w:t>
      </w:r>
    </w:p>
    <w:p w14:paraId="73D42A97"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EASYBIZ</w:t>
      </w:r>
      <w:r w:rsidRPr="006426D9">
        <w:rPr>
          <w:rFonts w:ascii="Arial" w:eastAsia="ＭＳ Ｐゴシック" w:hAnsi="Arial" w:cs="Arial"/>
          <w:color w:val="465F7A"/>
          <w:kern w:val="0"/>
          <w:sz w:val="23"/>
          <w:szCs w:val="23"/>
        </w:rPr>
        <w:t>で提供される機能概要】</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販売・仕入管理／給与計算／財務会計など企業のバックオフィスを全て統合管理</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得意先及び仕入先への電子データ送受信機能（</w:t>
      </w:r>
      <w:r w:rsidRPr="006426D9">
        <w:rPr>
          <w:rFonts w:ascii="Arial" w:eastAsia="ＭＳ Ｐゴシック" w:hAnsi="Arial" w:cs="Arial"/>
          <w:color w:val="465F7A"/>
          <w:kern w:val="0"/>
          <w:sz w:val="23"/>
          <w:szCs w:val="23"/>
        </w:rPr>
        <w:t>EDI</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買掛金支払などの各種支払を「</w:t>
      </w:r>
      <w:r w:rsidRPr="006426D9">
        <w:rPr>
          <w:rFonts w:ascii="Arial" w:eastAsia="ＭＳ Ｐゴシック" w:hAnsi="Arial" w:cs="Arial"/>
          <w:color w:val="465F7A"/>
          <w:kern w:val="0"/>
          <w:sz w:val="23"/>
          <w:szCs w:val="23"/>
        </w:rPr>
        <w:t>EASYBIZ</w:t>
      </w:r>
      <w:r w:rsidRPr="006426D9">
        <w:rPr>
          <w:rFonts w:ascii="Arial" w:eastAsia="ＭＳ Ｐゴシック" w:hAnsi="Arial" w:cs="Arial"/>
          <w:color w:val="465F7A"/>
          <w:kern w:val="0"/>
          <w:sz w:val="23"/>
          <w:szCs w:val="23"/>
        </w:rPr>
        <w:t>」画面から直接振込可能</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銀行口座の「入出金明細データ」を「</w:t>
      </w:r>
      <w:r w:rsidRPr="006426D9">
        <w:rPr>
          <w:rFonts w:ascii="Arial" w:eastAsia="ＭＳ Ｐゴシック" w:hAnsi="Arial" w:cs="Arial"/>
          <w:color w:val="465F7A"/>
          <w:kern w:val="0"/>
          <w:sz w:val="23"/>
          <w:szCs w:val="23"/>
        </w:rPr>
        <w:t>EASYBIZ</w:t>
      </w:r>
      <w:r w:rsidRPr="006426D9">
        <w:rPr>
          <w:rFonts w:ascii="Arial" w:eastAsia="ＭＳ Ｐゴシック" w:hAnsi="Arial" w:cs="Arial"/>
          <w:color w:val="465F7A"/>
          <w:kern w:val="0"/>
          <w:sz w:val="23"/>
          <w:szCs w:val="23"/>
        </w:rPr>
        <w:t>」画面から直接取得可能</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売掛金などの入金消込の自動化及び自動会計仕訳が可能</w:t>
      </w:r>
      <w:r w:rsidRPr="006426D9">
        <w:rPr>
          <w:rFonts w:ascii="Arial" w:eastAsia="ＭＳ Ｐゴシック" w:hAnsi="Arial" w:cs="Arial"/>
          <w:color w:val="465F7A"/>
          <w:kern w:val="0"/>
          <w:sz w:val="23"/>
          <w:szCs w:val="23"/>
        </w:rPr>
        <w:br/>
        <w:t xml:space="preserve">l  </w:t>
      </w:r>
      <w:r w:rsidRPr="006426D9">
        <w:rPr>
          <w:rFonts w:ascii="Arial" w:eastAsia="ＭＳ Ｐゴシック" w:hAnsi="Arial" w:cs="Arial"/>
          <w:color w:val="465F7A"/>
          <w:kern w:val="0"/>
          <w:sz w:val="23"/>
          <w:szCs w:val="23"/>
        </w:rPr>
        <w:t>入出金データの自動会計仕訳連動及び資金繰り表の自動更新</w:t>
      </w:r>
      <w:r w:rsidRPr="006426D9">
        <w:rPr>
          <w:rFonts w:ascii="Arial" w:eastAsia="ＭＳ Ｐゴシック" w:hAnsi="Arial" w:cs="Arial"/>
          <w:b/>
          <w:bCs/>
          <w:color w:val="465F7A"/>
          <w:kern w:val="0"/>
          <w:sz w:val="23"/>
          <w:szCs w:val="23"/>
        </w:rPr>
        <w:t xml:space="preserve">　</w:t>
      </w:r>
    </w:p>
    <w:p w14:paraId="2D72E575"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color w:val="465F7A"/>
          <w:kern w:val="0"/>
          <w:sz w:val="23"/>
          <w:szCs w:val="23"/>
        </w:rPr>
        <w:t>【期待される効果</w:t>
      </w:r>
      <w:r w:rsidRPr="006426D9">
        <w:rPr>
          <w:rFonts w:ascii="ＭＳ 明朝" w:eastAsia="ＭＳ 明朝" w:hAnsi="ＭＳ 明朝" w:cs="ＭＳ 明朝" w:hint="eastAsia"/>
          <w:color w:val="465F7A"/>
          <w:kern w:val="0"/>
          <w:sz w:val="23"/>
          <w:szCs w:val="23"/>
        </w:rPr>
        <w:t>※</w:t>
      </w:r>
      <w:r w:rsidRPr="006426D9">
        <w:rPr>
          <w:rFonts w:ascii="Arial" w:eastAsia="ＭＳ Ｐゴシック" w:hAnsi="Arial" w:cs="Arial"/>
          <w:color w:val="465F7A"/>
          <w:kern w:val="0"/>
          <w:sz w:val="23"/>
          <w:szCs w:val="23"/>
        </w:rPr>
        <w:t>2</w:t>
      </w:r>
      <w:r w:rsidRPr="006426D9">
        <w:rPr>
          <w:rFonts w:ascii="Arial" w:eastAsia="ＭＳ Ｐゴシック" w:hAnsi="Arial" w:cs="Arial"/>
          <w:color w:val="465F7A"/>
          <w:kern w:val="0"/>
          <w:sz w:val="23"/>
          <w:szCs w:val="23"/>
        </w:rPr>
        <w:t>実証検証データより】</w:t>
      </w:r>
      <w:r w:rsidRPr="006426D9">
        <w:rPr>
          <w:rFonts w:ascii="Arial" w:eastAsia="ＭＳ Ｐゴシック" w:hAnsi="Arial" w:cs="Arial"/>
          <w:color w:val="465F7A"/>
          <w:kern w:val="0"/>
          <w:sz w:val="23"/>
          <w:szCs w:val="23"/>
        </w:rPr>
        <w:br/>
      </w:r>
      <w:r w:rsidRPr="006426D9">
        <w:rPr>
          <w:rFonts w:ascii="Arial" w:eastAsia="ＭＳ Ｐゴシック" w:hAnsi="Arial" w:cs="Arial"/>
          <w:color w:val="465F7A"/>
          <w:kern w:val="0"/>
          <w:sz w:val="23"/>
          <w:szCs w:val="23"/>
          <w:u w:val="single"/>
        </w:rPr>
        <w:t>従来の業務時間を約</w:t>
      </w:r>
      <w:r w:rsidRPr="006426D9">
        <w:rPr>
          <w:rFonts w:ascii="Arial" w:eastAsia="ＭＳ Ｐゴシック" w:hAnsi="Arial" w:cs="Arial"/>
          <w:color w:val="465F7A"/>
          <w:kern w:val="0"/>
          <w:sz w:val="23"/>
          <w:szCs w:val="23"/>
          <w:u w:val="single"/>
        </w:rPr>
        <w:t>70</w:t>
      </w:r>
      <w:r w:rsidRPr="006426D9">
        <w:rPr>
          <w:rFonts w:ascii="Arial" w:eastAsia="ＭＳ Ｐゴシック" w:hAnsi="Arial" w:cs="Arial"/>
          <w:color w:val="465F7A"/>
          <w:kern w:val="0"/>
          <w:sz w:val="23"/>
          <w:szCs w:val="23"/>
          <w:u w:val="single"/>
        </w:rPr>
        <w:t>％削減し、業務効率を３倍に！</w:t>
      </w:r>
    </w:p>
    <w:p w14:paraId="2BD9840F"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Arial" w:eastAsia="ＭＳ Ｐゴシック" w:hAnsi="Arial" w:cs="Arial"/>
          <w:b/>
          <w:bCs/>
          <w:color w:val="465F7A"/>
          <w:kern w:val="0"/>
          <w:sz w:val="23"/>
          <w:szCs w:val="23"/>
        </w:rPr>
        <w:lastRenderedPageBreak/>
        <w:t> (</w:t>
      </w:r>
      <w:r w:rsidRPr="006426D9">
        <w:rPr>
          <w:rFonts w:ascii="ＭＳ 明朝" w:eastAsia="ＭＳ 明朝" w:hAnsi="ＭＳ 明朝" w:cs="ＭＳ 明朝" w:hint="eastAsia"/>
          <w:b/>
          <w:bCs/>
          <w:color w:val="465F7A"/>
          <w:kern w:val="0"/>
          <w:sz w:val="23"/>
          <w:szCs w:val="23"/>
        </w:rPr>
        <w:t>※</w:t>
      </w:r>
      <w:r w:rsidRPr="006426D9">
        <w:rPr>
          <w:rFonts w:ascii="Arial" w:eastAsia="ＭＳ Ｐゴシック" w:hAnsi="Arial" w:cs="Arial"/>
          <w:b/>
          <w:bCs/>
          <w:color w:val="465F7A"/>
          <w:kern w:val="0"/>
          <w:sz w:val="23"/>
          <w:szCs w:val="23"/>
        </w:rPr>
        <w:t>2)</w:t>
      </w:r>
      <w:r w:rsidRPr="006426D9">
        <w:rPr>
          <w:rFonts w:ascii="Arial" w:eastAsia="ＭＳ Ｐゴシック" w:hAnsi="Arial" w:cs="Arial"/>
          <w:color w:val="465F7A"/>
          <w:kern w:val="0"/>
          <w:sz w:val="23"/>
          <w:szCs w:val="23"/>
        </w:rPr>
        <w:t> 2019</w:t>
      </w:r>
      <w:r w:rsidRPr="006426D9">
        <w:rPr>
          <w:rFonts w:ascii="Arial" w:eastAsia="ＭＳ Ｐゴシック" w:hAnsi="Arial" w:cs="Arial"/>
          <w:color w:val="465F7A"/>
          <w:kern w:val="0"/>
          <w:sz w:val="23"/>
          <w:szCs w:val="23"/>
        </w:rPr>
        <w:t>年の中小企業庁の実証事業において、</w:t>
      </w:r>
      <w:r w:rsidRPr="006426D9">
        <w:rPr>
          <w:rFonts w:ascii="Arial" w:eastAsia="ＭＳ Ｐゴシック" w:hAnsi="Arial" w:cs="Arial"/>
          <w:color w:val="465F7A"/>
          <w:kern w:val="0"/>
          <w:sz w:val="23"/>
          <w:szCs w:val="23"/>
        </w:rPr>
        <w:t>SWX</w:t>
      </w:r>
      <w:r w:rsidRPr="006426D9">
        <w:rPr>
          <w:rFonts w:ascii="Arial" w:eastAsia="ＭＳ Ｐゴシック" w:hAnsi="Arial" w:cs="Arial"/>
          <w:color w:val="465F7A"/>
          <w:kern w:val="0"/>
          <w:sz w:val="23"/>
          <w:szCs w:val="23"/>
        </w:rPr>
        <w:t>が「クラウド</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EDI</w:t>
      </w:r>
      <w:r w:rsidRPr="006426D9">
        <w:rPr>
          <w:rFonts w:ascii="Arial" w:eastAsia="ＭＳ Ｐゴシック" w:hAnsi="Arial" w:cs="Arial"/>
          <w:color w:val="465F7A"/>
          <w:kern w:val="0"/>
          <w:sz w:val="23"/>
          <w:szCs w:val="23"/>
        </w:rPr>
        <w:t>（電子商取引）＋銀行</w:t>
      </w:r>
      <w:r w:rsidRPr="006426D9">
        <w:rPr>
          <w:rFonts w:ascii="Arial" w:eastAsia="ＭＳ Ｐゴシック" w:hAnsi="Arial" w:cs="Arial"/>
          <w:color w:val="465F7A"/>
          <w:kern w:val="0"/>
          <w:sz w:val="23"/>
          <w:szCs w:val="23"/>
        </w:rPr>
        <w:t>API</w:t>
      </w:r>
      <w:r w:rsidRPr="006426D9">
        <w:rPr>
          <w:rFonts w:ascii="Arial" w:eastAsia="ＭＳ Ｐゴシック" w:hAnsi="Arial" w:cs="Arial"/>
          <w:color w:val="465F7A"/>
          <w:kern w:val="0"/>
          <w:sz w:val="23"/>
          <w:szCs w:val="23"/>
        </w:rPr>
        <w:t>連携（</w:t>
      </w:r>
      <w:r w:rsidRPr="006426D9">
        <w:rPr>
          <w:rFonts w:ascii="Arial" w:eastAsia="ＭＳ Ｐゴシック" w:hAnsi="Arial" w:cs="Arial"/>
          <w:color w:val="465F7A"/>
          <w:kern w:val="0"/>
          <w:sz w:val="23"/>
          <w:szCs w:val="23"/>
        </w:rPr>
        <w:t>IB</w:t>
      </w:r>
      <w:r w:rsidRPr="006426D9">
        <w:rPr>
          <w:rFonts w:ascii="Arial" w:eastAsia="ＭＳ Ｐゴシック" w:hAnsi="Arial" w:cs="Arial"/>
          <w:color w:val="465F7A"/>
          <w:kern w:val="0"/>
          <w:sz w:val="23"/>
          <w:szCs w:val="23"/>
        </w:rPr>
        <w:t>連携）」により、中小企業のバックオフィスの労働生産性が約３倍（約</w:t>
      </w:r>
      <w:r w:rsidRPr="006426D9">
        <w:rPr>
          <w:rFonts w:ascii="Arial" w:eastAsia="ＭＳ Ｐゴシック" w:hAnsi="Arial" w:cs="Arial"/>
          <w:color w:val="465F7A"/>
          <w:kern w:val="0"/>
          <w:sz w:val="23"/>
          <w:szCs w:val="23"/>
        </w:rPr>
        <w:t>70</w:t>
      </w:r>
      <w:r w:rsidRPr="006426D9">
        <w:rPr>
          <w:rFonts w:ascii="Arial" w:eastAsia="ＭＳ Ｐゴシック" w:hAnsi="Arial" w:cs="Arial"/>
          <w:color w:val="465F7A"/>
          <w:kern w:val="0"/>
          <w:sz w:val="23"/>
          <w:szCs w:val="23"/>
        </w:rPr>
        <w:t>％削減）の効果を実現できることを確認しております。</w:t>
      </w:r>
    </w:p>
    <w:p w14:paraId="52AC0306"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ＭＳ 明朝" w:eastAsia="ＭＳ 明朝" w:hAnsi="ＭＳ 明朝" w:cs="ＭＳ 明朝" w:hint="eastAsia"/>
          <w:b/>
          <w:bCs/>
          <w:color w:val="465F7A"/>
          <w:kern w:val="0"/>
          <w:sz w:val="23"/>
          <w:szCs w:val="23"/>
        </w:rPr>
        <w:t>◆</w:t>
      </w:r>
      <w:r w:rsidRPr="006426D9">
        <w:rPr>
          <w:rFonts w:ascii="Arial" w:eastAsia="ＭＳ Ｐゴシック" w:hAnsi="Arial" w:cs="Arial"/>
          <w:b/>
          <w:bCs/>
          <w:color w:val="465F7A"/>
          <w:kern w:val="0"/>
          <w:sz w:val="23"/>
          <w:szCs w:val="23"/>
        </w:rPr>
        <w:t>背景</w:t>
      </w:r>
      <w:r w:rsidRPr="006426D9">
        <w:rPr>
          <w:rFonts w:ascii="Arial" w:eastAsia="ＭＳ Ｐゴシック" w:hAnsi="Arial" w:cs="Arial"/>
          <w:b/>
          <w:bCs/>
          <w:color w:val="465F7A"/>
          <w:kern w:val="0"/>
          <w:sz w:val="23"/>
          <w:szCs w:val="23"/>
        </w:rPr>
        <w:br/>
      </w:r>
      <w:r w:rsidRPr="006426D9">
        <w:rPr>
          <w:rFonts w:ascii="Arial" w:eastAsia="ＭＳ Ｐゴシック" w:hAnsi="Arial" w:cs="Arial"/>
          <w:color w:val="465F7A"/>
          <w:kern w:val="0"/>
          <w:sz w:val="23"/>
          <w:szCs w:val="23"/>
        </w:rPr>
        <w:t>近年、生産年齢人口の減少に伴い中小企業の人材確保が一層困難になると同時に、「働き方改革」によって総労働時間も減少傾向にあります。一方で、中小企業の業務の実態は</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単機能システム（会計ソフトや販売管理ソフトなど）</w:t>
      </w:r>
      <w:r w:rsidRPr="006426D9">
        <w:rPr>
          <w:rFonts w:ascii="Arial" w:eastAsia="ＭＳ Ｐゴシック" w:hAnsi="Arial" w:cs="Arial"/>
          <w:color w:val="465F7A"/>
          <w:kern w:val="0"/>
          <w:sz w:val="23"/>
          <w:szCs w:val="23"/>
        </w:rPr>
        <w:t>”</w:t>
      </w:r>
      <w:r w:rsidRPr="006426D9">
        <w:rPr>
          <w:rFonts w:ascii="Arial" w:eastAsia="ＭＳ Ｐゴシック" w:hAnsi="Arial" w:cs="Arial"/>
          <w:color w:val="465F7A"/>
          <w:kern w:val="0"/>
          <w:sz w:val="23"/>
          <w:szCs w:val="23"/>
        </w:rPr>
        <w:t>を各担当や各部門でバラバラに利用しているため、同じ会社内であるにも関わらず、複数の担当間や部門間で同じ内容を二度三度、紙と手作業で連携しているのが実態です。</w:t>
      </w:r>
      <w:r w:rsidRPr="006426D9">
        <w:rPr>
          <w:rFonts w:ascii="Arial" w:eastAsia="ＭＳ Ｐゴシック" w:hAnsi="Arial" w:cs="Arial"/>
          <w:color w:val="465F7A"/>
          <w:kern w:val="0"/>
          <w:sz w:val="23"/>
          <w:szCs w:val="23"/>
        </w:rPr>
        <w:br/>
      </w:r>
      <w:r w:rsidRPr="006426D9">
        <w:rPr>
          <w:rFonts w:ascii="Arial" w:eastAsia="ＭＳ Ｐゴシック" w:hAnsi="Arial" w:cs="Arial"/>
          <w:color w:val="465F7A"/>
          <w:kern w:val="0"/>
          <w:sz w:val="23"/>
          <w:szCs w:val="23"/>
        </w:rPr>
        <w:t>更に、新型コロナ対策として今後も継続的に「紙の注文書や請求書を郵送せずに電子化する」需要が高まっています。中小企業でも普段使っている業務ソフトから自動的に電子データの送受信ができるようにしました。</w:t>
      </w:r>
      <w:r w:rsidRPr="006426D9">
        <w:rPr>
          <w:rFonts w:ascii="Arial" w:eastAsia="ＭＳ Ｐゴシック" w:hAnsi="Arial" w:cs="Arial"/>
          <w:color w:val="465F7A"/>
          <w:kern w:val="0"/>
          <w:sz w:val="23"/>
          <w:szCs w:val="23"/>
        </w:rPr>
        <w:br/>
      </w:r>
      <w:r w:rsidRPr="006426D9">
        <w:rPr>
          <w:rFonts w:ascii="Arial" w:eastAsia="ＭＳ Ｐゴシック" w:hAnsi="Arial" w:cs="Arial"/>
          <w:color w:val="465F7A"/>
          <w:kern w:val="0"/>
          <w:sz w:val="23"/>
          <w:szCs w:val="23"/>
        </w:rPr>
        <w:t>そこで、販売管理・仕入管理・勤怠管理・給与計算・経費精算・財務会計などの業務を全て統合管理できる</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に、電子データの送受信機能を標準搭載した上で、更に銀行の</w:t>
      </w:r>
      <w:r w:rsidRPr="006426D9">
        <w:rPr>
          <w:rFonts w:ascii="Arial" w:eastAsia="ＭＳ Ｐゴシック" w:hAnsi="Arial" w:cs="Arial"/>
          <w:color w:val="465F7A"/>
          <w:kern w:val="0"/>
          <w:sz w:val="23"/>
          <w:szCs w:val="23"/>
        </w:rPr>
        <w:t xml:space="preserve">BB-Web </w:t>
      </w:r>
      <w:r w:rsidRPr="006426D9">
        <w:rPr>
          <w:rFonts w:ascii="Arial" w:eastAsia="ＭＳ Ｐゴシック" w:hAnsi="Arial" w:cs="Arial"/>
          <w:color w:val="465F7A"/>
          <w:kern w:val="0"/>
          <w:sz w:val="23"/>
          <w:szCs w:val="23"/>
        </w:rPr>
        <w:t>をシームレスに連動させることで、入出金管理・資金管理も含めたバックオフィスの全社最適が実現し、中小企業の労働生産性向上に大きく貢献することが期待されます。</w:t>
      </w:r>
    </w:p>
    <w:p w14:paraId="2BFCD346" w14:textId="77777777" w:rsidR="006426D9" w:rsidRPr="006426D9" w:rsidRDefault="006426D9" w:rsidP="006426D9">
      <w:pPr>
        <w:widowControl/>
        <w:spacing w:after="300" w:line="288" w:lineRule="atLeast"/>
        <w:jc w:val="left"/>
        <w:rPr>
          <w:rFonts w:ascii="Arial" w:eastAsia="ＭＳ Ｐゴシック" w:hAnsi="Arial" w:cs="Arial"/>
          <w:color w:val="465F7A"/>
          <w:kern w:val="0"/>
          <w:sz w:val="23"/>
          <w:szCs w:val="23"/>
        </w:rPr>
      </w:pPr>
      <w:r w:rsidRPr="006426D9">
        <w:rPr>
          <w:rFonts w:ascii="ＭＳ 明朝" w:eastAsia="ＭＳ 明朝" w:hAnsi="ＭＳ 明朝" w:cs="ＭＳ 明朝" w:hint="eastAsia"/>
          <w:b/>
          <w:bCs/>
          <w:color w:val="465F7A"/>
          <w:kern w:val="0"/>
          <w:sz w:val="23"/>
          <w:szCs w:val="23"/>
        </w:rPr>
        <w:t>◆</w:t>
      </w:r>
      <w:r w:rsidRPr="006426D9">
        <w:rPr>
          <w:rFonts w:ascii="Arial" w:eastAsia="ＭＳ Ｐゴシック" w:hAnsi="Arial" w:cs="Arial"/>
          <w:b/>
          <w:bCs/>
          <w:color w:val="465F7A"/>
          <w:kern w:val="0"/>
          <w:sz w:val="23"/>
          <w:szCs w:val="23"/>
        </w:rPr>
        <w:t>『クラウド</w:t>
      </w:r>
      <w:r w:rsidRPr="006426D9">
        <w:rPr>
          <w:rFonts w:ascii="Arial" w:eastAsia="ＭＳ Ｐゴシック" w:hAnsi="Arial" w:cs="Arial"/>
          <w:b/>
          <w:bCs/>
          <w:color w:val="465F7A"/>
          <w:kern w:val="0"/>
          <w:sz w:val="23"/>
          <w:szCs w:val="23"/>
        </w:rPr>
        <w:t>ERP×</w:t>
      </w:r>
      <w:r w:rsidRPr="006426D9">
        <w:rPr>
          <w:rFonts w:ascii="Arial" w:eastAsia="ＭＳ Ｐゴシック" w:hAnsi="Arial" w:cs="Arial"/>
          <w:color w:val="465F7A"/>
          <w:kern w:val="0"/>
          <w:sz w:val="23"/>
          <w:szCs w:val="23"/>
        </w:rPr>
        <w:t>BB-Web </w:t>
      </w:r>
      <w:r w:rsidRPr="006426D9">
        <w:rPr>
          <w:rFonts w:ascii="Arial" w:eastAsia="ＭＳ Ｐゴシック" w:hAnsi="Arial" w:cs="Arial"/>
          <w:b/>
          <w:bCs/>
          <w:color w:val="465F7A"/>
          <w:kern w:val="0"/>
          <w:sz w:val="23"/>
          <w:szCs w:val="23"/>
        </w:rPr>
        <w:t>』サービス</w:t>
      </w:r>
      <w:r w:rsidRPr="006426D9">
        <w:rPr>
          <w:rFonts w:ascii="Arial" w:eastAsia="ＭＳ Ｐゴシック" w:hAnsi="Arial" w:cs="Arial"/>
          <w:b/>
          <w:bCs/>
          <w:color w:val="465F7A"/>
          <w:kern w:val="0"/>
          <w:sz w:val="23"/>
          <w:szCs w:val="23"/>
        </w:rPr>
        <w:br/>
      </w:r>
      <w:r w:rsidRPr="006426D9">
        <w:rPr>
          <w:rFonts w:ascii="Arial" w:eastAsia="ＭＳ Ｐゴシック" w:hAnsi="Arial" w:cs="Arial"/>
          <w:color w:val="465F7A"/>
          <w:kern w:val="0"/>
          <w:sz w:val="23"/>
          <w:szCs w:val="23"/>
        </w:rPr>
        <w:t>こうした背景から、福岡銀行と</w:t>
      </w:r>
      <w:r w:rsidRPr="006426D9">
        <w:rPr>
          <w:rFonts w:ascii="Arial" w:eastAsia="ＭＳ Ｐゴシック" w:hAnsi="Arial" w:cs="Arial"/>
          <w:color w:val="465F7A"/>
          <w:kern w:val="0"/>
          <w:sz w:val="23"/>
          <w:szCs w:val="23"/>
        </w:rPr>
        <w:t>SWX</w:t>
      </w:r>
      <w:r w:rsidRPr="006426D9">
        <w:rPr>
          <w:rFonts w:ascii="Arial" w:eastAsia="ＭＳ Ｐゴシック" w:hAnsi="Arial" w:cs="Arial"/>
          <w:color w:val="465F7A"/>
          <w:kern w:val="0"/>
          <w:sz w:val="23"/>
          <w:szCs w:val="23"/>
        </w:rPr>
        <w:t>は、中小企業の労働生産性を向上させるためには</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と銀行の</w:t>
      </w:r>
      <w:r w:rsidRPr="006426D9">
        <w:rPr>
          <w:rFonts w:ascii="Arial" w:eastAsia="ＭＳ Ｐゴシック" w:hAnsi="Arial" w:cs="Arial"/>
          <w:color w:val="465F7A"/>
          <w:kern w:val="0"/>
          <w:sz w:val="23"/>
          <w:szCs w:val="23"/>
        </w:rPr>
        <w:t xml:space="preserve">BB-Web </w:t>
      </w:r>
      <w:r w:rsidRPr="006426D9">
        <w:rPr>
          <w:rFonts w:ascii="Arial" w:eastAsia="ＭＳ Ｐゴシック" w:hAnsi="Arial" w:cs="Arial"/>
          <w:color w:val="465F7A"/>
          <w:kern w:val="0"/>
          <w:sz w:val="23"/>
          <w:szCs w:val="23"/>
        </w:rPr>
        <w:t>をクラウドで統合して提供することが大変有効</w:t>
      </w:r>
      <w:r w:rsidRPr="006426D9">
        <w:rPr>
          <w:rFonts w:ascii="Arial" w:eastAsia="ＭＳ Ｐゴシック" w:hAnsi="Arial" w:cs="Arial"/>
          <w:b/>
          <w:bCs/>
          <w:color w:val="465F7A"/>
          <w:kern w:val="0"/>
          <w:sz w:val="23"/>
          <w:szCs w:val="23"/>
        </w:rPr>
        <w:t>(</w:t>
      </w:r>
      <w:r w:rsidRPr="006426D9">
        <w:rPr>
          <w:rFonts w:ascii="ＭＳ 明朝" w:eastAsia="ＭＳ 明朝" w:hAnsi="ＭＳ 明朝" w:cs="ＭＳ 明朝" w:hint="eastAsia"/>
          <w:b/>
          <w:bCs/>
          <w:color w:val="465F7A"/>
          <w:kern w:val="0"/>
          <w:sz w:val="23"/>
          <w:szCs w:val="23"/>
        </w:rPr>
        <w:t>※</w:t>
      </w:r>
      <w:r w:rsidRPr="006426D9">
        <w:rPr>
          <w:rFonts w:ascii="Arial" w:eastAsia="ＭＳ Ｐゴシック" w:hAnsi="Arial" w:cs="Arial"/>
          <w:b/>
          <w:bCs/>
          <w:color w:val="465F7A"/>
          <w:kern w:val="0"/>
          <w:sz w:val="23"/>
          <w:szCs w:val="23"/>
        </w:rPr>
        <w:t>2)</w:t>
      </w:r>
      <w:r w:rsidRPr="006426D9">
        <w:rPr>
          <w:rFonts w:ascii="Arial" w:eastAsia="ＭＳ Ｐゴシック" w:hAnsi="Arial" w:cs="Arial"/>
          <w:color w:val="465F7A"/>
          <w:kern w:val="0"/>
          <w:sz w:val="23"/>
          <w:szCs w:val="23"/>
        </w:rPr>
        <w:t>であると考え、</w:t>
      </w:r>
      <w:r w:rsidRPr="006426D9">
        <w:rPr>
          <w:rFonts w:ascii="Arial" w:eastAsia="ＭＳ Ｐゴシック" w:hAnsi="Arial" w:cs="Arial"/>
          <w:color w:val="465F7A"/>
          <w:kern w:val="0"/>
          <w:sz w:val="23"/>
          <w:szCs w:val="23"/>
        </w:rPr>
        <w:t>SWX</w:t>
      </w:r>
      <w:r w:rsidRPr="006426D9">
        <w:rPr>
          <w:rFonts w:ascii="Arial" w:eastAsia="ＭＳ Ｐゴシック" w:hAnsi="Arial" w:cs="Arial"/>
          <w:color w:val="465F7A"/>
          <w:kern w:val="0"/>
          <w:sz w:val="23"/>
          <w:szCs w:val="23"/>
        </w:rPr>
        <w:t>のクラウド</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w:t>
      </w:r>
      <w:proofErr w:type="spellStart"/>
      <w:r w:rsidRPr="006426D9">
        <w:rPr>
          <w:rFonts w:ascii="Arial" w:eastAsia="ＭＳ Ｐゴシック" w:hAnsi="Arial" w:cs="Arial"/>
          <w:color w:val="465F7A"/>
          <w:kern w:val="0"/>
          <w:sz w:val="23"/>
          <w:szCs w:val="23"/>
        </w:rPr>
        <w:t>SmileWorks</w:t>
      </w:r>
      <w:proofErr w:type="spellEnd"/>
      <w:r w:rsidRPr="006426D9">
        <w:rPr>
          <w:rFonts w:ascii="Arial" w:eastAsia="ＭＳ Ｐゴシック" w:hAnsi="Arial" w:cs="Arial"/>
          <w:color w:val="465F7A"/>
          <w:kern w:val="0"/>
          <w:sz w:val="23"/>
          <w:szCs w:val="23"/>
        </w:rPr>
        <w:t>』を福岡銀行に</w:t>
      </w:r>
      <w:r w:rsidRPr="006426D9">
        <w:rPr>
          <w:rFonts w:ascii="Arial" w:eastAsia="ＭＳ Ｐゴシック" w:hAnsi="Arial" w:cs="Arial"/>
          <w:color w:val="465F7A"/>
          <w:kern w:val="0"/>
          <w:sz w:val="23"/>
          <w:szCs w:val="23"/>
        </w:rPr>
        <w:t>OEM</w:t>
      </w:r>
      <w:r w:rsidRPr="006426D9">
        <w:rPr>
          <w:rFonts w:ascii="Arial" w:eastAsia="ＭＳ Ｐゴシック" w:hAnsi="Arial" w:cs="Arial"/>
          <w:color w:val="465F7A"/>
          <w:kern w:val="0"/>
          <w:sz w:val="23"/>
          <w:szCs w:val="23"/>
        </w:rPr>
        <w:t>提供した上で、</w:t>
      </w:r>
      <w:r w:rsidRPr="006426D9">
        <w:rPr>
          <w:rFonts w:ascii="Arial" w:eastAsia="ＭＳ Ｐゴシック" w:hAnsi="Arial" w:cs="Arial"/>
          <w:color w:val="465F7A"/>
          <w:kern w:val="0"/>
          <w:sz w:val="23"/>
          <w:szCs w:val="23"/>
        </w:rPr>
        <w:t>ERP</w:t>
      </w:r>
      <w:r w:rsidRPr="006426D9">
        <w:rPr>
          <w:rFonts w:ascii="Arial" w:eastAsia="ＭＳ Ｐゴシック" w:hAnsi="Arial" w:cs="Arial"/>
          <w:color w:val="465F7A"/>
          <w:kern w:val="0"/>
          <w:sz w:val="23"/>
          <w:szCs w:val="23"/>
        </w:rPr>
        <w:t>と</w:t>
      </w:r>
      <w:r w:rsidRPr="006426D9">
        <w:rPr>
          <w:rFonts w:ascii="Arial" w:eastAsia="ＭＳ Ｐゴシック" w:hAnsi="Arial" w:cs="Arial"/>
          <w:color w:val="465F7A"/>
          <w:kern w:val="0"/>
          <w:sz w:val="23"/>
          <w:szCs w:val="23"/>
        </w:rPr>
        <w:t xml:space="preserve">BB-Web </w:t>
      </w:r>
      <w:r w:rsidRPr="006426D9">
        <w:rPr>
          <w:rFonts w:ascii="Arial" w:eastAsia="ＭＳ Ｐゴシック" w:hAnsi="Arial" w:cs="Arial"/>
          <w:color w:val="465F7A"/>
          <w:kern w:val="0"/>
          <w:sz w:val="23"/>
          <w:szCs w:val="23"/>
        </w:rPr>
        <w:t>を統合した新クラウドサービスを提供することで合意しました。</w:t>
      </w:r>
    </w:p>
    <w:sectPr w:rsidR="006426D9" w:rsidRPr="006426D9">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4A669" w14:textId="77777777" w:rsidR="00EB25A9" w:rsidRDefault="00EB25A9" w:rsidP="00ED23E2">
      <w:r>
        <w:separator/>
      </w:r>
    </w:p>
  </w:endnote>
  <w:endnote w:type="continuationSeparator" w:id="0">
    <w:p w14:paraId="09A7FEFB" w14:textId="77777777" w:rsidR="00EB25A9" w:rsidRDefault="00EB25A9" w:rsidP="00ED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5052764"/>
      <w:docPartObj>
        <w:docPartGallery w:val="Page Numbers (Bottom of Page)"/>
        <w:docPartUnique/>
      </w:docPartObj>
    </w:sdtPr>
    <w:sdtContent>
      <w:p w14:paraId="57D68776" w14:textId="0FBE161A" w:rsidR="00ED23E2" w:rsidRDefault="00ED23E2">
        <w:pPr>
          <w:pStyle w:val="a7"/>
          <w:jc w:val="center"/>
        </w:pPr>
        <w:r>
          <w:fldChar w:fldCharType="begin"/>
        </w:r>
        <w:r>
          <w:instrText>PAGE   \* MERGEFORMAT</w:instrText>
        </w:r>
        <w:r>
          <w:fldChar w:fldCharType="separate"/>
        </w:r>
        <w:r>
          <w:rPr>
            <w:lang w:val="ja-JP"/>
          </w:rPr>
          <w:t>2</w:t>
        </w:r>
        <w:r>
          <w:fldChar w:fldCharType="end"/>
        </w:r>
      </w:p>
    </w:sdtContent>
  </w:sdt>
  <w:p w14:paraId="0B796488" w14:textId="77777777" w:rsidR="00ED23E2" w:rsidRDefault="00ED23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C551D" w14:textId="77777777" w:rsidR="00EB25A9" w:rsidRDefault="00EB25A9" w:rsidP="00ED23E2">
      <w:r>
        <w:separator/>
      </w:r>
    </w:p>
  </w:footnote>
  <w:footnote w:type="continuationSeparator" w:id="0">
    <w:p w14:paraId="7D07100D" w14:textId="77777777" w:rsidR="00EB25A9" w:rsidRDefault="00EB25A9" w:rsidP="00ED2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CFE6E" w14:textId="57B3CC07" w:rsidR="00ED23E2" w:rsidRDefault="00ED23E2" w:rsidP="00ED23E2">
    <w:pPr>
      <w:pStyle w:val="a5"/>
      <w:jc w:val="right"/>
    </w:pPr>
    <w:r>
      <w:rPr>
        <w:rFonts w:hint="eastAsia"/>
      </w:rPr>
      <w:t>合同2</w:t>
    </w:r>
    <w:r>
      <w:t>020-1-06(1)</w:t>
    </w:r>
  </w:p>
  <w:p w14:paraId="2225F8C1" w14:textId="77777777" w:rsidR="00ED23E2" w:rsidRDefault="00ED23E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339DD"/>
    <w:multiLevelType w:val="multilevel"/>
    <w:tmpl w:val="1C2E7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9A401B"/>
    <w:multiLevelType w:val="multilevel"/>
    <w:tmpl w:val="1AC69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D9"/>
    <w:rsid w:val="002B31B2"/>
    <w:rsid w:val="006426D9"/>
    <w:rsid w:val="00EB25A9"/>
    <w:rsid w:val="00ED2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185907"/>
  <w15:chartTrackingRefBased/>
  <w15:docId w15:val="{ED9A6981-6403-4F95-9043-31507AF9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426D9"/>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6426D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26D9"/>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6426D9"/>
    <w:rPr>
      <w:rFonts w:ascii="ＭＳ Ｐゴシック" w:eastAsia="ＭＳ Ｐゴシック" w:hAnsi="ＭＳ Ｐゴシック" w:cs="ＭＳ Ｐゴシック"/>
      <w:b/>
      <w:bCs/>
      <w:kern w:val="0"/>
      <w:sz w:val="36"/>
      <w:szCs w:val="36"/>
    </w:rPr>
  </w:style>
  <w:style w:type="character" w:styleId="a3">
    <w:name w:val="Hyperlink"/>
    <w:basedOn w:val="a0"/>
    <w:uiPriority w:val="99"/>
    <w:semiHidden/>
    <w:unhideWhenUsed/>
    <w:rsid w:val="006426D9"/>
    <w:rPr>
      <w:color w:val="0000FF"/>
      <w:u w:val="single"/>
    </w:rPr>
  </w:style>
  <w:style w:type="paragraph" w:customStyle="1" w:styleId="dropdown">
    <w:name w:val="dropdown"/>
    <w:basedOn w:val="a"/>
    <w:rsid w:val="0064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wforsp">
    <w:name w:val="swforsp"/>
    <w:basedOn w:val="a"/>
    <w:rsid w:val="0064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int-sub">
    <w:name w:val="tint-sub"/>
    <w:basedOn w:val="a0"/>
    <w:rsid w:val="006426D9"/>
  </w:style>
  <w:style w:type="paragraph" w:customStyle="1" w:styleId="breadtop">
    <w:name w:val="breadtop"/>
    <w:basedOn w:val="a"/>
    <w:rsid w:val="0064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readunder">
    <w:name w:val="breadunder"/>
    <w:basedOn w:val="a"/>
    <w:rsid w:val="0064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6426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Strong"/>
    <w:basedOn w:val="a0"/>
    <w:uiPriority w:val="22"/>
    <w:qFormat/>
    <w:rsid w:val="006426D9"/>
    <w:rPr>
      <w:b/>
      <w:bCs/>
    </w:rPr>
  </w:style>
  <w:style w:type="paragraph" w:styleId="a5">
    <w:name w:val="header"/>
    <w:basedOn w:val="a"/>
    <w:link w:val="a6"/>
    <w:uiPriority w:val="99"/>
    <w:unhideWhenUsed/>
    <w:rsid w:val="00ED23E2"/>
    <w:pPr>
      <w:tabs>
        <w:tab w:val="center" w:pos="4252"/>
        <w:tab w:val="right" w:pos="8504"/>
      </w:tabs>
      <w:snapToGrid w:val="0"/>
    </w:pPr>
  </w:style>
  <w:style w:type="character" w:customStyle="1" w:styleId="a6">
    <w:name w:val="ヘッダー (文字)"/>
    <w:basedOn w:val="a0"/>
    <w:link w:val="a5"/>
    <w:uiPriority w:val="99"/>
    <w:rsid w:val="00ED23E2"/>
  </w:style>
  <w:style w:type="paragraph" w:styleId="a7">
    <w:name w:val="footer"/>
    <w:basedOn w:val="a"/>
    <w:link w:val="a8"/>
    <w:uiPriority w:val="99"/>
    <w:unhideWhenUsed/>
    <w:rsid w:val="00ED23E2"/>
    <w:pPr>
      <w:tabs>
        <w:tab w:val="center" w:pos="4252"/>
        <w:tab w:val="right" w:pos="8504"/>
      </w:tabs>
      <w:snapToGrid w:val="0"/>
    </w:pPr>
  </w:style>
  <w:style w:type="character" w:customStyle="1" w:styleId="a8">
    <w:name w:val="フッター (文字)"/>
    <w:basedOn w:val="a0"/>
    <w:link w:val="a7"/>
    <w:uiPriority w:val="99"/>
    <w:rsid w:val="00ED2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567538">
      <w:bodyDiv w:val="1"/>
      <w:marLeft w:val="0"/>
      <w:marRight w:val="0"/>
      <w:marTop w:val="0"/>
      <w:marBottom w:val="0"/>
      <w:divBdr>
        <w:top w:val="none" w:sz="0" w:space="0" w:color="auto"/>
        <w:left w:val="none" w:sz="0" w:space="0" w:color="auto"/>
        <w:bottom w:val="none" w:sz="0" w:space="0" w:color="auto"/>
        <w:right w:val="none" w:sz="0" w:space="0" w:color="auto"/>
      </w:divBdr>
      <w:divsChild>
        <w:div w:id="2082293529">
          <w:marLeft w:val="0"/>
          <w:marRight w:val="0"/>
          <w:marTop w:val="0"/>
          <w:marBottom w:val="0"/>
          <w:divBdr>
            <w:top w:val="none" w:sz="0" w:space="0" w:color="auto"/>
            <w:left w:val="none" w:sz="0" w:space="0" w:color="auto"/>
            <w:bottom w:val="none" w:sz="0" w:space="0" w:color="auto"/>
            <w:right w:val="none" w:sz="0" w:space="0" w:color="auto"/>
          </w:divBdr>
          <w:divsChild>
            <w:div w:id="936641733">
              <w:marLeft w:val="0"/>
              <w:marRight w:val="0"/>
              <w:marTop w:val="0"/>
              <w:marBottom w:val="0"/>
              <w:divBdr>
                <w:top w:val="none" w:sz="0" w:space="0" w:color="auto"/>
                <w:left w:val="none" w:sz="0" w:space="0" w:color="auto"/>
                <w:bottom w:val="none" w:sz="0" w:space="0" w:color="auto"/>
                <w:right w:val="none" w:sz="0" w:space="0" w:color="auto"/>
              </w:divBdr>
              <w:divsChild>
                <w:div w:id="1847283228">
                  <w:marLeft w:val="0"/>
                  <w:marRight w:val="0"/>
                  <w:marTop w:val="0"/>
                  <w:marBottom w:val="0"/>
                  <w:divBdr>
                    <w:top w:val="none" w:sz="0" w:space="0" w:color="auto"/>
                    <w:left w:val="none" w:sz="0" w:space="0" w:color="auto"/>
                    <w:bottom w:val="none" w:sz="0" w:space="0" w:color="auto"/>
                    <w:right w:val="none" w:sz="0" w:space="0" w:color="auto"/>
                  </w:divBdr>
                  <w:divsChild>
                    <w:div w:id="807740985">
                      <w:marLeft w:val="0"/>
                      <w:marRight w:val="0"/>
                      <w:marTop w:val="0"/>
                      <w:marBottom w:val="0"/>
                      <w:divBdr>
                        <w:top w:val="none" w:sz="0" w:space="0" w:color="auto"/>
                        <w:left w:val="none" w:sz="0" w:space="0" w:color="auto"/>
                        <w:bottom w:val="single" w:sz="6" w:space="0" w:color="E6E9ED"/>
                        <w:right w:val="none" w:sz="0" w:space="0" w:color="auto"/>
                      </w:divBdr>
                      <w:divsChild>
                        <w:div w:id="1283341154">
                          <w:marLeft w:val="15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34431347">
          <w:marLeft w:val="0"/>
          <w:marRight w:val="0"/>
          <w:marTop w:val="0"/>
          <w:marBottom w:val="0"/>
          <w:divBdr>
            <w:top w:val="none" w:sz="0" w:space="0" w:color="auto"/>
            <w:left w:val="none" w:sz="0" w:space="0" w:color="auto"/>
            <w:bottom w:val="none" w:sz="0" w:space="0" w:color="auto"/>
            <w:right w:val="none" w:sz="0" w:space="0" w:color="auto"/>
          </w:divBdr>
          <w:divsChild>
            <w:div w:id="988748438">
              <w:marLeft w:val="0"/>
              <w:marRight w:val="0"/>
              <w:marTop w:val="0"/>
              <w:marBottom w:val="0"/>
              <w:divBdr>
                <w:top w:val="none" w:sz="0" w:space="0" w:color="auto"/>
                <w:left w:val="none" w:sz="0" w:space="0" w:color="auto"/>
                <w:bottom w:val="none" w:sz="0" w:space="0" w:color="auto"/>
                <w:right w:val="none" w:sz="0" w:space="0" w:color="auto"/>
              </w:divBdr>
              <w:divsChild>
                <w:div w:id="34250982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87105278">
          <w:marLeft w:val="0"/>
          <w:marRight w:val="0"/>
          <w:marTop w:val="0"/>
          <w:marBottom w:val="0"/>
          <w:divBdr>
            <w:top w:val="none" w:sz="0" w:space="0" w:color="auto"/>
            <w:left w:val="none" w:sz="0" w:space="0" w:color="auto"/>
            <w:bottom w:val="none" w:sz="0" w:space="0" w:color="auto"/>
            <w:right w:val="none" w:sz="0" w:space="0" w:color="auto"/>
          </w:divBdr>
          <w:divsChild>
            <w:div w:id="465900199">
              <w:marLeft w:val="-225"/>
              <w:marRight w:val="-225"/>
              <w:marTop w:val="0"/>
              <w:marBottom w:val="0"/>
              <w:divBdr>
                <w:top w:val="none" w:sz="0" w:space="0" w:color="auto"/>
                <w:left w:val="none" w:sz="0" w:space="0" w:color="auto"/>
                <w:bottom w:val="none" w:sz="0" w:space="0" w:color="auto"/>
                <w:right w:val="none" w:sz="0" w:space="0" w:color="auto"/>
              </w:divBdr>
            </w:div>
          </w:divsChild>
        </w:div>
        <w:div w:id="1144852846">
          <w:marLeft w:val="0"/>
          <w:marRight w:val="0"/>
          <w:marTop w:val="0"/>
          <w:marBottom w:val="0"/>
          <w:divBdr>
            <w:top w:val="none" w:sz="0" w:space="0" w:color="auto"/>
            <w:left w:val="none" w:sz="0" w:space="0" w:color="auto"/>
            <w:bottom w:val="none" w:sz="0" w:space="0" w:color="auto"/>
            <w:right w:val="none" w:sz="0" w:space="0" w:color="auto"/>
          </w:divBdr>
          <w:divsChild>
            <w:div w:id="1668091777">
              <w:marLeft w:val="-225"/>
              <w:marRight w:val="-225"/>
              <w:marTop w:val="0"/>
              <w:marBottom w:val="0"/>
              <w:divBdr>
                <w:top w:val="none" w:sz="0" w:space="0" w:color="auto"/>
                <w:left w:val="none" w:sz="0" w:space="0" w:color="auto"/>
                <w:bottom w:val="none" w:sz="0" w:space="0" w:color="auto"/>
                <w:right w:val="none" w:sz="0" w:space="0" w:color="auto"/>
              </w:divBdr>
              <w:divsChild>
                <w:div w:id="19062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9962">
          <w:marLeft w:val="0"/>
          <w:marRight w:val="0"/>
          <w:marTop w:val="0"/>
          <w:marBottom w:val="0"/>
          <w:divBdr>
            <w:top w:val="none" w:sz="0" w:space="0" w:color="auto"/>
            <w:left w:val="none" w:sz="0" w:space="0" w:color="auto"/>
            <w:bottom w:val="none" w:sz="0" w:space="0" w:color="auto"/>
            <w:right w:val="none" w:sz="0" w:space="0" w:color="auto"/>
          </w:divBdr>
          <w:divsChild>
            <w:div w:id="185991815">
              <w:marLeft w:val="0"/>
              <w:marRight w:val="0"/>
              <w:marTop w:val="0"/>
              <w:marBottom w:val="0"/>
              <w:divBdr>
                <w:top w:val="none" w:sz="0" w:space="0" w:color="auto"/>
                <w:left w:val="none" w:sz="0" w:space="0" w:color="auto"/>
                <w:bottom w:val="none" w:sz="0" w:space="0" w:color="auto"/>
                <w:right w:val="none" w:sz="0" w:space="0" w:color="auto"/>
              </w:divBdr>
              <w:divsChild>
                <w:div w:id="402604464">
                  <w:marLeft w:val="-225"/>
                  <w:marRight w:val="-225"/>
                  <w:marTop w:val="0"/>
                  <w:marBottom w:val="0"/>
                  <w:divBdr>
                    <w:top w:val="none" w:sz="0" w:space="0" w:color="auto"/>
                    <w:left w:val="none" w:sz="0" w:space="0" w:color="auto"/>
                    <w:bottom w:val="none" w:sz="0" w:space="0" w:color="auto"/>
                    <w:right w:val="none" w:sz="0" w:space="0" w:color="auto"/>
                  </w:divBdr>
                  <w:divsChild>
                    <w:div w:id="1840150400">
                      <w:marLeft w:val="0"/>
                      <w:marRight w:val="0"/>
                      <w:marTop w:val="0"/>
                      <w:marBottom w:val="0"/>
                      <w:divBdr>
                        <w:top w:val="none" w:sz="0" w:space="0" w:color="auto"/>
                        <w:left w:val="none" w:sz="0" w:space="0" w:color="auto"/>
                        <w:bottom w:val="none" w:sz="0" w:space="0" w:color="auto"/>
                        <w:right w:val="none" w:sz="0" w:space="0" w:color="auto"/>
                      </w:divBdr>
                      <w:divsChild>
                        <w:div w:id="453985167">
                          <w:marLeft w:val="0"/>
                          <w:marRight w:val="0"/>
                          <w:marTop w:val="0"/>
                          <w:marBottom w:val="0"/>
                          <w:divBdr>
                            <w:top w:val="none" w:sz="0" w:space="0" w:color="auto"/>
                            <w:left w:val="none" w:sz="0" w:space="0" w:color="auto"/>
                            <w:bottom w:val="none" w:sz="0" w:space="0" w:color="auto"/>
                            <w:right w:val="none" w:sz="0" w:space="0" w:color="auto"/>
                          </w:divBdr>
                          <w:divsChild>
                            <w:div w:id="97664122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ile-works.co.jp/pre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ile-works.co.j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portal.easybiz.fukuokabank.co.jp/web/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3</cp:revision>
  <dcterms:created xsi:type="dcterms:W3CDTF">2020-06-16T02:07:00Z</dcterms:created>
  <dcterms:modified xsi:type="dcterms:W3CDTF">2020-06-18T05:54:00Z</dcterms:modified>
</cp:coreProperties>
</file>