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C5C" w:rsidRDefault="00111C5C">
      <w:pPr>
        <w:widowControl/>
        <w:jc w:val="left"/>
        <w:rPr>
          <w:sz w:val="40"/>
          <w:szCs w:val="40"/>
        </w:rPr>
      </w:pPr>
      <w:bookmarkStart w:id="0" w:name="_Toc477081677"/>
    </w:p>
    <w:p w:rsidR="00111C5C" w:rsidRDefault="00111C5C">
      <w:pPr>
        <w:widowControl/>
        <w:jc w:val="left"/>
        <w:rPr>
          <w:sz w:val="40"/>
          <w:szCs w:val="40"/>
        </w:rPr>
      </w:pPr>
    </w:p>
    <w:p w:rsidR="00111C5C" w:rsidRDefault="00111C5C" w:rsidP="00111C5C">
      <w:pPr>
        <w:widowControl/>
        <w:jc w:val="center"/>
        <w:rPr>
          <w:sz w:val="40"/>
          <w:szCs w:val="40"/>
        </w:rPr>
      </w:pPr>
      <w:r>
        <w:rPr>
          <w:rFonts w:hint="eastAsia"/>
          <w:sz w:val="40"/>
          <w:szCs w:val="40"/>
        </w:rPr>
        <w:t>国連</w:t>
      </w:r>
      <w:r>
        <w:rPr>
          <w:sz w:val="40"/>
          <w:szCs w:val="40"/>
        </w:rPr>
        <w:t>CEFA</w:t>
      </w:r>
      <w:bookmarkStart w:id="1" w:name="_GoBack"/>
      <w:bookmarkEnd w:id="1"/>
      <w:r>
        <w:rPr>
          <w:sz w:val="40"/>
          <w:szCs w:val="40"/>
        </w:rPr>
        <w:t>CT</w:t>
      </w:r>
      <w:r>
        <w:rPr>
          <w:rFonts w:hint="eastAsia"/>
          <w:sz w:val="40"/>
          <w:szCs w:val="40"/>
        </w:rPr>
        <w:t>標準準拠</w:t>
      </w:r>
    </w:p>
    <w:p w:rsidR="00111C5C" w:rsidRPr="009941F4" w:rsidRDefault="00111C5C" w:rsidP="00111C5C">
      <w:pPr>
        <w:widowControl/>
        <w:jc w:val="center"/>
        <w:rPr>
          <w:sz w:val="40"/>
          <w:szCs w:val="40"/>
        </w:rPr>
      </w:pPr>
      <w:r w:rsidRPr="009946CE">
        <w:rPr>
          <w:rFonts w:hint="eastAsia"/>
          <w:sz w:val="40"/>
          <w:szCs w:val="40"/>
        </w:rPr>
        <w:t>業界横断</w:t>
      </w:r>
      <w:r w:rsidRPr="009946CE">
        <w:rPr>
          <w:rFonts w:hint="eastAsia"/>
          <w:sz w:val="40"/>
          <w:szCs w:val="40"/>
        </w:rPr>
        <w:t>E</w:t>
      </w:r>
      <w:r w:rsidRPr="009946CE">
        <w:rPr>
          <w:sz w:val="40"/>
          <w:szCs w:val="40"/>
        </w:rPr>
        <w:t>DI</w:t>
      </w:r>
      <w:r w:rsidRPr="009946CE">
        <w:rPr>
          <w:rFonts w:hint="eastAsia"/>
          <w:sz w:val="40"/>
          <w:szCs w:val="40"/>
        </w:rPr>
        <w:t>仕様の管理手順</w:t>
      </w:r>
    </w:p>
    <w:p w:rsidR="00111C5C" w:rsidRP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pPr>
        <w:widowControl/>
        <w:jc w:val="left"/>
        <w:rPr>
          <w:sz w:val="40"/>
          <w:szCs w:val="40"/>
        </w:rPr>
      </w:pPr>
    </w:p>
    <w:p w:rsidR="00111C5C" w:rsidRDefault="00111C5C" w:rsidP="00111C5C">
      <w:pPr>
        <w:widowControl/>
        <w:jc w:val="center"/>
        <w:rPr>
          <w:sz w:val="40"/>
          <w:szCs w:val="40"/>
        </w:rPr>
      </w:pPr>
      <w:r>
        <w:rPr>
          <w:rFonts w:hint="eastAsia"/>
          <w:sz w:val="40"/>
          <w:szCs w:val="40"/>
        </w:rPr>
        <w:t>201</w:t>
      </w:r>
      <w:r w:rsidR="000E668F">
        <w:rPr>
          <w:sz w:val="40"/>
          <w:szCs w:val="40"/>
        </w:rPr>
        <w:t>9</w:t>
      </w:r>
      <w:r>
        <w:rPr>
          <w:rFonts w:hint="eastAsia"/>
          <w:sz w:val="40"/>
          <w:szCs w:val="40"/>
        </w:rPr>
        <w:t>年</w:t>
      </w:r>
      <w:r>
        <w:rPr>
          <w:rFonts w:hint="eastAsia"/>
          <w:sz w:val="40"/>
          <w:szCs w:val="40"/>
        </w:rPr>
        <w:t>1</w:t>
      </w:r>
      <w:r>
        <w:rPr>
          <w:rFonts w:hint="eastAsia"/>
          <w:sz w:val="40"/>
          <w:szCs w:val="40"/>
        </w:rPr>
        <w:t>月</w:t>
      </w:r>
    </w:p>
    <w:p w:rsidR="00111C5C" w:rsidRDefault="00111C5C" w:rsidP="00111C5C">
      <w:pPr>
        <w:widowControl/>
        <w:jc w:val="center"/>
        <w:rPr>
          <w:sz w:val="40"/>
          <w:szCs w:val="40"/>
        </w:rPr>
      </w:pPr>
      <w:r>
        <w:rPr>
          <w:rFonts w:hint="eastAsia"/>
          <w:sz w:val="40"/>
          <w:szCs w:val="40"/>
        </w:rPr>
        <w:t>国連</w:t>
      </w:r>
      <w:r>
        <w:rPr>
          <w:rFonts w:hint="eastAsia"/>
          <w:sz w:val="40"/>
          <w:szCs w:val="40"/>
        </w:rPr>
        <w:t>C</w:t>
      </w:r>
      <w:r>
        <w:rPr>
          <w:sz w:val="40"/>
          <w:szCs w:val="40"/>
        </w:rPr>
        <w:t>EFACT</w:t>
      </w:r>
      <w:r>
        <w:rPr>
          <w:rFonts w:hint="eastAsia"/>
          <w:sz w:val="40"/>
          <w:szCs w:val="40"/>
        </w:rPr>
        <w:t>日本委員会</w:t>
      </w:r>
    </w:p>
    <w:p w:rsidR="00111C5C" w:rsidRDefault="00111C5C">
      <w:pPr>
        <w:widowControl/>
        <w:jc w:val="left"/>
        <w:rPr>
          <w:sz w:val="40"/>
          <w:szCs w:val="40"/>
        </w:rPr>
      </w:pPr>
    </w:p>
    <w:p w:rsidR="00111C5C" w:rsidRPr="00E80045" w:rsidRDefault="00111C5C">
      <w:pPr>
        <w:widowControl/>
        <w:jc w:val="left"/>
        <w:rPr>
          <w:sz w:val="24"/>
        </w:rPr>
      </w:pPr>
      <w:r w:rsidRPr="00E80045">
        <w:rPr>
          <w:rFonts w:hint="eastAsia"/>
          <w:sz w:val="24"/>
        </w:rPr>
        <w:lastRenderedPageBreak/>
        <w:t>はじめに</w:t>
      </w:r>
    </w:p>
    <w:p w:rsidR="00111C5C" w:rsidRPr="00E80045" w:rsidRDefault="00111C5C">
      <w:pPr>
        <w:widowControl/>
        <w:jc w:val="left"/>
        <w:rPr>
          <w:sz w:val="24"/>
        </w:rPr>
      </w:pPr>
    </w:p>
    <w:p w:rsidR="00111C5C" w:rsidRPr="00E80045" w:rsidRDefault="00111C5C">
      <w:pPr>
        <w:widowControl/>
        <w:jc w:val="left"/>
        <w:rPr>
          <w:szCs w:val="21"/>
        </w:rPr>
      </w:pPr>
      <w:r w:rsidRPr="00E80045">
        <w:rPr>
          <w:rFonts w:hint="eastAsia"/>
          <w:szCs w:val="21"/>
        </w:rPr>
        <w:t xml:space="preserve">　「国連</w:t>
      </w:r>
      <w:r w:rsidRPr="00E80045">
        <w:rPr>
          <w:rFonts w:hint="eastAsia"/>
          <w:szCs w:val="21"/>
        </w:rPr>
        <w:t>C</w:t>
      </w:r>
      <w:r w:rsidRPr="00E80045">
        <w:rPr>
          <w:szCs w:val="21"/>
        </w:rPr>
        <w:t>EFACT</w:t>
      </w:r>
      <w:r w:rsidRPr="00E80045">
        <w:rPr>
          <w:rFonts w:hint="eastAsia"/>
          <w:szCs w:val="21"/>
        </w:rPr>
        <w:t>標準準拠：業界横断</w:t>
      </w:r>
      <w:r w:rsidRPr="00E80045">
        <w:rPr>
          <w:rFonts w:hint="eastAsia"/>
          <w:szCs w:val="21"/>
        </w:rPr>
        <w:t>E</w:t>
      </w:r>
      <w:r w:rsidRPr="00E80045">
        <w:rPr>
          <w:szCs w:val="21"/>
        </w:rPr>
        <w:t>DI</w:t>
      </w:r>
      <w:r w:rsidRPr="00E80045">
        <w:rPr>
          <w:rFonts w:hint="eastAsia"/>
          <w:szCs w:val="21"/>
        </w:rPr>
        <w:t>仕様の管理手順」は、国連</w:t>
      </w:r>
      <w:r w:rsidRPr="00E80045">
        <w:rPr>
          <w:rFonts w:hint="eastAsia"/>
          <w:szCs w:val="21"/>
        </w:rPr>
        <w:t>C</w:t>
      </w:r>
      <w:r w:rsidRPr="00E80045">
        <w:rPr>
          <w:szCs w:val="21"/>
        </w:rPr>
        <w:t>EFACT</w:t>
      </w:r>
      <w:r w:rsidRPr="00E80045">
        <w:rPr>
          <w:rFonts w:hint="eastAsia"/>
          <w:szCs w:val="21"/>
        </w:rPr>
        <w:t>標準に準拠した</w:t>
      </w:r>
      <w:r w:rsidRPr="00E80045">
        <w:rPr>
          <w:rFonts w:hint="eastAsia"/>
          <w:szCs w:val="21"/>
        </w:rPr>
        <w:t>E</w:t>
      </w:r>
      <w:r w:rsidRPr="00E80045">
        <w:rPr>
          <w:szCs w:val="21"/>
        </w:rPr>
        <w:t>DI</w:t>
      </w:r>
      <w:r w:rsidRPr="00E80045">
        <w:rPr>
          <w:rFonts w:hint="eastAsia"/>
          <w:szCs w:val="21"/>
        </w:rPr>
        <w:t>を日本国内に普及促進するために、「業界横断</w:t>
      </w:r>
      <w:r w:rsidRPr="00E80045">
        <w:rPr>
          <w:rFonts w:hint="eastAsia"/>
          <w:szCs w:val="21"/>
        </w:rPr>
        <w:t>E</w:t>
      </w:r>
      <w:r w:rsidRPr="00E80045">
        <w:rPr>
          <w:szCs w:val="21"/>
        </w:rPr>
        <w:t>DI</w:t>
      </w:r>
      <w:r w:rsidRPr="00E80045">
        <w:rPr>
          <w:rFonts w:hint="eastAsia"/>
          <w:szCs w:val="21"/>
        </w:rPr>
        <w:t>参照メッセージ」の開発手順、「国連</w:t>
      </w:r>
      <w:r w:rsidRPr="00E80045">
        <w:rPr>
          <w:rFonts w:hint="eastAsia"/>
          <w:szCs w:val="21"/>
        </w:rPr>
        <w:t>C</w:t>
      </w:r>
      <w:r w:rsidRPr="00E80045">
        <w:rPr>
          <w:szCs w:val="21"/>
        </w:rPr>
        <w:t>EFACT</w:t>
      </w:r>
      <w:r w:rsidRPr="00E80045">
        <w:rPr>
          <w:rFonts w:hint="eastAsia"/>
          <w:szCs w:val="21"/>
        </w:rPr>
        <w:t>共通辞書メインテナンス要求」の申請手順、及び「領域メッセージ登録」の手続きを取りまとめたものである。</w:t>
      </w:r>
    </w:p>
    <w:p w:rsidR="00111C5C" w:rsidRPr="00E80045" w:rsidRDefault="00111C5C">
      <w:pPr>
        <w:widowControl/>
        <w:jc w:val="left"/>
        <w:rPr>
          <w:szCs w:val="21"/>
        </w:rPr>
      </w:pPr>
    </w:p>
    <w:p w:rsidR="00111C5C" w:rsidRPr="00E80045" w:rsidRDefault="00111C5C">
      <w:pPr>
        <w:widowControl/>
        <w:jc w:val="left"/>
        <w:rPr>
          <w:szCs w:val="21"/>
        </w:rPr>
      </w:pPr>
      <w:r w:rsidRPr="00E80045">
        <w:rPr>
          <w:rFonts w:hint="eastAsia"/>
          <w:szCs w:val="21"/>
        </w:rPr>
        <w:t xml:space="preserve">　本手続きは、</w:t>
      </w:r>
      <w:r w:rsidR="00541A12" w:rsidRPr="00E80045">
        <w:rPr>
          <w:rFonts w:hint="eastAsia"/>
          <w:szCs w:val="21"/>
        </w:rPr>
        <w:t>国連</w:t>
      </w:r>
      <w:r w:rsidR="00541A12" w:rsidRPr="00E80045">
        <w:rPr>
          <w:rFonts w:hint="eastAsia"/>
          <w:szCs w:val="21"/>
        </w:rPr>
        <w:t>C</w:t>
      </w:r>
      <w:r w:rsidR="00541A12" w:rsidRPr="00E80045">
        <w:rPr>
          <w:szCs w:val="21"/>
        </w:rPr>
        <w:t>EFACT</w:t>
      </w:r>
      <w:r w:rsidR="00541A12" w:rsidRPr="00E80045">
        <w:rPr>
          <w:rFonts w:hint="eastAsia"/>
          <w:szCs w:val="21"/>
        </w:rPr>
        <w:t>日本委員会の作業部会であるサプライチェーン情報基盤研究会及び標準促進</w:t>
      </w:r>
      <w:r w:rsidR="00AD08B7" w:rsidRPr="00E80045">
        <w:rPr>
          <w:rFonts w:hint="eastAsia"/>
          <w:szCs w:val="21"/>
        </w:rPr>
        <w:t>委員会</w:t>
      </w:r>
      <w:r w:rsidR="00541A12" w:rsidRPr="00E80045">
        <w:rPr>
          <w:rFonts w:hint="eastAsia"/>
          <w:szCs w:val="21"/>
        </w:rPr>
        <w:t>が共同でとりまとめ、国連</w:t>
      </w:r>
      <w:r w:rsidR="00541A12" w:rsidRPr="00E80045">
        <w:rPr>
          <w:rFonts w:hint="eastAsia"/>
          <w:szCs w:val="21"/>
        </w:rPr>
        <w:t>CE</w:t>
      </w:r>
      <w:r w:rsidR="00541A12" w:rsidRPr="00E80045">
        <w:rPr>
          <w:szCs w:val="21"/>
        </w:rPr>
        <w:t>FACT</w:t>
      </w:r>
      <w:r w:rsidR="00541A12" w:rsidRPr="00E80045">
        <w:rPr>
          <w:rFonts w:hint="eastAsia"/>
          <w:szCs w:val="21"/>
        </w:rPr>
        <w:t>日本委員会・運営委員会の承認のもとに発行された。</w:t>
      </w:r>
    </w:p>
    <w:p w:rsidR="00541A12" w:rsidRPr="00E80045" w:rsidRDefault="00541A12">
      <w:pPr>
        <w:widowControl/>
        <w:jc w:val="left"/>
        <w:rPr>
          <w:szCs w:val="21"/>
        </w:rPr>
      </w:pPr>
    </w:p>
    <w:p w:rsidR="00541A12" w:rsidRPr="00E80045" w:rsidRDefault="00541A12">
      <w:pPr>
        <w:widowControl/>
        <w:jc w:val="left"/>
        <w:rPr>
          <w:szCs w:val="21"/>
        </w:rPr>
      </w:pPr>
    </w:p>
    <w:p w:rsidR="00541A12" w:rsidRPr="00E80045" w:rsidRDefault="00541A12" w:rsidP="00541A12">
      <w:pPr>
        <w:widowControl/>
        <w:jc w:val="right"/>
        <w:rPr>
          <w:szCs w:val="21"/>
        </w:rPr>
      </w:pPr>
      <w:r w:rsidRPr="00E80045">
        <w:rPr>
          <w:rFonts w:hint="eastAsia"/>
          <w:szCs w:val="21"/>
        </w:rPr>
        <w:t>201</w:t>
      </w:r>
      <w:r w:rsidR="000E668F">
        <w:rPr>
          <w:szCs w:val="21"/>
        </w:rPr>
        <w:t>9</w:t>
      </w:r>
      <w:r w:rsidRPr="00E80045">
        <w:rPr>
          <w:rFonts w:hint="eastAsia"/>
          <w:szCs w:val="21"/>
        </w:rPr>
        <w:t>年</w:t>
      </w:r>
      <w:r w:rsidRPr="00E80045">
        <w:rPr>
          <w:rFonts w:hint="eastAsia"/>
          <w:szCs w:val="21"/>
        </w:rPr>
        <w:t>1</w:t>
      </w:r>
      <w:r w:rsidRPr="00E80045">
        <w:rPr>
          <w:rFonts w:hint="eastAsia"/>
          <w:szCs w:val="21"/>
        </w:rPr>
        <w:t>月</w:t>
      </w:r>
    </w:p>
    <w:p w:rsidR="00541A12" w:rsidRPr="00E80045" w:rsidRDefault="00541A12" w:rsidP="00541A12">
      <w:pPr>
        <w:widowControl/>
        <w:jc w:val="right"/>
        <w:rPr>
          <w:szCs w:val="21"/>
        </w:rPr>
      </w:pPr>
      <w:r w:rsidRPr="00E80045">
        <w:rPr>
          <w:rFonts w:hint="eastAsia"/>
          <w:szCs w:val="21"/>
        </w:rPr>
        <w:t>国連</w:t>
      </w:r>
      <w:r w:rsidRPr="00E80045">
        <w:rPr>
          <w:rFonts w:hint="eastAsia"/>
          <w:szCs w:val="21"/>
        </w:rPr>
        <w:t>C</w:t>
      </w:r>
      <w:r w:rsidRPr="00E80045">
        <w:rPr>
          <w:szCs w:val="21"/>
        </w:rPr>
        <w:t>EFACT</w:t>
      </w:r>
      <w:r w:rsidRPr="00E80045">
        <w:rPr>
          <w:rFonts w:hint="eastAsia"/>
          <w:szCs w:val="21"/>
        </w:rPr>
        <w:t>日本委員会</w:t>
      </w:r>
    </w:p>
    <w:p w:rsidR="00541A12" w:rsidRPr="00E80045" w:rsidRDefault="00541A12" w:rsidP="00541A12">
      <w:pPr>
        <w:widowControl/>
        <w:jc w:val="right"/>
        <w:rPr>
          <w:szCs w:val="21"/>
        </w:rPr>
      </w:pPr>
      <w:r w:rsidRPr="00E80045">
        <w:rPr>
          <w:rFonts w:hint="eastAsia"/>
          <w:szCs w:val="21"/>
        </w:rPr>
        <w:t>運営委員会　委員長　菅又久直</w:t>
      </w:r>
    </w:p>
    <w:p w:rsidR="00111C5C" w:rsidRPr="00E80045" w:rsidRDefault="00111C5C">
      <w:pPr>
        <w:widowControl/>
        <w:jc w:val="left"/>
        <w:rPr>
          <w:sz w:val="40"/>
          <w:szCs w:val="40"/>
        </w:rPr>
      </w:pPr>
      <w:r w:rsidRPr="00E80045">
        <w:rPr>
          <w:sz w:val="40"/>
          <w:szCs w:val="40"/>
        </w:rPr>
        <w:br w:type="page"/>
      </w:r>
    </w:p>
    <w:p w:rsidR="009941F4" w:rsidRPr="00E80045" w:rsidRDefault="009941F4" w:rsidP="009946CE">
      <w:pPr>
        <w:widowControl/>
        <w:jc w:val="center"/>
        <w:rPr>
          <w:sz w:val="40"/>
          <w:szCs w:val="40"/>
        </w:rPr>
      </w:pPr>
      <w:r w:rsidRPr="00E80045">
        <w:rPr>
          <w:rFonts w:hint="eastAsia"/>
          <w:sz w:val="40"/>
          <w:szCs w:val="40"/>
        </w:rPr>
        <w:lastRenderedPageBreak/>
        <w:t>国連</w:t>
      </w:r>
      <w:r w:rsidRPr="00E80045">
        <w:rPr>
          <w:sz w:val="40"/>
          <w:szCs w:val="40"/>
        </w:rPr>
        <w:t>CEFACT</w:t>
      </w:r>
      <w:r w:rsidRPr="00E80045">
        <w:rPr>
          <w:rFonts w:hint="eastAsia"/>
          <w:sz w:val="40"/>
          <w:szCs w:val="40"/>
        </w:rPr>
        <w:t>標準準拠</w:t>
      </w:r>
    </w:p>
    <w:p w:rsidR="009946CE" w:rsidRPr="00E80045" w:rsidRDefault="009946CE" w:rsidP="009941F4">
      <w:pPr>
        <w:widowControl/>
        <w:jc w:val="center"/>
        <w:rPr>
          <w:sz w:val="40"/>
          <w:szCs w:val="40"/>
        </w:rPr>
      </w:pPr>
      <w:r w:rsidRPr="00E80045">
        <w:rPr>
          <w:rFonts w:hint="eastAsia"/>
          <w:sz w:val="40"/>
          <w:szCs w:val="40"/>
        </w:rPr>
        <w:t>業界横断</w:t>
      </w:r>
      <w:r w:rsidRPr="00E80045">
        <w:rPr>
          <w:rFonts w:hint="eastAsia"/>
          <w:sz w:val="40"/>
          <w:szCs w:val="40"/>
        </w:rPr>
        <w:t>E</w:t>
      </w:r>
      <w:r w:rsidRPr="00E80045">
        <w:rPr>
          <w:sz w:val="40"/>
          <w:szCs w:val="40"/>
        </w:rPr>
        <w:t>DI</w:t>
      </w:r>
      <w:r w:rsidRPr="00E80045">
        <w:rPr>
          <w:rFonts w:hint="eastAsia"/>
          <w:sz w:val="40"/>
          <w:szCs w:val="40"/>
        </w:rPr>
        <w:t>仕様の管理手順</w:t>
      </w:r>
    </w:p>
    <w:p w:rsidR="009946CE" w:rsidRPr="00E80045" w:rsidRDefault="009946CE">
      <w:pPr>
        <w:widowControl/>
        <w:jc w:val="left"/>
      </w:pPr>
    </w:p>
    <w:p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業界横断</w:t>
      </w:r>
      <w:r w:rsidRPr="00E80045">
        <w:rPr>
          <w:rFonts w:hint="eastAsia"/>
          <w:sz w:val="28"/>
          <w:szCs w:val="28"/>
        </w:rPr>
        <w:t>E</w:t>
      </w:r>
      <w:r w:rsidRPr="00E80045">
        <w:rPr>
          <w:sz w:val="28"/>
          <w:szCs w:val="28"/>
        </w:rPr>
        <w:t>DI</w:t>
      </w:r>
      <w:r w:rsidR="001F1C84" w:rsidRPr="00E80045">
        <w:rPr>
          <w:rFonts w:hint="eastAsia"/>
          <w:sz w:val="28"/>
          <w:szCs w:val="28"/>
        </w:rPr>
        <w:t>参照</w:t>
      </w:r>
      <w:r w:rsidRPr="00E80045">
        <w:rPr>
          <w:rFonts w:hint="eastAsia"/>
          <w:sz w:val="28"/>
          <w:szCs w:val="28"/>
        </w:rPr>
        <w:t>メッセージ</w:t>
      </w:r>
    </w:p>
    <w:p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国連</w:t>
      </w:r>
      <w:r w:rsidRPr="00E80045">
        <w:rPr>
          <w:rFonts w:hint="eastAsia"/>
          <w:sz w:val="28"/>
          <w:szCs w:val="28"/>
        </w:rPr>
        <w:t>C</w:t>
      </w:r>
      <w:r w:rsidRPr="00E80045">
        <w:rPr>
          <w:sz w:val="28"/>
          <w:szCs w:val="28"/>
        </w:rPr>
        <w:t>EFACT</w:t>
      </w:r>
      <w:r w:rsidRPr="00E80045">
        <w:rPr>
          <w:rFonts w:hint="eastAsia"/>
          <w:sz w:val="28"/>
          <w:szCs w:val="28"/>
        </w:rPr>
        <w:t>共通辞書</w:t>
      </w:r>
      <w:r w:rsidR="002D452A" w:rsidRPr="00E80045">
        <w:rPr>
          <w:rFonts w:hint="eastAsia"/>
          <w:sz w:val="28"/>
          <w:szCs w:val="28"/>
        </w:rPr>
        <w:t>メインテナンス要求</w:t>
      </w:r>
    </w:p>
    <w:p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業務領域メッセージ登録</w:t>
      </w:r>
    </w:p>
    <w:p w:rsidR="001F774A" w:rsidRPr="00E80045" w:rsidRDefault="001F774A" w:rsidP="001F774A">
      <w:pPr>
        <w:widowControl/>
        <w:jc w:val="left"/>
        <w:rPr>
          <w:sz w:val="28"/>
          <w:szCs w:val="28"/>
        </w:rPr>
      </w:pPr>
    </w:p>
    <w:p w:rsidR="001F774A" w:rsidRPr="00E80045" w:rsidRDefault="001F774A" w:rsidP="001F774A">
      <w:pPr>
        <w:widowControl/>
        <w:jc w:val="left"/>
        <w:rPr>
          <w:sz w:val="28"/>
          <w:szCs w:val="28"/>
        </w:rPr>
      </w:pPr>
    </w:p>
    <w:p w:rsidR="001F774A" w:rsidRPr="00E80045" w:rsidRDefault="001F774A" w:rsidP="001F774A">
      <w:pPr>
        <w:widowControl/>
        <w:jc w:val="left"/>
        <w:rPr>
          <w:sz w:val="28"/>
          <w:szCs w:val="28"/>
        </w:rPr>
      </w:pPr>
    </w:p>
    <w:p w:rsidR="001F774A" w:rsidRPr="00E80045" w:rsidRDefault="001F774A" w:rsidP="001F774A">
      <w:pPr>
        <w:widowControl/>
        <w:jc w:val="left"/>
        <w:rPr>
          <w:sz w:val="28"/>
          <w:szCs w:val="28"/>
        </w:rPr>
      </w:pPr>
    </w:p>
    <w:p w:rsidR="009946CE" w:rsidRPr="00E80045" w:rsidRDefault="00E80045">
      <w:pPr>
        <w:widowControl/>
        <w:jc w:val="left"/>
      </w:pPr>
      <w:r w:rsidRPr="00E80045">
        <w:rPr>
          <w:noProof/>
        </w:rPr>
        <w:drawing>
          <wp:inline distT="0" distB="0" distL="0" distR="0">
            <wp:extent cx="5400040" cy="3120390"/>
            <wp:effectExtent l="0" t="0" r="0" b="381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120390"/>
                    </a:xfrm>
                    <a:prstGeom prst="rect">
                      <a:avLst/>
                    </a:prstGeom>
                    <a:noFill/>
                    <a:ln>
                      <a:noFill/>
                    </a:ln>
                  </pic:spPr>
                </pic:pic>
              </a:graphicData>
            </a:graphic>
          </wp:inline>
        </w:drawing>
      </w:r>
    </w:p>
    <w:p w:rsidR="001F774A" w:rsidRPr="00E80045" w:rsidRDefault="001F774A">
      <w:pPr>
        <w:widowControl/>
        <w:jc w:val="left"/>
      </w:pPr>
    </w:p>
    <w:p w:rsidR="00FE11E7" w:rsidRPr="00E80045" w:rsidRDefault="00BB36BC" w:rsidP="00BB36BC">
      <w:pPr>
        <w:widowControl/>
        <w:jc w:val="center"/>
      </w:pPr>
      <w:r w:rsidRPr="00E80045">
        <w:rPr>
          <w:rFonts w:hint="eastAsia"/>
        </w:rPr>
        <w:t>図１</w:t>
      </w:r>
      <w:r w:rsidR="00D51DE1" w:rsidRPr="00E80045">
        <w:rPr>
          <w:rFonts w:hint="eastAsia"/>
        </w:rPr>
        <w:t>-</w:t>
      </w:r>
      <w:r w:rsidR="00D51DE1" w:rsidRPr="00E80045">
        <w:t>1</w:t>
      </w:r>
      <w:r w:rsidRPr="00E80045">
        <w:rPr>
          <w:rFonts w:hint="eastAsia"/>
        </w:rPr>
        <w:t xml:space="preserve">　業界横断</w:t>
      </w:r>
      <w:r w:rsidRPr="00E80045">
        <w:rPr>
          <w:rFonts w:hint="eastAsia"/>
        </w:rPr>
        <w:t>E</w:t>
      </w:r>
      <w:r w:rsidRPr="00E80045">
        <w:t>DI</w:t>
      </w:r>
      <w:r w:rsidRPr="00E80045">
        <w:rPr>
          <w:rFonts w:hint="eastAsia"/>
        </w:rPr>
        <w:t>策定・保守に関わる組織</w:t>
      </w:r>
    </w:p>
    <w:p w:rsidR="00FE11E7" w:rsidRPr="00E80045" w:rsidRDefault="00FE11E7">
      <w:pPr>
        <w:widowControl/>
        <w:jc w:val="left"/>
      </w:pPr>
    </w:p>
    <w:p w:rsidR="001F774A" w:rsidRPr="00E80045" w:rsidRDefault="001F774A">
      <w:pPr>
        <w:widowControl/>
        <w:jc w:val="left"/>
        <w:rPr>
          <w:sz w:val="24"/>
        </w:rPr>
      </w:pPr>
      <w:r w:rsidRPr="00E80045">
        <w:rPr>
          <w:sz w:val="24"/>
        </w:rPr>
        <w:br w:type="page"/>
      </w:r>
    </w:p>
    <w:p w:rsidR="00FE11E7" w:rsidRPr="00E80045" w:rsidRDefault="00BB36BC">
      <w:pPr>
        <w:widowControl/>
        <w:jc w:val="left"/>
        <w:rPr>
          <w:sz w:val="24"/>
        </w:rPr>
      </w:pPr>
      <w:r w:rsidRPr="00E80045">
        <w:rPr>
          <w:rFonts w:hint="eastAsia"/>
          <w:sz w:val="24"/>
        </w:rPr>
        <w:lastRenderedPageBreak/>
        <w:t>（１）業界横断</w:t>
      </w:r>
      <w:r w:rsidRPr="00E80045">
        <w:rPr>
          <w:rFonts w:hint="eastAsia"/>
          <w:sz w:val="24"/>
        </w:rPr>
        <w:t>E</w:t>
      </w:r>
      <w:r w:rsidRPr="00E80045">
        <w:rPr>
          <w:sz w:val="24"/>
        </w:rPr>
        <w:t>DI</w:t>
      </w:r>
      <w:r w:rsidR="001F1C84" w:rsidRPr="00E80045">
        <w:rPr>
          <w:rFonts w:hint="eastAsia"/>
          <w:sz w:val="24"/>
        </w:rPr>
        <w:t>参照</w:t>
      </w:r>
      <w:r w:rsidRPr="00E80045">
        <w:rPr>
          <w:rFonts w:hint="eastAsia"/>
          <w:sz w:val="24"/>
        </w:rPr>
        <w:t>メッセージ</w:t>
      </w:r>
    </w:p>
    <w:p w:rsidR="00CA18AE" w:rsidRPr="00E80045" w:rsidRDefault="00CA18AE" w:rsidP="00BB36BC">
      <w:pPr>
        <w:pStyle w:val="a3"/>
        <w:autoSpaceDE w:val="0"/>
        <w:autoSpaceDN w:val="0"/>
        <w:adjustRightInd w:val="0"/>
        <w:ind w:leftChars="0" w:left="440"/>
        <w:jc w:val="left"/>
      </w:pPr>
    </w:p>
    <w:p w:rsidR="00CA18AE" w:rsidRPr="00E80045" w:rsidRDefault="00CA18AE" w:rsidP="00BB36BC">
      <w:pPr>
        <w:pStyle w:val="a3"/>
        <w:autoSpaceDE w:val="0"/>
        <w:autoSpaceDN w:val="0"/>
        <w:adjustRightInd w:val="0"/>
        <w:ind w:leftChars="0" w:left="440"/>
        <w:jc w:val="left"/>
      </w:pPr>
      <w:r w:rsidRPr="00E80045">
        <w:rPr>
          <w:rFonts w:hint="eastAsia"/>
        </w:rPr>
        <w:t>１．業界横断</w:t>
      </w:r>
      <w:r w:rsidRPr="00E80045">
        <w:rPr>
          <w:rFonts w:hint="eastAsia"/>
        </w:rPr>
        <w:t>E</w:t>
      </w:r>
      <w:r w:rsidRPr="00E80045">
        <w:t>DI</w:t>
      </w:r>
      <w:r w:rsidR="001F1C84" w:rsidRPr="00E80045">
        <w:rPr>
          <w:rFonts w:hint="eastAsia"/>
        </w:rPr>
        <w:t>参照</w:t>
      </w:r>
      <w:r w:rsidRPr="00E80045">
        <w:rPr>
          <w:rFonts w:hint="eastAsia"/>
        </w:rPr>
        <w:t>メッセージとは</w:t>
      </w:r>
    </w:p>
    <w:p w:rsidR="00BB36BC" w:rsidRPr="00E80045" w:rsidRDefault="00BB36BC"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国連CEFACT標準に基づき、主に日本の産業界向けに</w:t>
      </w:r>
      <w:r w:rsidR="00987F70" w:rsidRPr="00E80045">
        <w:rPr>
          <w:rFonts w:asciiTheme="minorHAnsi" w:eastAsiaTheme="minorEastAsia" w:hAnsiTheme="minorHAnsi" w:hint="eastAsia"/>
          <w:szCs w:val="21"/>
        </w:rPr>
        <w:t>業界横断で共通に使用する情報項目により設計されたメッセージを「業界横断E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メッセージ」と呼ぶ。「業界横断E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メッセージ」は、国連CEFACT共通辞書（C</w:t>
      </w:r>
      <w:r w:rsidR="00987F70" w:rsidRPr="00E80045">
        <w:rPr>
          <w:rFonts w:asciiTheme="minorHAnsi" w:eastAsiaTheme="minorEastAsia" w:hAnsiTheme="minorHAnsi"/>
          <w:szCs w:val="21"/>
        </w:rPr>
        <w:t>CL</w:t>
      </w:r>
      <w:r w:rsidR="00987F70" w:rsidRPr="00E80045">
        <w:rPr>
          <w:rFonts w:asciiTheme="minorHAnsi" w:eastAsiaTheme="minorEastAsia" w:hAnsiTheme="minorHAnsi" w:hint="eastAsia"/>
          <w:szCs w:val="21"/>
        </w:rPr>
        <w:t>：</w:t>
      </w:r>
      <w:r w:rsidR="00987F70" w:rsidRPr="00E80045">
        <w:rPr>
          <w:rFonts w:asciiTheme="minorHAnsi" w:eastAsiaTheme="minorEastAsia" w:hAnsiTheme="minorHAnsi"/>
          <w:szCs w:val="21"/>
        </w:rPr>
        <w:t xml:space="preserve"> Core Component Library</w:t>
      </w:r>
      <w:r w:rsidR="00987F70" w:rsidRPr="00E80045">
        <w:rPr>
          <w:rFonts w:asciiTheme="minorHAnsi" w:eastAsiaTheme="minorEastAsia" w:hAnsiTheme="minorHAnsi" w:hint="eastAsia"/>
          <w:szCs w:val="21"/>
        </w:rPr>
        <w:t>）に基づいて日本語化された業界横断</w:t>
      </w:r>
      <w:r w:rsidR="00987F70" w:rsidRPr="00E80045">
        <w:rPr>
          <w:rFonts w:asciiTheme="minorHAnsi" w:eastAsiaTheme="minorEastAsia" w:hAnsiTheme="minorHAnsi"/>
          <w:szCs w:val="21"/>
        </w:rPr>
        <w:t>EDI</w:t>
      </w:r>
      <w:r w:rsidR="00987F70" w:rsidRPr="00E80045">
        <w:rPr>
          <w:rFonts w:asciiTheme="minorHAnsi" w:eastAsiaTheme="minorEastAsia" w:hAnsiTheme="minorHAnsi" w:hint="eastAsia"/>
          <w:szCs w:val="21"/>
        </w:rPr>
        <w:t>辞書にある情報項目（B</w:t>
      </w:r>
      <w:r w:rsidR="00987F70" w:rsidRPr="00E80045">
        <w:rPr>
          <w:rFonts w:asciiTheme="minorHAnsi" w:eastAsiaTheme="minorEastAsia" w:hAnsiTheme="minorHAnsi"/>
          <w:szCs w:val="21"/>
        </w:rPr>
        <w:t>IE</w:t>
      </w:r>
      <w:r w:rsidR="00987F70" w:rsidRPr="00E80045">
        <w:rPr>
          <w:rFonts w:asciiTheme="minorHAnsi" w:eastAsiaTheme="minorEastAsia" w:hAnsiTheme="minorHAnsi" w:hint="eastAsia"/>
          <w:szCs w:val="21"/>
        </w:rPr>
        <w:t>：B</w:t>
      </w:r>
      <w:r w:rsidR="00987F70" w:rsidRPr="00E80045">
        <w:rPr>
          <w:rFonts w:asciiTheme="minorHAnsi" w:eastAsiaTheme="minorEastAsia" w:hAnsiTheme="minorHAnsi"/>
          <w:szCs w:val="21"/>
        </w:rPr>
        <w:t>usiness Information Entity</w:t>
      </w:r>
      <w:r w:rsidR="00987F70" w:rsidRPr="00E80045">
        <w:rPr>
          <w:rFonts w:asciiTheme="minorHAnsi" w:eastAsiaTheme="minorEastAsia" w:hAnsiTheme="minorHAnsi" w:hint="eastAsia"/>
          <w:szCs w:val="21"/>
        </w:rPr>
        <w:t>）を使って設計されている。「業界横断E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w:t>
      </w:r>
      <w:r w:rsidR="00CA18AE" w:rsidRPr="00E80045">
        <w:rPr>
          <w:rFonts w:asciiTheme="minorHAnsi" w:eastAsiaTheme="minorEastAsia" w:hAnsiTheme="minorHAnsi" w:hint="eastAsia"/>
          <w:szCs w:val="21"/>
        </w:rPr>
        <w:t>に採用されている</w:t>
      </w:r>
      <w:r w:rsidR="00CA18AE" w:rsidRPr="00E80045">
        <w:rPr>
          <w:rFonts w:asciiTheme="minorHAnsi" w:eastAsiaTheme="minorEastAsia" w:hAnsiTheme="minorHAnsi"/>
          <w:szCs w:val="21"/>
        </w:rPr>
        <w:t>BIE</w:t>
      </w:r>
      <w:r w:rsidR="00CA18AE" w:rsidRPr="00E80045">
        <w:rPr>
          <w:rFonts w:asciiTheme="minorHAnsi" w:eastAsiaTheme="minorEastAsia" w:hAnsiTheme="minorHAnsi" w:hint="eastAsia"/>
          <w:szCs w:val="21"/>
        </w:rPr>
        <w:t>は、業界横断で共通に使用されるであろう項目が選定されており、特定業界や業務分野で使用する実装E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メッセージは「業界横断E</w:t>
      </w:r>
      <w:r w:rsidR="00CA18AE"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CA18AE" w:rsidRPr="00E80045">
        <w:rPr>
          <w:rFonts w:asciiTheme="minorHAnsi" w:eastAsiaTheme="minorEastAsia" w:hAnsiTheme="minorHAnsi" w:hint="eastAsia"/>
          <w:szCs w:val="21"/>
        </w:rPr>
        <w:t>メッセージ」に業務領域特有の情報項目を業界横断E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辞書より選択追加することにより設計する。この実装E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メッセージを業務領域メッセージ（D</w:t>
      </w:r>
      <w:r w:rsidR="00CA18AE" w:rsidRPr="00E80045">
        <w:rPr>
          <w:rFonts w:asciiTheme="minorHAnsi" w:eastAsiaTheme="minorEastAsia" w:hAnsiTheme="minorHAnsi"/>
          <w:szCs w:val="21"/>
        </w:rPr>
        <w:t>omain Message</w:t>
      </w:r>
      <w:r w:rsidR="00CA18AE" w:rsidRPr="00E80045">
        <w:rPr>
          <w:rFonts w:asciiTheme="minorHAnsi" w:eastAsiaTheme="minorEastAsia" w:hAnsiTheme="minorHAnsi" w:hint="eastAsia"/>
          <w:szCs w:val="21"/>
        </w:rPr>
        <w:t>）と呼ぶ。</w:t>
      </w:r>
    </w:p>
    <w:p w:rsidR="00CA18AE" w:rsidRPr="00E80045" w:rsidRDefault="00CA18AE" w:rsidP="00BB36BC">
      <w:pPr>
        <w:pStyle w:val="a3"/>
        <w:autoSpaceDE w:val="0"/>
        <w:autoSpaceDN w:val="0"/>
        <w:adjustRightInd w:val="0"/>
        <w:ind w:leftChars="0" w:left="440"/>
        <w:jc w:val="left"/>
        <w:rPr>
          <w:rFonts w:asciiTheme="minorHAnsi" w:eastAsiaTheme="minorEastAsia" w:hAnsiTheme="minorHAnsi"/>
          <w:szCs w:val="21"/>
        </w:rPr>
      </w:pPr>
    </w:p>
    <w:p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２．業界横断E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辞書の開発と保守</w:t>
      </w:r>
    </w:p>
    <w:p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辞書は、産業界のニーズに基づき、C</w:t>
      </w:r>
      <w:r w:rsidRPr="00E80045">
        <w:rPr>
          <w:rFonts w:asciiTheme="minorHAnsi" w:eastAsiaTheme="minorEastAsia" w:hAnsiTheme="minorHAnsi"/>
          <w:szCs w:val="21"/>
        </w:rPr>
        <w:t>CL</w:t>
      </w:r>
      <w:r w:rsidRPr="00E80045">
        <w:rPr>
          <w:rFonts w:asciiTheme="minorHAnsi" w:eastAsiaTheme="minorEastAsia" w:hAnsiTheme="minorHAnsi" w:hint="eastAsia"/>
          <w:szCs w:val="21"/>
        </w:rPr>
        <w:t>の更新（通常、年2回）に合わせて開発・保守を行うのが望ましい。</w:t>
      </w:r>
    </w:p>
    <w:p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辞書の開発・保守は</w:t>
      </w:r>
      <w:r w:rsidR="008420E1" w:rsidRPr="00E80045">
        <w:rPr>
          <w:rFonts w:asciiTheme="minorHAnsi" w:eastAsiaTheme="minorEastAsia" w:hAnsiTheme="minorHAnsi" w:hint="eastAsia"/>
          <w:szCs w:val="21"/>
        </w:rPr>
        <w:t>、国連C</w:t>
      </w:r>
      <w:r w:rsidR="008420E1" w:rsidRPr="00E80045">
        <w:rPr>
          <w:rFonts w:asciiTheme="minorHAnsi" w:eastAsiaTheme="minorEastAsia" w:hAnsiTheme="minorHAnsi"/>
          <w:szCs w:val="21"/>
        </w:rPr>
        <w:t>EFACT</w:t>
      </w:r>
      <w:r w:rsidR="008420E1" w:rsidRPr="00E80045">
        <w:rPr>
          <w:rFonts w:asciiTheme="minorHAnsi" w:eastAsiaTheme="minorEastAsia" w:hAnsiTheme="minorHAnsi" w:hint="eastAsia"/>
          <w:szCs w:val="21"/>
        </w:rPr>
        <w:t>日本委員会（J</w:t>
      </w:r>
      <w:r w:rsidR="008420E1" w:rsidRPr="00E80045">
        <w:rPr>
          <w:rFonts w:asciiTheme="minorHAnsi" w:eastAsiaTheme="minorEastAsia" w:hAnsiTheme="minorHAnsi"/>
          <w:szCs w:val="21"/>
        </w:rPr>
        <w:t>EC</w:t>
      </w:r>
      <w:r w:rsidR="008420E1" w:rsidRPr="00E80045">
        <w:rPr>
          <w:rFonts w:asciiTheme="minorHAnsi" w:eastAsiaTheme="minorEastAsia" w:hAnsiTheme="minorHAnsi" w:hint="eastAsia"/>
          <w:szCs w:val="21"/>
        </w:rPr>
        <w:t>）の作業部会である</w:t>
      </w:r>
      <w:r w:rsidRPr="00E80045">
        <w:rPr>
          <w:rFonts w:asciiTheme="minorHAnsi" w:eastAsiaTheme="minorEastAsia" w:hAnsiTheme="minorHAnsi" w:hint="eastAsia"/>
          <w:szCs w:val="21"/>
        </w:rPr>
        <w:t>一般社団法人サプライチェーン情報基盤研究会（S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）が原案を策定し、</w:t>
      </w:r>
      <w:r w:rsidR="001F1C84" w:rsidRPr="00E80045">
        <w:rPr>
          <w:rFonts w:asciiTheme="minorHAnsi" w:eastAsiaTheme="minorEastAsia" w:hAnsiTheme="minorHAnsi" w:hint="eastAsia"/>
          <w:szCs w:val="21"/>
        </w:rPr>
        <w:t>J</w:t>
      </w:r>
      <w:r w:rsidR="001F1C84" w:rsidRPr="00E80045">
        <w:rPr>
          <w:rFonts w:asciiTheme="minorHAnsi" w:eastAsiaTheme="minorEastAsia" w:hAnsiTheme="minorHAnsi"/>
          <w:szCs w:val="21"/>
        </w:rPr>
        <w:t>EC</w:t>
      </w:r>
      <w:r w:rsidR="001F1C84" w:rsidRPr="00E80045">
        <w:rPr>
          <w:rFonts w:asciiTheme="minorHAnsi" w:eastAsiaTheme="minorEastAsia" w:hAnsiTheme="minorHAnsi" w:hint="eastAsia"/>
          <w:szCs w:val="21"/>
        </w:rPr>
        <w:t>運営委員会が選定した委員による登録技術審査グループの</w:t>
      </w:r>
      <w:r w:rsidR="00AF30A1" w:rsidRPr="00E80045">
        <w:rPr>
          <w:rFonts w:asciiTheme="minorHAnsi" w:eastAsiaTheme="minorEastAsia" w:hAnsiTheme="minorHAnsi" w:hint="eastAsia"/>
          <w:szCs w:val="21"/>
        </w:rPr>
        <w:t>レビューを受けて、</w:t>
      </w:r>
      <w:r w:rsidR="00AF30A1" w:rsidRPr="00E80045">
        <w:rPr>
          <w:rFonts w:asciiTheme="minorHAnsi" w:eastAsiaTheme="minorEastAsia" w:hAnsiTheme="minorHAnsi"/>
          <w:szCs w:val="21"/>
        </w:rPr>
        <w:t>SIPS</w:t>
      </w:r>
      <w:r w:rsidR="00AF30A1" w:rsidRPr="00E80045">
        <w:rPr>
          <w:rFonts w:asciiTheme="minorHAnsi" w:eastAsiaTheme="minorEastAsia" w:hAnsiTheme="minorHAnsi" w:hint="eastAsia"/>
          <w:szCs w:val="21"/>
        </w:rPr>
        <w:t>のレジストリから公開される。</w:t>
      </w:r>
    </w:p>
    <w:p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p>
    <w:p w:rsidR="00CA18AE" w:rsidRPr="00E80045" w:rsidRDefault="008420E1"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３</w:t>
      </w:r>
      <w:r w:rsidR="00CA18AE" w:rsidRPr="00E80045">
        <w:rPr>
          <w:rFonts w:asciiTheme="minorHAnsi" w:eastAsiaTheme="minorEastAsia" w:hAnsiTheme="minorHAnsi" w:hint="eastAsia"/>
          <w:szCs w:val="21"/>
        </w:rPr>
        <w:t>．業界横断E</w:t>
      </w:r>
      <w:r w:rsidR="00CA18AE"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CA18AE" w:rsidRPr="00E80045">
        <w:rPr>
          <w:rFonts w:asciiTheme="minorHAnsi" w:eastAsiaTheme="minorEastAsia" w:hAnsiTheme="minorHAnsi" w:hint="eastAsia"/>
          <w:szCs w:val="21"/>
        </w:rPr>
        <w:t>メッセージの</w:t>
      </w:r>
      <w:r w:rsidR="004A283B" w:rsidRPr="00E80045">
        <w:rPr>
          <w:rFonts w:asciiTheme="minorHAnsi" w:eastAsiaTheme="minorEastAsia" w:hAnsiTheme="minorHAnsi" w:hint="eastAsia"/>
          <w:szCs w:val="21"/>
        </w:rPr>
        <w:t>開発と公開</w:t>
      </w:r>
    </w:p>
    <w:p w:rsidR="008420E1" w:rsidRPr="00E80045" w:rsidRDefault="004A283B" w:rsidP="008420E1">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開発及び保守を行う「業界横断E</w:t>
      </w:r>
      <w:r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Pr="00E80045">
        <w:rPr>
          <w:rFonts w:asciiTheme="minorHAnsi" w:eastAsiaTheme="minorEastAsia" w:hAnsiTheme="minorHAnsi" w:hint="eastAsia"/>
          <w:szCs w:val="21"/>
        </w:rPr>
        <w:t>メッセージ」の選定とメッセージ設計</w:t>
      </w:r>
      <w:r w:rsidR="008420E1" w:rsidRPr="00E80045">
        <w:rPr>
          <w:rFonts w:asciiTheme="minorHAnsi" w:eastAsiaTheme="minorEastAsia" w:hAnsiTheme="minorHAnsi" w:hint="eastAsia"/>
          <w:szCs w:val="21"/>
        </w:rPr>
        <w:t>はS</w:t>
      </w:r>
      <w:r w:rsidR="008420E1" w:rsidRPr="00E80045">
        <w:rPr>
          <w:rFonts w:asciiTheme="minorHAnsi" w:eastAsiaTheme="minorEastAsia" w:hAnsiTheme="minorHAnsi"/>
          <w:szCs w:val="21"/>
        </w:rPr>
        <w:t>IPS</w:t>
      </w:r>
      <w:r w:rsidR="008420E1" w:rsidRPr="00E80045">
        <w:rPr>
          <w:rFonts w:asciiTheme="minorHAnsi" w:eastAsiaTheme="minorEastAsia" w:hAnsiTheme="minorHAnsi" w:hint="eastAsia"/>
          <w:szCs w:val="21"/>
        </w:rPr>
        <w:t>が原案を作成し、</w:t>
      </w:r>
      <w:r w:rsidR="006D2A4F" w:rsidRPr="00E80045">
        <w:rPr>
          <w:rFonts w:asciiTheme="minorHAnsi" w:eastAsiaTheme="minorEastAsia" w:hAnsiTheme="minorHAnsi" w:hint="eastAsia"/>
          <w:szCs w:val="21"/>
        </w:rPr>
        <w:t>J</w:t>
      </w:r>
      <w:r w:rsidR="006D2A4F" w:rsidRPr="00E80045">
        <w:rPr>
          <w:rFonts w:asciiTheme="minorHAnsi" w:eastAsiaTheme="minorEastAsia" w:hAnsiTheme="minorHAnsi"/>
          <w:szCs w:val="21"/>
        </w:rPr>
        <w:t>EC</w:t>
      </w:r>
      <w:r w:rsidR="006D2A4F" w:rsidRPr="00E80045">
        <w:rPr>
          <w:rFonts w:asciiTheme="minorHAnsi" w:eastAsiaTheme="minorEastAsia" w:hAnsiTheme="minorHAnsi" w:hint="eastAsia"/>
          <w:szCs w:val="21"/>
        </w:rPr>
        <w:t>運営委員会が選定した委員による登録技術審査グループの</w:t>
      </w:r>
      <w:r w:rsidR="008420E1" w:rsidRPr="00E80045">
        <w:rPr>
          <w:rFonts w:asciiTheme="minorHAnsi" w:eastAsiaTheme="minorEastAsia" w:hAnsiTheme="minorHAnsi" w:hint="eastAsia"/>
          <w:szCs w:val="21"/>
        </w:rPr>
        <w:t>レビューを受けた後、J</w:t>
      </w:r>
      <w:r w:rsidR="008420E1" w:rsidRPr="00E80045">
        <w:rPr>
          <w:rFonts w:asciiTheme="minorHAnsi" w:eastAsiaTheme="minorEastAsia" w:hAnsiTheme="minorHAnsi"/>
          <w:szCs w:val="21"/>
        </w:rPr>
        <w:t>EC</w:t>
      </w:r>
      <w:r w:rsidR="008420E1" w:rsidRPr="00E80045">
        <w:rPr>
          <w:rFonts w:asciiTheme="minorHAnsi" w:eastAsiaTheme="minorEastAsia" w:hAnsiTheme="minorHAnsi" w:hint="eastAsia"/>
          <w:szCs w:val="21"/>
        </w:rPr>
        <w:t>運営委員会にて標準と認定され、S</w:t>
      </w:r>
      <w:r w:rsidR="008420E1" w:rsidRPr="00E80045">
        <w:rPr>
          <w:rFonts w:asciiTheme="minorHAnsi" w:eastAsiaTheme="minorEastAsia" w:hAnsiTheme="minorHAnsi"/>
          <w:szCs w:val="21"/>
        </w:rPr>
        <w:t>IPS</w:t>
      </w:r>
      <w:r w:rsidR="008420E1" w:rsidRPr="00E80045">
        <w:rPr>
          <w:rFonts w:asciiTheme="minorHAnsi" w:eastAsiaTheme="minorEastAsia" w:hAnsiTheme="minorHAnsi" w:hint="eastAsia"/>
          <w:szCs w:val="21"/>
        </w:rPr>
        <w:t>のレジストリから公開される。公開した「業界横断E</w:t>
      </w:r>
      <w:r w:rsidR="008420E1"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8420E1" w:rsidRPr="00E80045">
        <w:rPr>
          <w:rFonts w:asciiTheme="minorHAnsi" w:eastAsiaTheme="minorEastAsia" w:hAnsiTheme="minorHAnsi" w:hint="eastAsia"/>
          <w:szCs w:val="21"/>
        </w:rPr>
        <w:t>メッセージ」は、J</w:t>
      </w:r>
      <w:r w:rsidR="008420E1" w:rsidRPr="00E80045">
        <w:rPr>
          <w:rFonts w:asciiTheme="minorHAnsi" w:eastAsiaTheme="minorEastAsia" w:hAnsiTheme="minorHAnsi"/>
          <w:szCs w:val="21"/>
        </w:rPr>
        <w:t>EC</w:t>
      </w:r>
      <w:r w:rsidR="008420E1" w:rsidRPr="00E80045">
        <w:rPr>
          <w:rFonts w:asciiTheme="minorHAnsi" w:eastAsiaTheme="minorEastAsia" w:hAnsiTheme="minorHAnsi" w:hint="eastAsia"/>
          <w:szCs w:val="21"/>
        </w:rPr>
        <w:t>総会に報告される。</w:t>
      </w:r>
    </w:p>
    <w:p w:rsidR="00FE11E7" w:rsidRPr="00E80045" w:rsidRDefault="00CA18AE" w:rsidP="008420E1">
      <w:pPr>
        <w:pStyle w:val="a3"/>
        <w:autoSpaceDE w:val="0"/>
        <w:autoSpaceDN w:val="0"/>
        <w:adjustRightInd w:val="0"/>
        <w:ind w:leftChars="0" w:left="440"/>
        <w:jc w:val="left"/>
      </w:pPr>
      <w:r w:rsidRPr="00E80045">
        <w:rPr>
          <w:rFonts w:hint="eastAsia"/>
        </w:rPr>
        <w:t xml:space="preserve">　</w:t>
      </w:r>
    </w:p>
    <w:p w:rsidR="009946CE" w:rsidRPr="00E80045" w:rsidRDefault="009946CE">
      <w:pPr>
        <w:widowControl/>
        <w:jc w:val="left"/>
        <w:rPr>
          <w:rFonts w:asciiTheme="majorHAnsi" w:eastAsiaTheme="majorEastAsia" w:hAnsiTheme="majorHAnsi" w:cstheme="majorBidi"/>
        </w:rPr>
      </w:pPr>
      <w:r w:rsidRPr="00E80045">
        <w:br w:type="page"/>
      </w:r>
    </w:p>
    <w:p w:rsidR="009946CE" w:rsidRPr="00E80045" w:rsidRDefault="00E43524" w:rsidP="00E43524">
      <w:pPr>
        <w:rPr>
          <w:sz w:val="24"/>
        </w:rPr>
      </w:pPr>
      <w:r w:rsidRPr="00E80045">
        <w:rPr>
          <w:rFonts w:hint="eastAsia"/>
          <w:sz w:val="24"/>
        </w:rPr>
        <w:lastRenderedPageBreak/>
        <w:t>（２）国連</w:t>
      </w:r>
      <w:r w:rsidRPr="00E80045">
        <w:rPr>
          <w:rFonts w:hint="eastAsia"/>
          <w:sz w:val="24"/>
        </w:rPr>
        <w:t>C</w:t>
      </w:r>
      <w:r w:rsidRPr="00E80045">
        <w:rPr>
          <w:sz w:val="24"/>
        </w:rPr>
        <w:t>EFACT</w:t>
      </w:r>
      <w:r w:rsidR="009946CE" w:rsidRPr="00E80045">
        <w:rPr>
          <w:rFonts w:hint="eastAsia"/>
          <w:sz w:val="24"/>
        </w:rPr>
        <w:t>共通辞書メインテナンス要求</w:t>
      </w:r>
      <w:bookmarkEnd w:id="0"/>
    </w:p>
    <w:p w:rsidR="009946CE" w:rsidRPr="00E80045" w:rsidRDefault="009946CE" w:rsidP="009946CE">
      <w:r w:rsidRPr="00E80045">
        <w:rPr>
          <w:rFonts w:hint="eastAsia"/>
        </w:rPr>
        <w:t xml:space="preserve">　</w:t>
      </w:r>
      <w:r w:rsidR="00E43524" w:rsidRPr="00E80045">
        <w:rPr>
          <w:rFonts w:hint="eastAsia"/>
        </w:rPr>
        <w:t>業界横断</w:t>
      </w:r>
      <w:r w:rsidR="00E43524" w:rsidRPr="00E80045">
        <w:rPr>
          <w:rFonts w:hint="eastAsia"/>
        </w:rPr>
        <w:t>E</w:t>
      </w:r>
      <w:r w:rsidR="00E43524" w:rsidRPr="00E80045">
        <w:t>DI</w:t>
      </w:r>
      <w:r w:rsidR="006D2A4F" w:rsidRPr="00E80045">
        <w:rPr>
          <w:rFonts w:hint="eastAsia"/>
        </w:rPr>
        <w:t>参照</w:t>
      </w:r>
      <w:r w:rsidR="00E43524" w:rsidRPr="00E80045">
        <w:rPr>
          <w:rFonts w:hint="eastAsia"/>
        </w:rPr>
        <w:t>メッセージや</w:t>
      </w:r>
      <w:r w:rsidR="00160140" w:rsidRPr="00E80045">
        <w:rPr>
          <w:rFonts w:hint="eastAsia"/>
        </w:rPr>
        <w:t>、</w:t>
      </w:r>
      <w:r w:rsidRPr="00E80045">
        <w:rPr>
          <w:rFonts w:hint="eastAsia"/>
        </w:rPr>
        <w:t>業界横断</w:t>
      </w:r>
      <w:r w:rsidRPr="00E80045">
        <w:rPr>
          <w:rFonts w:hint="eastAsia"/>
        </w:rPr>
        <w:t>EDI</w:t>
      </w:r>
      <w:r w:rsidRPr="00E80045">
        <w:rPr>
          <w:rFonts w:hint="eastAsia"/>
        </w:rPr>
        <w:t>仕様に従った</w:t>
      </w:r>
      <w:r w:rsidR="00160140" w:rsidRPr="00E80045">
        <w:rPr>
          <w:rFonts w:hint="eastAsia"/>
        </w:rPr>
        <w:t>業務</w:t>
      </w:r>
      <w:r w:rsidRPr="00E80045">
        <w:rPr>
          <w:rFonts w:hint="eastAsia"/>
        </w:rPr>
        <w:t>領域メッセージの</w:t>
      </w:r>
      <w:r w:rsidR="006D2A4F" w:rsidRPr="00E80045">
        <w:rPr>
          <w:rFonts w:hint="eastAsia"/>
        </w:rPr>
        <w:t>策定</w:t>
      </w:r>
      <w:r w:rsidRPr="00E80045">
        <w:rPr>
          <w:rFonts w:hint="eastAsia"/>
        </w:rPr>
        <w:t>において、既存の国連</w:t>
      </w:r>
      <w:r w:rsidRPr="00E80045">
        <w:rPr>
          <w:rFonts w:hint="eastAsia"/>
        </w:rPr>
        <w:t>CEFACT</w:t>
      </w:r>
      <w:r w:rsidRPr="00E80045">
        <w:rPr>
          <w:rFonts w:hint="eastAsia"/>
        </w:rPr>
        <w:t>共通辞書（</w:t>
      </w:r>
      <w:r w:rsidRPr="00E80045">
        <w:rPr>
          <w:rFonts w:hint="eastAsia"/>
        </w:rPr>
        <w:t>CCL</w:t>
      </w:r>
      <w:r w:rsidRPr="00E80045">
        <w:rPr>
          <w:rFonts w:hint="eastAsia"/>
        </w:rPr>
        <w:t>）に必要な</w:t>
      </w:r>
      <w:r w:rsidR="006D2A4F" w:rsidRPr="00E80045">
        <w:rPr>
          <w:rFonts w:hint="eastAsia"/>
        </w:rPr>
        <w:t>ビジネス</w:t>
      </w:r>
      <w:r w:rsidRPr="00E80045">
        <w:rPr>
          <w:rFonts w:hint="eastAsia"/>
        </w:rPr>
        <w:t>情報項目（</w:t>
      </w:r>
      <w:r w:rsidRPr="00E80045">
        <w:rPr>
          <w:rFonts w:hint="eastAsia"/>
        </w:rPr>
        <w:t>BIE</w:t>
      </w:r>
      <w:r w:rsidRPr="00E80045">
        <w:rPr>
          <w:rFonts w:hint="eastAsia"/>
        </w:rPr>
        <w:t>：</w:t>
      </w:r>
      <w:r w:rsidRPr="00E80045">
        <w:rPr>
          <w:rFonts w:hint="eastAsia"/>
        </w:rPr>
        <w:t>Business Information Entity</w:t>
      </w:r>
      <w:r w:rsidRPr="00E80045">
        <w:rPr>
          <w:rFonts w:hint="eastAsia"/>
        </w:rPr>
        <w:t>）が無い場合が起こり得る。その場合は、</w:t>
      </w:r>
      <w:r w:rsidRPr="00E80045">
        <w:rPr>
          <w:rFonts w:hint="eastAsia"/>
        </w:rPr>
        <w:t>CCL</w:t>
      </w:r>
      <w:r w:rsidRPr="00E80045">
        <w:rPr>
          <w:rFonts w:hint="eastAsia"/>
        </w:rPr>
        <w:t>への追加要求を策定し、国連</w:t>
      </w:r>
      <w:r w:rsidRPr="00E80045">
        <w:rPr>
          <w:rFonts w:hint="eastAsia"/>
        </w:rPr>
        <w:t>CEFACT</w:t>
      </w:r>
      <w:r w:rsidRPr="00E80045">
        <w:rPr>
          <w:rFonts w:hint="eastAsia"/>
        </w:rPr>
        <w:t>の辞書管理チームに提出する。</w:t>
      </w:r>
      <w:r w:rsidRPr="00E80045">
        <w:rPr>
          <w:rFonts w:hint="eastAsia"/>
        </w:rPr>
        <w:t xml:space="preserve"> </w:t>
      </w:r>
    </w:p>
    <w:p w:rsidR="009946CE" w:rsidRPr="00E80045" w:rsidRDefault="009946CE" w:rsidP="009946CE"/>
    <w:p w:rsidR="009946CE" w:rsidRPr="00E80045" w:rsidRDefault="00E43524" w:rsidP="00E43524">
      <w:bookmarkStart w:id="2" w:name="_Toc477081678"/>
      <w:r w:rsidRPr="00E80045">
        <w:rPr>
          <w:rFonts w:hint="eastAsia"/>
        </w:rPr>
        <w:t>１．</w:t>
      </w:r>
      <w:r w:rsidR="009946CE" w:rsidRPr="00E80045">
        <w:rPr>
          <w:rFonts w:hint="eastAsia"/>
        </w:rPr>
        <w:t>共通辞書メインテナンス定義</w:t>
      </w:r>
      <w:bookmarkEnd w:id="2"/>
    </w:p>
    <w:p w:rsidR="009946CE" w:rsidRPr="00E80045" w:rsidRDefault="009946CE" w:rsidP="009946CE">
      <w:r w:rsidRPr="00E80045">
        <w:rPr>
          <w:rFonts w:hint="eastAsia"/>
        </w:rPr>
        <w:t xml:space="preserve">　メインテナンス要求には次の</w:t>
      </w:r>
      <w:r w:rsidR="006D2A4F" w:rsidRPr="00E80045">
        <w:t>4</w:t>
      </w:r>
      <w:r w:rsidRPr="00E80045">
        <w:rPr>
          <w:rFonts w:hint="eastAsia"/>
        </w:rPr>
        <w:t>種類がある。</w:t>
      </w:r>
    </w:p>
    <w:p w:rsidR="006D2A4F" w:rsidRPr="00E80045" w:rsidRDefault="006D2A4F" w:rsidP="009946CE">
      <w:pPr>
        <w:pStyle w:val="a3"/>
        <w:numPr>
          <w:ilvl w:val="0"/>
          <w:numId w:val="1"/>
        </w:numPr>
        <w:ind w:leftChars="0"/>
      </w:pPr>
      <w:r w:rsidRPr="00E80045">
        <w:rPr>
          <w:rFonts w:hint="eastAsia"/>
        </w:rPr>
        <w:t>新たに集約ビジネス情報クラス（</w:t>
      </w:r>
      <w:r w:rsidRPr="00E80045">
        <w:rPr>
          <w:rFonts w:hint="eastAsia"/>
        </w:rPr>
        <w:t>ABIE</w:t>
      </w:r>
      <w:r w:rsidRPr="00E80045">
        <w:rPr>
          <w:rFonts w:hint="eastAsia"/>
        </w:rPr>
        <w:t>：</w:t>
      </w:r>
      <w:r w:rsidRPr="00E80045">
        <w:rPr>
          <w:rFonts w:hint="eastAsia"/>
        </w:rPr>
        <w:t>Aggregate Business Information Entity</w:t>
      </w:r>
      <w:r w:rsidRPr="00E80045">
        <w:rPr>
          <w:rFonts w:hint="eastAsia"/>
        </w:rPr>
        <w:t>）を定義し追加する。</w:t>
      </w:r>
    </w:p>
    <w:p w:rsidR="009946CE" w:rsidRPr="00E80045" w:rsidRDefault="006D2A4F" w:rsidP="009946CE">
      <w:pPr>
        <w:pStyle w:val="a3"/>
        <w:numPr>
          <w:ilvl w:val="0"/>
          <w:numId w:val="1"/>
        </w:numPr>
        <w:ind w:leftChars="0"/>
      </w:pPr>
      <w:r w:rsidRPr="00E80045">
        <w:rPr>
          <w:rFonts w:hint="eastAsia"/>
        </w:rPr>
        <w:t>新たに追加する</w:t>
      </w:r>
      <w:r w:rsidRPr="00E80045">
        <w:rPr>
          <w:rFonts w:hint="eastAsia"/>
        </w:rPr>
        <w:t>A</w:t>
      </w:r>
      <w:r w:rsidRPr="00E80045">
        <w:t>BIE</w:t>
      </w:r>
      <w:r w:rsidRPr="00E80045">
        <w:rPr>
          <w:rFonts w:hint="eastAsia"/>
        </w:rPr>
        <w:t>または</w:t>
      </w:r>
      <w:r w:rsidR="009946CE" w:rsidRPr="00E80045">
        <w:rPr>
          <w:rFonts w:hint="eastAsia"/>
        </w:rPr>
        <w:t>既に存在する</w:t>
      </w:r>
      <w:r w:rsidR="009946CE" w:rsidRPr="00E80045">
        <w:rPr>
          <w:rFonts w:hint="eastAsia"/>
        </w:rPr>
        <w:t>ABIE</w:t>
      </w:r>
      <w:r w:rsidR="009946CE" w:rsidRPr="00E80045">
        <w:rPr>
          <w:rFonts w:hint="eastAsia"/>
        </w:rPr>
        <w:t>をつなげるための関連</w:t>
      </w:r>
      <w:r w:rsidR="00D56883" w:rsidRPr="00E80045">
        <w:rPr>
          <w:rFonts w:hint="eastAsia"/>
        </w:rPr>
        <w:t>ビジネス情報</w:t>
      </w:r>
      <w:r w:rsidR="009946CE" w:rsidRPr="00E80045">
        <w:rPr>
          <w:rFonts w:hint="eastAsia"/>
        </w:rPr>
        <w:t>（</w:t>
      </w:r>
      <w:r w:rsidR="009946CE" w:rsidRPr="00E80045">
        <w:rPr>
          <w:rFonts w:hint="eastAsia"/>
        </w:rPr>
        <w:t>ASBIE: Associate</w:t>
      </w:r>
      <w:r w:rsidR="009946CE" w:rsidRPr="00E80045">
        <w:t xml:space="preserve"> </w:t>
      </w:r>
      <w:r w:rsidR="009946CE" w:rsidRPr="00E80045">
        <w:rPr>
          <w:rFonts w:hint="eastAsia"/>
        </w:rPr>
        <w:t>Business Information Entity</w:t>
      </w:r>
      <w:r w:rsidR="009946CE" w:rsidRPr="00E80045">
        <w:rPr>
          <w:rFonts w:hint="eastAsia"/>
        </w:rPr>
        <w:t>）を新たに定義する。</w:t>
      </w:r>
    </w:p>
    <w:p w:rsidR="006D2A4F" w:rsidRPr="00E80045" w:rsidRDefault="006D2A4F" w:rsidP="006D2A4F">
      <w:pPr>
        <w:pStyle w:val="a3"/>
        <w:numPr>
          <w:ilvl w:val="0"/>
          <w:numId w:val="1"/>
        </w:numPr>
        <w:ind w:leftChars="0"/>
      </w:pPr>
      <w:r w:rsidRPr="00E80045">
        <w:rPr>
          <w:rFonts w:hint="eastAsia"/>
        </w:rPr>
        <w:t>新たに追加する</w:t>
      </w:r>
      <w:r w:rsidRPr="00E80045">
        <w:rPr>
          <w:rFonts w:hint="eastAsia"/>
        </w:rPr>
        <w:t>A</w:t>
      </w:r>
      <w:r w:rsidRPr="00E80045">
        <w:t>BIE</w:t>
      </w:r>
      <w:r w:rsidRPr="00E80045">
        <w:rPr>
          <w:rFonts w:hint="eastAsia"/>
        </w:rPr>
        <w:t>または</w:t>
      </w:r>
      <w:r w:rsidR="009946CE" w:rsidRPr="00E80045">
        <w:rPr>
          <w:rFonts w:hint="eastAsia"/>
        </w:rPr>
        <w:t>既に存在する</w:t>
      </w:r>
      <w:r w:rsidRPr="00E80045">
        <w:rPr>
          <w:rFonts w:hint="eastAsia"/>
        </w:rPr>
        <w:t>A</w:t>
      </w:r>
      <w:r w:rsidR="009946CE" w:rsidRPr="00E80045">
        <w:rPr>
          <w:rFonts w:hint="eastAsia"/>
        </w:rPr>
        <w:t>BIE</w:t>
      </w:r>
      <w:r w:rsidR="009946CE" w:rsidRPr="00E80045">
        <w:rPr>
          <w:rFonts w:hint="eastAsia"/>
        </w:rPr>
        <w:t>に、基本</w:t>
      </w:r>
      <w:r w:rsidR="00D56883" w:rsidRPr="00E80045">
        <w:rPr>
          <w:rFonts w:hint="eastAsia"/>
        </w:rPr>
        <w:t>ビジネス</w:t>
      </w:r>
      <w:r w:rsidR="009946CE" w:rsidRPr="00E80045">
        <w:rPr>
          <w:rFonts w:hint="eastAsia"/>
        </w:rPr>
        <w:t>情報項目（</w:t>
      </w:r>
      <w:r w:rsidR="009946CE" w:rsidRPr="00E80045">
        <w:rPr>
          <w:rFonts w:hint="eastAsia"/>
        </w:rPr>
        <w:t>BBIE: Basic Business Information Entity</w:t>
      </w:r>
      <w:r w:rsidR="009946CE" w:rsidRPr="00E80045">
        <w:rPr>
          <w:rFonts w:hint="eastAsia"/>
        </w:rPr>
        <w:t>）を追加定義する。</w:t>
      </w:r>
    </w:p>
    <w:p w:rsidR="009946CE" w:rsidRPr="00E80045" w:rsidRDefault="009946CE" w:rsidP="009946CE">
      <w:r w:rsidRPr="00E80045">
        <w:rPr>
          <w:rFonts w:hint="eastAsia"/>
        </w:rPr>
        <w:t xml:space="preserve">　上記いずれの場合も、</w:t>
      </w:r>
      <w:r w:rsidRPr="00E80045">
        <w:rPr>
          <w:rFonts w:hint="eastAsia"/>
        </w:rPr>
        <w:t>BIE</w:t>
      </w:r>
      <w:r w:rsidRPr="00E80045">
        <w:rPr>
          <w:rFonts w:hint="eastAsia"/>
        </w:rPr>
        <w:t>のもととなるコア構成要素（</w:t>
      </w:r>
      <w:r w:rsidRPr="00E80045">
        <w:rPr>
          <w:rFonts w:hint="eastAsia"/>
        </w:rPr>
        <w:t>CC: Core Component</w:t>
      </w:r>
      <w:r w:rsidRPr="00E80045">
        <w:rPr>
          <w:rFonts w:hint="eastAsia"/>
        </w:rPr>
        <w:t>）定義の範疇で設定する。</w:t>
      </w:r>
    </w:p>
    <w:p w:rsidR="009946CE" w:rsidRPr="00E80045" w:rsidRDefault="009946CE" w:rsidP="009946CE">
      <w:pPr>
        <w:pStyle w:val="a3"/>
        <w:numPr>
          <w:ilvl w:val="0"/>
          <w:numId w:val="1"/>
        </w:numPr>
        <w:ind w:leftChars="0"/>
      </w:pPr>
      <w:r w:rsidRPr="00E80045">
        <w:rPr>
          <w:rFonts w:hint="eastAsia"/>
        </w:rPr>
        <w:t>既存の</w:t>
      </w:r>
      <w:r w:rsidRPr="00E80045">
        <w:rPr>
          <w:rFonts w:hint="eastAsia"/>
        </w:rPr>
        <w:t>CC</w:t>
      </w:r>
      <w:r w:rsidRPr="00E80045">
        <w:rPr>
          <w:rFonts w:hint="eastAsia"/>
        </w:rPr>
        <w:t>の範疇での定義ができない場合は、</w:t>
      </w:r>
      <w:r w:rsidRPr="00E80045">
        <w:rPr>
          <w:rFonts w:hint="eastAsia"/>
        </w:rPr>
        <w:t>CC</w:t>
      </w:r>
      <w:r w:rsidRPr="00E80045">
        <w:rPr>
          <w:rFonts w:hint="eastAsia"/>
        </w:rPr>
        <w:t>の追加修正も同時に要求提出する。</w:t>
      </w:r>
    </w:p>
    <w:p w:rsidR="009946CE" w:rsidRPr="00E80045" w:rsidRDefault="009946CE" w:rsidP="009946CE"/>
    <w:p w:rsidR="009946CE" w:rsidRPr="00E80045" w:rsidRDefault="009946CE" w:rsidP="009946CE">
      <w:r w:rsidRPr="00E80045">
        <w:rPr>
          <w:rFonts w:hint="eastAsia"/>
        </w:rPr>
        <w:t xml:space="preserve">　なお、国連</w:t>
      </w:r>
      <w:r w:rsidRPr="00E80045">
        <w:rPr>
          <w:rFonts w:hint="eastAsia"/>
        </w:rPr>
        <w:t>CEFACT</w:t>
      </w:r>
      <w:r w:rsidRPr="00E80045">
        <w:rPr>
          <w:rFonts w:hint="eastAsia"/>
        </w:rPr>
        <w:t>への追加修正要求にあたっては、事務局</w:t>
      </w:r>
      <w:r w:rsidR="00D56883" w:rsidRPr="00E80045">
        <w:rPr>
          <w:rFonts w:hint="eastAsia"/>
        </w:rPr>
        <w:t>（</w:t>
      </w:r>
      <w:r w:rsidR="00D56883" w:rsidRPr="00E80045">
        <w:rPr>
          <w:rFonts w:hint="eastAsia"/>
        </w:rPr>
        <w:t>S</w:t>
      </w:r>
      <w:r w:rsidR="00D56883" w:rsidRPr="00E80045">
        <w:t>IPS</w:t>
      </w:r>
      <w:r w:rsidR="00D56883" w:rsidRPr="00E80045">
        <w:rPr>
          <w:rFonts w:hint="eastAsia"/>
        </w:rPr>
        <w:t>）</w:t>
      </w:r>
      <w:r w:rsidRPr="00E80045">
        <w:rPr>
          <w:rFonts w:hint="eastAsia"/>
        </w:rPr>
        <w:t>が設定する次の申請</w:t>
      </w:r>
      <w:r w:rsidR="00E64DA1" w:rsidRPr="00E80045">
        <w:rPr>
          <w:rFonts w:hint="eastAsia"/>
        </w:rPr>
        <w:t>項目</w:t>
      </w:r>
      <w:r w:rsidRPr="00E80045">
        <w:rPr>
          <w:rFonts w:hint="eastAsia"/>
        </w:rPr>
        <w:t>ID</w:t>
      </w:r>
      <w:r w:rsidRPr="00E80045">
        <w:rPr>
          <w:rFonts w:hint="eastAsia"/>
        </w:rPr>
        <w:t>を付けるとともに、明確な追加修正理由（英文）を添付する必要がある。</w:t>
      </w:r>
    </w:p>
    <w:p w:rsidR="009946CE" w:rsidRPr="00E80045" w:rsidRDefault="004D4BC2" w:rsidP="004D4BC2">
      <w:pPr>
        <w:jc w:val="center"/>
      </w:pPr>
      <w:r w:rsidRPr="00E80045">
        <w:rPr>
          <w:noProof/>
        </w:rPr>
        <w:drawing>
          <wp:inline distT="0" distB="0" distL="0" distR="0">
            <wp:extent cx="3283002" cy="20955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0782" cy="2100466"/>
                    </a:xfrm>
                    <a:prstGeom prst="rect">
                      <a:avLst/>
                    </a:prstGeom>
                    <a:noFill/>
                    <a:ln>
                      <a:noFill/>
                    </a:ln>
                  </pic:spPr>
                </pic:pic>
              </a:graphicData>
            </a:graphic>
          </wp:inline>
        </w:drawing>
      </w:r>
    </w:p>
    <w:p w:rsidR="002B58F2" w:rsidRPr="00E80045" w:rsidRDefault="002B58F2" w:rsidP="009946CE"/>
    <w:p w:rsidR="009946CE" w:rsidRPr="00E80045" w:rsidRDefault="009946CE" w:rsidP="009946CE">
      <w:r w:rsidRPr="00E80045">
        <w:rPr>
          <w:rFonts w:hint="eastAsia"/>
        </w:rPr>
        <w:t xml:space="preserve">　また、当該申請が</w:t>
      </w:r>
      <w:r w:rsidRPr="00E80045">
        <w:rPr>
          <w:rFonts w:hint="eastAsia"/>
        </w:rPr>
        <w:t>CCL</w:t>
      </w:r>
      <w:r w:rsidRPr="00E80045">
        <w:rPr>
          <w:rFonts w:hint="eastAsia"/>
        </w:rPr>
        <w:t>に反映され、正式な国連</w:t>
      </w:r>
      <w:r w:rsidRPr="00E80045">
        <w:rPr>
          <w:rFonts w:hint="eastAsia"/>
        </w:rPr>
        <w:t>CEFACT</w:t>
      </w:r>
      <w:r w:rsidRPr="00E80045">
        <w:rPr>
          <w:rFonts w:hint="eastAsia"/>
        </w:rPr>
        <w:t>識別子（</w:t>
      </w:r>
      <w:r w:rsidRPr="00E80045">
        <w:rPr>
          <w:rFonts w:hint="eastAsia"/>
        </w:rPr>
        <w:t>UN Assigned ID</w:t>
      </w:r>
      <w:r w:rsidRPr="00E80045">
        <w:rPr>
          <w:rFonts w:hint="eastAsia"/>
        </w:rPr>
        <w:t>）が決まるまでは、暫定的に上記申請</w:t>
      </w:r>
      <w:r w:rsidR="00D56883" w:rsidRPr="00E80045">
        <w:rPr>
          <w:rFonts w:hint="eastAsia"/>
        </w:rPr>
        <w:t>項目</w:t>
      </w:r>
      <w:r w:rsidRPr="00E80045">
        <w:rPr>
          <w:rFonts w:hint="eastAsia"/>
        </w:rPr>
        <w:t>ID</w:t>
      </w:r>
      <w:r w:rsidRPr="00E80045">
        <w:rPr>
          <w:rFonts w:hint="eastAsia"/>
        </w:rPr>
        <w:t>を使うこととする。</w:t>
      </w:r>
    </w:p>
    <w:p w:rsidR="009946CE" w:rsidRPr="00E80045" w:rsidRDefault="009946CE" w:rsidP="009946CE">
      <w:pPr>
        <w:widowControl/>
        <w:jc w:val="left"/>
      </w:pPr>
    </w:p>
    <w:p w:rsidR="004D4BC2" w:rsidRPr="00E80045" w:rsidRDefault="004D4BC2" w:rsidP="009946CE">
      <w:pPr>
        <w:widowControl/>
        <w:jc w:val="left"/>
      </w:pPr>
    </w:p>
    <w:p w:rsidR="004D4BC2" w:rsidRPr="00E80045" w:rsidRDefault="004D4BC2" w:rsidP="009946CE">
      <w:pPr>
        <w:widowControl/>
        <w:jc w:val="left"/>
      </w:pPr>
    </w:p>
    <w:p w:rsidR="009946CE" w:rsidRPr="00E80045" w:rsidRDefault="00160140" w:rsidP="00160140">
      <w:bookmarkStart w:id="3" w:name="_Toc477081679"/>
      <w:r w:rsidRPr="00E80045">
        <w:rPr>
          <w:rFonts w:hint="eastAsia"/>
        </w:rPr>
        <w:lastRenderedPageBreak/>
        <w:t>２．</w:t>
      </w:r>
      <w:r w:rsidR="009946CE" w:rsidRPr="00E80045">
        <w:rPr>
          <w:rFonts w:hint="eastAsia"/>
        </w:rPr>
        <w:t>共通辞書メインテナンス手続き</w:t>
      </w:r>
      <w:bookmarkEnd w:id="3"/>
    </w:p>
    <w:p w:rsidR="009946CE" w:rsidRPr="00E80045" w:rsidRDefault="009946CE" w:rsidP="009946CE">
      <w:pPr>
        <w:widowControl/>
        <w:jc w:val="left"/>
      </w:pPr>
      <w:r w:rsidRPr="00E80045">
        <w:rPr>
          <w:rFonts w:hint="eastAsia"/>
        </w:rPr>
        <w:t xml:space="preserve">　共通辞書メインテナンスの申請は以下の手続きに従う。</w:t>
      </w:r>
    </w:p>
    <w:p w:rsidR="009946CE" w:rsidRPr="00E80045" w:rsidRDefault="009946CE" w:rsidP="00D56883">
      <w:pPr>
        <w:pStyle w:val="a3"/>
        <w:widowControl/>
        <w:numPr>
          <w:ilvl w:val="1"/>
          <w:numId w:val="2"/>
        </w:numPr>
        <w:ind w:leftChars="0"/>
        <w:jc w:val="left"/>
      </w:pPr>
      <w:r w:rsidRPr="00E80045">
        <w:rPr>
          <w:rFonts w:hint="eastAsia"/>
        </w:rPr>
        <w:t>メインテナンス申請者は、</w:t>
      </w:r>
      <w:r w:rsidR="00D56883" w:rsidRPr="00E80045">
        <w:rPr>
          <w:rFonts w:hint="eastAsia"/>
        </w:rPr>
        <w:t>業界横断</w:t>
      </w:r>
      <w:r w:rsidR="00D56883" w:rsidRPr="00E80045">
        <w:rPr>
          <w:rFonts w:hint="eastAsia"/>
        </w:rPr>
        <w:t>E</w:t>
      </w:r>
      <w:r w:rsidR="00D56883" w:rsidRPr="00E80045">
        <w:t>DI</w:t>
      </w:r>
      <w:r w:rsidR="00D56883" w:rsidRPr="00E80045">
        <w:rPr>
          <w:rFonts w:hint="eastAsia"/>
        </w:rPr>
        <w:t>参照メッセージの開発・保守を行う</w:t>
      </w:r>
      <w:r w:rsidR="00D56883" w:rsidRPr="00E80045">
        <w:rPr>
          <w:rFonts w:hint="eastAsia"/>
        </w:rPr>
        <w:t>S</w:t>
      </w:r>
      <w:r w:rsidR="00D56883" w:rsidRPr="00E80045">
        <w:t>IPS</w:t>
      </w:r>
      <w:r w:rsidR="00D56883" w:rsidRPr="00E80045">
        <w:rPr>
          <w:rFonts w:hint="eastAsia"/>
        </w:rPr>
        <w:t>（国際／業界横断</w:t>
      </w:r>
      <w:r w:rsidR="00D56883" w:rsidRPr="00E80045">
        <w:rPr>
          <w:rFonts w:hint="eastAsia"/>
        </w:rPr>
        <w:t>E</w:t>
      </w:r>
      <w:r w:rsidR="00D56883" w:rsidRPr="00E80045">
        <w:t>DI</w:t>
      </w:r>
      <w:r w:rsidR="00D56883" w:rsidRPr="00E80045">
        <w:rPr>
          <w:rFonts w:hint="eastAsia"/>
        </w:rPr>
        <w:t>タスクフォース）、または</w:t>
      </w:r>
      <w:r w:rsidRPr="00E80045">
        <w:rPr>
          <w:rFonts w:hint="eastAsia"/>
        </w:rPr>
        <w:t>業務領域（ドメイン）に登録された組織</w:t>
      </w:r>
      <w:r w:rsidR="00D56883" w:rsidRPr="00E80045">
        <w:rPr>
          <w:rFonts w:hint="eastAsia"/>
        </w:rPr>
        <w:t>とする</w:t>
      </w:r>
      <w:r w:rsidRPr="00E80045">
        <w:rPr>
          <w:rFonts w:hint="eastAsia"/>
        </w:rPr>
        <w:t>。</w:t>
      </w:r>
    </w:p>
    <w:p w:rsidR="009946CE" w:rsidRPr="00E80045" w:rsidRDefault="009946CE" w:rsidP="009946CE">
      <w:pPr>
        <w:pStyle w:val="a3"/>
        <w:widowControl/>
        <w:numPr>
          <w:ilvl w:val="1"/>
          <w:numId w:val="2"/>
        </w:numPr>
        <w:ind w:leftChars="0"/>
        <w:jc w:val="left"/>
      </w:pPr>
      <w:r w:rsidRPr="00E80045">
        <w:rPr>
          <w:rFonts w:hint="eastAsia"/>
        </w:rPr>
        <w:t>メインテナンス申請者は、共通辞書メインテナンスに必要な情報項目定義資料およびビジネスニーズの根拠を用意する。</w:t>
      </w:r>
    </w:p>
    <w:p w:rsidR="009946CE" w:rsidRPr="00E80045" w:rsidRDefault="009946CE" w:rsidP="009946CE">
      <w:pPr>
        <w:pStyle w:val="a3"/>
        <w:widowControl/>
        <w:numPr>
          <w:ilvl w:val="2"/>
          <w:numId w:val="3"/>
        </w:numPr>
        <w:ind w:leftChars="0"/>
        <w:jc w:val="left"/>
      </w:pPr>
      <w:r w:rsidRPr="00E80045">
        <w:rPr>
          <w:rFonts w:hint="eastAsia"/>
        </w:rPr>
        <w:t>単独の</w:t>
      </w:r>
      <w:r w:rsidRPr="00E80045">
        <w:rPr>
          <w:rFonts w:hint="eastAsia"/>
        </w:rPr>
        <w:t>ABIE</w:t>
      </w:r>
      <w:r w:rsidRPr="00E80045">
        <w:rPr>
          <w:rFonts w:hint="eastAsia"/>
        </w:rPr>
        <w:t>、</w:t>
      </w:r>
      <w:r w:rsidRPr="00E80045">
        <w:rPr>
          <w:rFonts w:hint="eastAsia"/>
        </w:rPr>
        <w:t>ASBIE</w:t>
      </w:r>
      <w:r w:rsidRPr="00E80045">
        <w:rPr>
          <w:rFonts w:hint="eastAsia"/>
        </w:rPr>
        <w:t>、</w:t>
      </w:r>
      <w:r w:rsidRPr="00E80045">
        <w:rPr>
          <w:rFonts w:hint="eastAsia"/>
        </w:rPr>
        <w:t>BBIE</w:t>
      </w:r>
      <w:r w:rsidRPr="00E80045">
        <w:rPr>
          <w:rFonts w:hint="eastAsia"/>
        </w:rPr>
        <w:t>の追加要求の場合は、国連</w:t>
      </w:r>
      <w:r w:rsidRPr="00E80045">
        <w:rPr>
          <w:rFonts w:hint="eastAsia"/>
        </w:rPr>
        <w:t>C</w:t>
      </w:r>
      <w:r w:rsidRPr="00E80045">
        <w:t>EFACT</w:t>
      </w:r>
      <w:r w:rsidRPr="00E80045">
        <w:rPr>
          <w:rFonts w:hint="eastAsia"/>
        </w:rPr>
        <w:t>共通辞書様式に従った</w:t>
      </w:r>
      <w:r w:rsidRPr="00E80045">
        <w:rPr>
          <w:rFonts w:hint="eastAsia"/>
        </w:rPr>
        <w:t>BI</w:t>
      </w:r>
      <w:r w:rsidRPr="00E80045">
        <w:t>E</w:t>
      </w:r>
      <w:r w:rsidRPr="00E80045">
        <w:rPr>
          <w:rFonts w:hint="eastAsia"/>
        </w:rPr>
        <w:t>定義表と、ビジネスニーズ説明書を用意する。（ケース１）</w:t>
      </w:r>
    </w:p>
    <w:p w:rsidR="009946CE" w:rsidRPr="00E80045" w:rsidRDefault="009946CE" w:rsidP="009946CE">
      <w:pPr>
        <w:pStyle w:val="a3"/>
        <w:widowControl/>
        <w:numPr>
          <w:ilvl w:val="2"/>
          <w:numId w:val="3"/>
        </w:numPr>
        <w:ind w:leftChars="0"/>
        <w:jc w:val="left"/>
      </w:pPr>
      <w:r w:rsidRPr="00E80045">
        <w:rPr>
          <w:rFonts w:hint="eastAsia"/>
        </w:rPr>
        <w:t>業務要件定義の追加を伴う大幅なメインテナンス要求は、国連</w:t>
      </w:r>
      <w:r w:rsidRPr="00E80045">
        <w:rPr>
          <w:rFonts w:hint="eastAsia"/>
        </w:rPr>
        <w:t>C</w:t>
      </w:r>
      <w:r w:rsidRPr="00E80045">
        <w:t>EFACT</w:t>
      </w:r>
      <w:r w:rsidR="00D56883" w:rsidRPr="00E80045">
        <w:rPr>
          <w:rFonts w:hint="eastAsia"/>
        </w:rPr>
        <w:t>の</w:t>
      </w:r>
      <w:r w:rsidR="003051FC" w:rsidRPr="00E80045">
        <w:rPr>
          <w:rFonts w:hint="eastAsia"/>
        </w:rPr>
        <w:t>公開開発プロセス（</w:t>
      </w:r>
      <w:r w:rsidR="003051FC" w:rsidRPr="00E80045">
        <w:rPr>
          <w:rFonts w:hint="eastAsia"/>
        </w:rPr>
        <w:t>O</w:t>
      </w:r>
      <w:r w:rsidR="003051FC" w:rsidRPr="00E80045">
        <w:t>DP: Open Development Process</w:t>
      </w:r>
      <w:r w:rsidR="003051FC" w:rsidRPr="00E80045">
        <w:rPr>
          <w:rFonts w:hint="eastAsia"/>
        </w:rPr>
        <w:t>）に従い、</w:t>
      </w:r>
      <w:r w:rsidRPr="00E80045">
        <w:rPr>
          <w:rFonts w:hint="eastAsia"/>
        </w:rPr>
        <w:t>新たなプロジェクトを提案する必要がある。（ケース２）</w:t>
      </w:r>
    </w:p>
    <w:p w:rsidR="006E6A16" w:rsidRPr="00E80045" w:rsidRDefault="006E6A16" w:rsidP="006E6A16">
      <w:pPr>
        <w:pStyle w:val="a3"/>
        <w:widowControl/>
        <w:ind w:leftChars="0" w:left="1260"/>
        <w:jc w:val="left"/>
      </w:pPr>
    </w:p>
    <w:p w:rsidR="009946CE" w:rsidRPr="00E80045" w:rsidRDefault="009946CE" w:rsidP="009946CE">
      <w:pPr>
        <w:widowControl/>
        <w:jc w:val="left"/>
      </w:pPr>
      <w:r w:rsidRPr="00E80045">
        <w:rPr>
          <w:rFonts w:hint="eastAsia"/>
        </w:rPr>
        <w:t>（ケース１）</w:t>
      </w:r>
    </w:p>
    <w:p w:rsidR="00F150B6" w:rsidRPr="00E80045" w:rsidRDefault="00F55444" w:rsidP="006E6A16">
      <w:pPr>
        <w:widowControl/>
        <w:ind w:leftChars="300" w:left="630"/>
        <w:jc w:val="left"/>
      </w:pPr>
      <w:r w:rsidRPr="00E80045">
        <w:rPr>
          <w:rFonts w:asciiTheme="minorHAnsi" w:eastAsiaTheme="minorEastAsia" w:hAnsiTheme="minorHAnsi" w:hint="eastAsia"/>
          <w:szCs w:val="21"/>
        </w:rPr>
        <w:t>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の国際／業界横断E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タスクフォース</w:t>
      </w:r>
      <w:r w:rsidR="009946CE" w:rsidRPr="00E80045">
        <w:rPr>
          <w:rFonts w:hint="eastAsia"/>
        </w:rPr>
        <w:t>にて、共通辞書メインテナンスに必要な情報項目定義資料およびビジネスニーズ根拠につき技術評価を行う。メインテナンス要求が妥当と判断されたら、国連</w:t>
      </w:r>
      <w:r w:rsidR="009946CE" w:rsidRPr="00E80045">
        <w:rPr>
          <w:rFonts w:hint="eastAsia"/>
        </w:rPr>
        <w:t>CEFACT</w:t>
      </w:r>
      <w:r w:rsidR="009946CE" w:rsidRPr="00E80045">
        <w:rPr>
          <w:rFonts w:hint="eastAsia"/>
        </w:rPr>
        <w:t>日本委員会</w:t>
      </w:r>
      <w:r w:rsidRPr="00E80045">
        <w:rPr>
          <w:rFonts w:hint="eastAsia"/>
        </w:rPr>
        <w:t>（標準促進委員会）</w:t>
      </w:r>
      <w:r w:rsidR="009946CE" w:rsidRPr="00E80045">
        <w:rPr>
          <w:rFonts w:hint="eastAsia"/>
        </w:rPr>
        <w:t>にメインテナンス要求を提出し、国連</w:t>
      </w:r>
      <w:r w:rsidR="009946CE" w:rsidRPr="00E80045">
        <w:rPr>
          <w:rFonts w:hint="eastAsia"/>
        </w:rPr>
        <w:t>CEFACT</w:t>
      </w:r>
      <w:r w:rsidR="009946CE" w:rsidRPr="00E80045">
        <w:rPr>
          <w:rFonts w:hint="eastAsia"/>
        </w:rPr>
        <w:t>日本委員会の了解のもと日本代表提案（</w:t>
      </w:r>
      <w:proofErr w:type="spellStart"/>
      <w:r w:rsidR="009946CE" w:rsidRPr="00E80045">
        <w:rPr>
          <w:rFonts w:hint="eastAsia"/>
        </w:rPr>
        <w:t>HoD</w:t>
      </w:r>
      <w:proofErr w:type="spellEnd"/>
      <w:r w:rsidR="009946CE" w:rsidRPr="00E80045">
        <w:rPr>
          <w:rFonts w:hint="eastAsia"/>
        </w:rPr>
        <w:t xml:space="preserve"> Ja</w:t>
      </w:r>
      <w:r w:rsidR="009946CE" w:rsidRPr="00E80045">
        <w:t>pan requirement</w:t>
      </w:r>
      <w:r w:rsidR="009946CE" w:rsidRPr="00E80045">
        <w:rPr>
          <w:rFonts w:hint="eastAsia"/>
        </w:rPr>
        <w:t>）として国連</w:t>
      </w:r>
      <w:r w:rsidR="009946CE" w:rsidRPr="00E80045">
        <w:rPr>
          <w:rFonts w:hint="eastAsia"/>
        </w:rPr>
        <w:t>CEFACT</w:t>
      </w:r>
      <w:r w:rsidR="009946CE" w:rsidRPr="00E80045">
        <w:rPr>
          <w:rFonts w:hint="eastAsia"/>
        </w:rPr>
        <w:t>共通辞書メインテナンス・チームに申請</w:t>
      </w:r>
      <w:r w:rsidR="003051FC" w:rsidRPr="00E80045">
        <w:rPr>
          <w:rFonts w:hint="eastAsia"/>
        </w:rPr>
        <w:t>する</w:t>
      </w:r>
      <w:r w:rsidR="009946CE" w:rsidRPr="00E80045">
        <w:rPr>
          <w:rFonts w:hint="eastAsia"/>
        </w:rPr>
        <w:t>。国連</w:t>
      </w:r>
      <w:r w:rsidR="009946CE" w:rsidRPr="00E80045">
        <w:rPr>
          <w:rFonts w:hint="eastAsia"/>
        </w:rPr>
        <w:t>CEFACT</w:t>
      </w:r>
      <w:r w:rsidR="009946CE" w:rsidRPr="00E80045">
        <w:rPr>
          <w:rFonts w:hint="eastAsia"/>
        </w:rPr>
        <w:t>共通辞書メインテナンス・チームにて、ハーモナイゼーションと技術アセスメント</w:t>
      </w:r>
      <w:r w:rsidR="003051FC" w:rsidRPr="00E80045">
        <w:rPr>
          <w:rFonts w:hint="eastAsia"/>
        </w:rPr>
        <w:t>が行われ</w:t>
      </w:r>
      <w:r w:rsidR="009946CE" w:rsidRPr="00E80045">
        <w:rPr>
          <w:rFonts w:hint="eastAsia"/>
        </w:rPr>
        <w:t>、次期の国連</w:t>
      </w:r>
      <w:r w:rsidR="009946CE" w:rsidRPr="00E80045">
        <w:rPr>
          <w:rFonts w:hint="eastAsia"/>
        </w:rPr>
        <w:t>CEFACT</w:t>
      </w:r>
      <w:r w:rsidR="009946CE" w:rsidRPr="00E80045">
        <w:rPr>
          <w:rFonts w:hint="eastAsia"/>
        </w:rPr>
        <w:t>共通辞書バージョンに反映され公開される。</w:t>
      </w:r>
    </w:p>
    <w:p w:rsidR="006E6A16" w:rsidRPr="00E80045" w:rsidRDefault="006E6A16" w:rsidP="006E6A16">
      <w:pPr>
        <w:widowControl/>
        <w:ind w:leftChars="300" w:left="630"/>
        <w:jc w:val="left"/>
      </w:pPr>
    </w:p>
    <w:p w:rsidR="009946CE" w:rsidRPr="00E80045" w:rsidRDefault="009946CE" w:rsidP="009946CE">
      <w:pPr>
        <w:widowControl/>
        <w:jc w:val="left"/>
      </w:pPr>
      <w:r w:rsidRPr="00E80045">
        <w:rPr>
          <w:rFonts w:hint="eastAsia"/>
        </w:rPr>
        <w:t>（ケース２）</w:t>
      </w:r>
    </w:p>
    <w:p w:rsidR="009946CE" w:rsidRPr="00E80045" w:rsidRDefault="00F55444" w:rsidP="009946CE">
      <w:pPr>
        <w:widowControl/>
        <w:ind w:leftChars="300" w:left="630"/>
        <w:jc w:val="left"/>
      </w:pPr>
      <w:r w:rsidRPr="00E80045">
        <w:rPr>
          <w:rFonts w:asciiTheme="minorHAnsi" w:eastAsiaTheme="minorEastAsia" w:hAnsiTheme="minorHAnsi" w:hint="eastAsia"/>
          <w:szCs w:val="21"/>
        </w:rPr>
        <w:t>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の国際／業界横断E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タスクフォース</w:t>
      </w:r>
      <w:r w:rsidR="009946CE" w:rsidRPr="00E80045">
        <w:rPr>
          <w:rFonts w:hint="eastAsia"/>
        </w:rPr>
        <w:t>の協力のもと、国連</w:t>
      </w:r>
      <w:r w:rsidR="009946CE" w:rsidRPr="00E80045">
        <w:rPr>
          <w:rFonts w:hint="eastAsia"/>
        </w:rPr>
        <w:t>CEFACT</w:t>
      </w:r>
      <w:r w:rsidR="009946CE" w:rsidRPr="00E80045">
        <w:rPr>
          <w:rFonts w:hint="eastAsia"/>
        </w:rPr>
        <w:t>への新プロジェクト申請を準備し、国連</w:t>
      </w:r>
      <w:r w:rsidR="009946CE" w:rsidRPr="00E80045">
        <w:rPr>
          <w:rFonts w:hint="eastAsia"/>
        </w:rPr>
        <w:t>CEFACT</w:t>
      </w:r>
      <w:r w:rsidR="009946CE" w:rsidRPr="00E80045">
        <w:rPr>
          <w:rFonts w:hint="eastAsia"/>
        </w:rPr>
        <w:t>日本委員会</w:t>
      </w:r>
      <w:r w:rsidRPr="00E80045">
        <w:rPr>
          <w:rFonts w:hint="eastAsia"/>
        </w:rPr>
        <w:t>（標準促進委員会）</w:t>
      </w:r>
      <w:r w:rsidR="009946CE" w:rsidRPr="00E80045">
        <w:rPr>
          <w:rFonts w:hint="eastAsia"/>
        </w:rPr>
        <w:t>に提出し、国連</w:t>
      </w:r>
      <w:r w:rsidR="009946CE" w:rsidRPr="00E80045">
        <w:rPr>
          <w:rFonts w:hint="eastAsia"/>
        </w:rPr>
        <w:t>CEFACT</w:t>
      </w:r>
      <w:r w:rsidR="009946CE" w:rsidRPr="00E80045">
        <w:rPr>
          <w:rFonts w:hint="eastAsia"/>
        </w:rPr>
        <w:t>日本委員会の了解のもと国連</w:t>
      </w:r>
      <w:r w:rsidR="009946CE" w:rsidRPr="00E80045">
        <w:rPr>
          <w:rFonts w:hint="eastAsia"/>
        </w:rPr>
        <w:t>CEFACT</w:t>
      </w:r>
      <w:r w:rsidR="009946CE" w:rsidRPr="00E80045">
        <w:rPr>
          <w:rFonts w:hint="eastAsia"/>
        </w:rPr>
        <w:t>ビューローにプロジェクト申請（申請者は少なくともプロジェクトのリーダーまたはエディターを引き受ける必要がある）を行う。国連</w:t>
      </w:r>
      <w:r w:rsidR="009946CE" w:rsidRPr="00E80045">
        <w:rPr>
          <w:rFonts w:hint="eastAsia"/>
        </w:rPr>
        <w:t>CEFACT</w:t>
      </w:r>
      <w:r w:rsidR="009946CE" w:rsidRPr="00E80045">
        <w:rPr>
          <w:rFonts w:hint="eastAsia"/>
        </w:rPr>
        <w:t>ビューローがプロジェクト申請を受領後、当該プロジェクトを進めるために最小</w:t>
      </w:r>
      <w:r w:rsidR="009946CE" w:rsidRPr="00E80045">
        <w:rPr>
          <w:rFonts w:hint="eastAsia"/>
        </w:rPr>
        <w:t>3</w:t>
      </w:r>
      <w:r w:rsidR="009946CE" w:rsidRPr="00E80045">
        <w:rPr>
          <w:rFonts w:hint="eastAsia"/>
        </w:rPr>
        <w:t>か国の支援を取り付ける。</w:t>
      </w:r>
      <w:r w:rsidR="009946CE" w:rsidRPr="00E80045">
        <w:rPr>
          <w:rFonts w:hint="eastAsia"/>
        </w:rPr>
        <w:t>3</w:t>
      </w:r>
      <w:r w:rsidR="009946CE" w:rsidRPr="00E80045">
        <w:rPr>
          <w:rFonts w:hint="eastAsia"/>
        </w:rPr>
        <w:t>か国の支援を受けた後、国連</w:t>
      </w:r>
      <w:r w:rsidR="009946CE" w:rsidRPr="00E80045">
        <w:rPr>
          <w:rFonts w:hint="eastAsia"/>
        </w:rPr>
        <w:t>CEFACT</w:t>
      </w:r>
      <w:r w:rsidR="009946CE" w:rsidRPr="00E80045">
        <w:rPr>
          <w:rFonts w:hint="eastAsia"/>
        </w:rPr>
        <w:t>公開開発プロセス（</w:t>
      </w:r>
      <w:r w:rsidR="009946CE" w:rsidRPr="00E80045">
        <w:rPr>
          <w:rFonts w:hint="eastAsia"/>
        </w:rPr>
        <w:t>ODP</w:t>
      </w:r>
      <w:r w:rsidR="009946CE" w:rsidRPr="00E80045">
        <w:rPr>
          <w:rFonts w:hint="eastAsia"/>
        </w:rPr>
        <w:t>：</w:t>
      </w:r>
      <w:r w:rsidR="009946CE" w:rsidRPr="00E80045">
        <w:rPr>
          <w:rFonts w:hint="eastAsia"/>
        </w:rPr>
        <w:t>Open</w:t>
      </w:r>
      <w:r w:rsidR="009946CE" w:rsidRPr="00E80045">
        <w:t xml:space="preserve"> Development Process</w:t>
      </w:r>
      <w:r w:rsidR="009946CE" w:rsidRPr="00E80045">
        <w:rPr>
          <w:rFonts w:hint="eastAsia"/>
        </w:rPr>
        <w:t>）に則り、業務要件定義と情報項目定義作業が行われ、公開レビューを経て次期の国連</w:t>
      </w:r>
      <w:r w:rsidR="009946CE" w:rsidRPr="00E80045">
        <w:rPr>
          <w:rFonts w:hint="eastAsia"/>
        </w:rPr>
        <w:t>CEFACT</w:t>
      </w:r>
      <w:r w:rsidR="009946CE" w:rsidRPr="00E80045">
        <w:rPr>
          <w:rFonts w:hint="eastAsia"/>
        </w:rPr>
        <w:t>共通辞書バージョンに反映され公開される。</w:t>
      </w:r>
    </w:p>
    <w:p w:rsidR="006E6A16" w:rsidRPr="00E80045" w:rsidRDefault="006E6A16" w:rsidP="009946CE">
      <w:pPr>
        <w:widowControl/>
        <w:ind w:leftChars="300" w:left="630"/>
        <w:jc w:val="left"/>
      </w:pPr>
    </w:p>
    <w:p w:rsidR="006E6A16" w:rsidRPr="00E80045" w:rsidRDefault="00E64DA1" w:rsidP="009946CE">
      <w:pPr>
        <w:widowControl/>
        <w:ind w:leftChars="300" w:left="630"/>
        <w:jc w:val="left"/>
        <w:rPr>
          <w:rFonts w:ascii="ＭＳ 明朝" w:hAnsi="ＭＳ 明朝"/>
          <w:szCs w:val="21"/>
        </w:rPr>
      </w:pPr>
      <w:r w:rsidRPr="00E80045">
        <w:rPr>
          <w:rFonts w:ascii="ＭＳ 明朝" w:hAnsi="ＭＳ 明朝" w:hint="eastAsia"/>
          <w:szCs w:val="21"/>
          <w:shd w:val="clear" w:color="auto" w:fill="FFFFFF"/>
        </w:rPr>
        <w:lastRenderedPageBreak/>
        <w:t>申請が上記のどちらのケースに当たるかは、国連</w:t>
      </w:r>
      <w:r w:rsidRPr="00E80045">
        <w:rPr>
          <w:szCs w:val="21"/>
          <w:shd w:val="clear" w:color="auto" w:fill="FFFFFF"/>
        </w:rPr>
        <w:t>CEFACT</w:t>
      </w:r>
      <w:r w:rsidRPr="00E80045">
        <w:rPr>
          <w:rFonts w:ascii="ＭＳ 明朝" w:hAnsi="ＭＳ 明朝" w:hint="eastAsia"/>
          <w:szCs w:val="21"/>
          <w:shd w:val="clear" w:color="auto" w:fill="FFFFFF"/>
        </w:rPr>
        <w:t>の協議を経て最終決定される。</w:t>
      </w:r>
    </w:p>
    <w:p w:rsidR="006E6A16" w:rsidRPr="00E80045" w:rsidRDefault="006E6A16" w:rsidP="009946CE">
      <w:pPr>
        <w:widowControl/>
        <w:ind w:leftChars="300" w:left="630"/>
        <w:jc w:val="left"/>
      </w:pPr>
    </w:p>
    <w:p w:rsidR="00E64DA1" w:rsidRPr="00E80045" w:rsidRDefault="00E64DA1" w:rsidP="009946CE">
      <w:pPr>
        <w:widowControl/>
        <w:ind w:leftChars="300" w:left="630"/>
        <w:jc w:val="left"/>
      </w:pPr>
    </w:p>
    <w:p w:rsidR="00E64DA1" w:rsidRPr="00E80045" w:rsidRDefault="00E64DA1" w:rsidP="009946CE">
      <w:pPr>
        <w:widowControl/>
        <w:ind w:leftChars="300" w:left="630"/>
        <w:jc w:val="left"/>
      </w:pPr>
    </w:p>
    <w:p w:rsidR="006E6A16" w:rsidRPr="00E80045" w:rsidRDefault="006E6A16" w:rsidP="009946CE">
      <w:pPr>
        <w:widowControl/>
        <w:ind w:leftChars="300" w:left="630"/>
        <w:jc w:val="left"/>
      </w:pPr>
    </w:p>
    <w:p w:rsidR="00160140" w:rsidRPr="00E80045" w:rsidRDefault="006E6A16" w:rsidP="006E6A16">
      <w:pPr>
        <w:widowControl/>
        <w:ind w:leftChars="300" w:left="630"/>
        <w:jc w:val="center"/>
      </w:pPr>
      <w:r w:rsidRPr="00E80045">
        <w:rPr>
          <w:noProof/>
        </w:rPr>
        <w:drawing>
          <wp:inline distT="0" distB="0" distL="0" distR="0">
            <wp:extent cx="4951163" cy="2787650"/>
            <wp:effectExtent l="0" t="0" r="1905"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69257" cy="2797838"/>
                    </a:xfrm>
                    <a:prstGeom prst="rect">
                      <a:avLst/>
                    </a:prstGeom>
                    <a:noFill/>
                    <a:ln>
                      <a:noFill/>
                    </a:ln>
                  </pic:spPr>
                </pic:pic>
              </a:graphicData>
            </a:graphic>
          </wp:inline>
        </w:drawing>
      </w:r>
    </w:p>
    <w:p w:rsidR="00A057B8" w:rsidRPr="00E80045" w:rsidRDefault="006E6A16" w:rsidP="006E6A16">
      <w:pPr>
        <w:widowControl/>
        <w:jc w:val="center"/>
      </w:pPr>
      <w:r w:rsidRPr="00E80045">
        <w:rPr>
          <w:rFonts w:hint="eastAsia"/>
        </w:rPr>
        <w:t xml:space="preserve">図２－１　</w:t>
      </w:r>
      <w:r w:rsidRPr="00E80045">
        <w:rPr>
          <w:rFonts w:hint="eastAsia"/>
        </w:rPr>
        <w:t>C</w:t>
      </w:r>
      <w:r w:rsidRPr="00E80045">
        <w:t>CL</w:t>
      </w:r>
      <w:r w:rsidRPr="00E80045">
        <w:rPr>
          <w:rFonts w:hint="eastAsia"/>
        </w:rPr>
        <w:t>メインテナンス要求プロセス</w:t>
      </w:r>
    </w:p>
    <w:p w:rsidR="006E6A16" w:rsidRPr="00E80045" w:rsidRDefault="006E6A16">
      <w:pPr>
        <w:widowControl/>
        <w:jc w:val="left"/>
      </w:pPr>
      <w:r w:rsidRPr="00E80045">
        <w:br w:type="page"/>
      </w:r>
    </w:p>
    <w:p w:rsidR="006E6A16" w:rsidRPr="00E80045" w:rsidRDefault="006E6A16" w:rsidP="006E6A16">
      <w:pPr>
        <w:widowControl/>
        <w:jc w:val="center"/>
      </w:pPr>
    </w:p>
    <w:p w:rsidR="009946CE" w:rsidRPr="00E80045" w:rsidRDefault="00D51DE1" w:rsidP="00D51DE1">
      <w:pPr>
        <w:rPr>
          <w:sz w:val="24"/>
        </w:rPr>
      </w:pPr>
      <w:bookmarkStart w:id="4" w:name="_Toc477081680"/>
      <w:r w:rsidRPr="00E80045">
        <w:rPr>
          <w:rFonts w:hint="eastAsia"/>
          <w:sz w:val="24"/>
        </w:rPr>
        <w:t>（３）</w:t>
      </w:r>
      <w:r w:rsidR="009946CE" w:rsidRPr="00E80045">
        <w:rPr>
          <w:rFonts w:hint="eastAsia"/>
          <w:sz w:val="24"/>
        </w:rPr>
        <w:t>業務領域メッセージ登録</w:t>
      </w:r>
      <w:bookmarkEnd w:id="4"/>
    </w:p>
    <w:p w:rsidR="009946CE" w:rsidRPr="00E80045" w:rsidRDefault="009946CE" w:rsidP="009946CE">
      <w:pPr>
        <w:pStyle w:val="a3"/>
        <w:ind w:leftChars="0" w:left="0" w:firstLineChars="100" w:firstLine="210"/>
        <w:jc w:val="left"/>
      </w:pPr>
      <w:r w:rsidRPr="00E80045">
        <w:rPr>
          <w:rFonts w:hint="eastAsia"/>
        </w:rPr>
        <w:t>業界横断</w:t>
      </w:r>
      <w:r w:rsidRPr="00E80045">
        <w:t>EDI</w:t>
      </w:r>
      <w:r w:rsidRPr="00E80045">
        <w:rPr>
          <w:rFonts w:hint="eastAsia"/>
        </w:rPr>
        <w:t>仕様フレームワークは「業界横断</w:t>
      </w:r>
      <w:r w:rsidRPr="00E80045">
        <w:rPr>
          <w:rFonts w:hint="eastAsia"/>
        </w:rPr>
        <w:t>EDI</w:t>
      </w:r>
      <w:r w:rsidRPr="00E80045">
        <w:rPr>
          <w:rFonts w:hint="eastAsia"/>
        </w:rPr>
        <w:t>共通辞書」と「メッセージ辞書」により構成される。「業界横断</w:t>
      </w:r>
      <w:r w:rsidRPr="00E80045">
        <w:rPr>
          <w:rFonts w:hint="eastAsia"/>
        </w:rPr>
        <w:t>EDI</w:t>
      </w:r>
      <w:r w:rsidRPr="00E80045">
        <w:rPr>
          <w:rFonts w:hint="eastAsia"/>
        </w:rPr>
        <w:t>共通辞書」は、業界共通仕様と業界固有仕様の両方をカバーし、国連</w:t>
      </w:r>
      <w:r w:rsidRPr="00E80045">
        <w:rPr>
          <w:rFonts w:hint="eastAsia"/>
        </w:rPr>
        <w:t>CEFACT</w:t>
      </w:r>
      <w:r w:rsidRPr="00E80045">
        <w:rPr>
          <w:rFonts w:hint="eastAsia"/>
        </w:rPr>
        <w:t>共通辞書のサブセットである。「メッセージ辞書」は固有の業務領域ごとに、「業界横断</w:t>
      </w:r>
      <w:r w:rsidRPr="00E80045">
        <w:rPr>
          <w:rFonts w:hint="eastAsia"/>
        </w:rPr>
        <w:t>EDI</w:t>
      </w:r>
      <w:r w:rsidRPr="00E80045">
        <w:rPr>
          <w:rFonts w:hint="eastAsia"/>
        </w:rPr>
        <w:t>共通辞書」に登録されている情報項目を使って定義された業務プロセスごとの</w:t>
      </w:r>
      <w:r w:rsidRPr="00E80045">
        <w:rPr>
          <w:rFonts w:hint="eastAsia"/>
        </w:rPr>
        <w:t>EDI</w:t>
      </w:r>
      <w:r w:rsidRPr="00E80045">
        <w:rPr>
          <w:rFonts w:hint="eastAsia"/>
        </w:rPr>
        <w:t>メッセージを収録する。</w:t>
      </w:r>
    </w:p>
    <w:p w:rsidR="009946CE" w:rsidRPr="00E80045" w:rsidRDefault="009946CE" w:rsidP="009946CE">
      <w:pPr>
        <w:pStyle w:val="a3"/>
        <w:ind w:leftChars="0" w:left="0" w:firstLineChars="100" w:firstLine="210"/>
        <w:jc w:val="left"/>
        <w:rPr>
          <w:szCs w:val="21"/>
        </w:rPr>
      </w:pPr>
      <w:r w:rsidRPr="00E80045">
        <w:rPr>
          <w:rFonts w:hint="eastAsia"/>
        </w:rPr>
        <w:t>「業界横断</w:t>
      </w:r>
      <w:r w:rsidRPr="00E80045">
        <w:rPr>
          <w:rFonts w:hint="eastAsia"/>
        </w:rPr>
        <w:t>EDI</w:t>
      </w:r>
      <w:r w:rsidRPr="00E80045">
        <w:rPr>
          <w:rFonts w:hint="eastAsia"/>
        </w:rPr>
        <w:t>共通辞書」と「メッセージ辞書」による</w:t>
      </w:r>
      <w:r w:rsidRPr="00E80045">
        <w:rPr>
          <w:rFonts w:hint="eastAsia"/>
          <w:szCs w:val="21"/>
        </w:rPr>
        <w:t>フレームワークを図</w:t>
      </w:r>
      <w:r w:rsidRPr="00E80045">
        <w:rPr>
          <w:szCs w:val="21"/>
        </w:rPr>
        <w:t>3-1</w:t>
      </w:r>
      <w:r w:rsidRPr="00E80045">
        <w:rPr>
          <w:rFonts w:hint="eastAsia"/>
          <w:szCs w:val="21"/>
        </w:rPr>
        <w:t>に示す。</w:t>
      </w:r>
    </w:p>
    <w:p w:rsidR="006F7379" w:rsidRPr="00E80045" w:rsidRDefault="009D3D72" w:rsidP="00636EF2">
      <w:pPr>
        <w:jc w:val="center"/>
      </w:pPr>
      <w:r w:rsidRPr="00E80045">
        <w:rPr>
          <w:rFonts w:hint="eastAsia"/>
          <w:noProof/>
        </w:rPr>
        <w:drawing>
          <wp:inline distT="0" distB="0" distL="0" distR="0">
            <wp:extent cx="5400040" cy="30162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016250"/>
                    </a:xfrm>
                    <a:prstGeom prst="rect">
                      <a:avLst/>
                    </a:prstGeom>
                    <a:noFill/>
                    <a:ln>
                      <a:noFill/>
                    </a:ln>
                  </pic:spPr>
                </pic:pic>
              </a:graphicData>
            </a:graphic>
          </wp:inline>
        </w:drawing>
      </w:r>
    </w:p>
    <w:p w:rsidR="009946CE" w:rsidRPr="00E80045" w:rsidRDefault="009946CE" w:rsidP="009946CE">
      <w:pPr>
        <w:widowControl/>
        <w:jc w:val="center"/>
      </w:pPr>
      <w:r w:rsidRPr="00E80045">
        <w:rPr>
          <w:rFonts w:hint="eastAsia"/>
        </w:rPr>
        <w:t>図３－１　「業界横断</w:t>
      </w:r>
      <w:r w:rsidRPr="00E80045">
        <w:rPr>
          <w:rFonts w:hint="eastAsia"/>
        </w:rPr>
        <w:t>EDI</w:t>
      </w:r>
      <w:r w:rsidRPr="00E80045">
        <w:rPr>
          <w:rFonts w:hint="eastAsia"/>
        </w:rPr>
        <w:t>共通辞書」と「メッセージ辞書」</w:t>
      </w:r>
    </w:p>
    <w:p w:rsidR="009946CE" w:rsidRPr="00E80045" w:rsidRDefault="009946CE" w:rsidP="009946CE">
      <w:pPr>
        <w:widowControl/>
        <w:jc w:val="left"/>
      </w:pPr>
    </w:p>
    <w:p w:rsidR="009946CE" w:rsidRPr="00E80045" w:rsidRDefault="00D51DE1" w:rsidP="00D51DE1">
      <w:bookmarkStart w:id="5" w:name="_Toc477081681"/>
      <w:r w:rsidRPr="00E80045">
        <w:rPr>
          <w:rFonts w:hint="eastAsia"/>
        </w:rPr>
        <w:t>１．</w:t>
      </w:r>
      <w:r w:rsidR="009946CE" w:rsidRPr="00E80045">
        <w:rPr>
          <w:rFonts w:hint="eastAsia"/>
        </w:rPr>
        <w:t>業務領域メッセージの管理</w:t>
      </w:r>
      <w:bookmarkEnd w:id="5"/>
    </w:p>
    <w:p w:rsidR="009946CE" w:rsidRPr="00E80045" w:rsidRDefault="009946CE" w:rsidP="009946CE">
      <w:pPr>
        <w:widowControl/>
        <w:jc w:val="left"/>
        <w:rPr>
          <w:szCs w:val="21"/>
        </w:rPr>
      </w:pPr>
      <w:r w:rsidRPr="00E80045">
        <w:t xml:space="preserve">　業務領域ごとに策定され、保守管理されるメッセージは新領域の開発や業界横断のための相互マッピング等のために容易に検索できる</w:t>
      </w:r>
      <w:r w:rsidRPr="00E80045">
        <w:rPr>
          <w:rFonts w:hint="eastAsia"/>
        </w:rPr>
        <w:t>ことが望まれる</w:t>
      </w:r>
      <w:r w:rsidRPr="00E80045">
        <w:t>。</w:t>
      </w:r>
      <w:r w:rsidRPr="00E80045">
        <w:rPr>
          <w:rFonts w:hint="eastAsia"/>
        </w:rPr>
        <w:t>今後、業務領域が増え、また海外の業務領域メッセージが登録対象になってくると、それら管理機関の異なるメッセージ辞書を</w:t>
      </w:r>
      <w:r w:rsidR="00636EF2" w:rsidRPr="00E80045">
        <w:rPr>
          <w:rFonts w:hint="eastAsia"/>
        </w:rPr>
        <w:t>一覧</w:t>
      </w:r>
      <w:r w:rsidRPr="00E80045">
        <w:rPr>
          <w:rFonts w:hint="eastAsia"/>
        </w:rPr>
        <w:t>させるための登録簿、すなわち「メッセージ辞書レジストリ」が</w:t>
      </w:r>
      <w:r w:rsidR="00636EF2" w:rsidRPr="00E80045">
        <w:rPr>
          <w:rFonts w:hint="eastAsia"/>
        </w:rPr>
        <w:t>必要</w:t>
      </w:r>
      <w:r w:rsidRPr="00E80045">
        <w:rPr>
          <w:rFonts w:hint="eastAsia"/>
        </w:rPr>
        <w:t>になる。「メッセージ辞書レジストリ」には、各業務領域メッセージ辞書のサマリー情報（管理機関情報、登録メッセージ</w:t>
      </w:r>
      <w:r w:rsidR="00636EF2" w:rsidRPr="00E80045">
        <w:rPr>
          <w:rFonts w:hint="eastAsia"/>
        </w:rPr>
        <w:t>名及び格納</w:t>
      </w:r>
      <w:r w:rsidR="00636EF2" w:rsidRPr="00E80045">
        <w:rPr>
          <w:rFonts w:hint="eastAsia"/>
        </w:rPr>
        <w:t>U</w:t>
      </w:r>
      <w:r w:rsidR="00636EF2" w:rsidRPr="00E80045">
        <w:t>RL</w:t>
      </w:r>
      <w:r w:rsidRPr="00E80045">
        <w:rPr>
          <w:rFonts w:hint="eastAsia"/>
        </w:rPr>
        <w:t>、</w:t>
      </w:r>
      <w:r w:rsidR="009D3D72" w:rsidRPr="00E80045">
        <w:rPr>
          <w:rFonts w:hint="eastAsia"/>
        </w:rPr>
        <w:t>業務要件定義書（</w:t>
      </w:r>
      <w:r w:rsidR="009D3D72" w:rsidRPr="00E80045">
        <w:rPr>
          <w:rFonts w:hint="eastAsia"/>
        </w:rPr>
        <w:t>B</w:t>
      </w:r>
      <w:r w:rsidR="009D3D72" w:rsidRPr="00E80045">
        <w:t>RS</w:t>
      </w:r>
      <w:r w:rsidR="009D3D72" w:rsidRPr="00E80045">
        <w:rPr>
          <w:rFonts w:hint="eastAsia"/>
        </w:rPr>
        <w:t>）格納</w:t>
      </w:r>
      <w:r w:rsidR="009D3D72" w:rsidRPr="00E80045">
        <w:rPr>
          <w:rFonts w:hint="eastAsia"/>
        </w:rPr>
        <w:t>U</w:t>
      </w:r>
      <w:r w:rsidR="009D3D72" w:rsidRPr="00E80045">
        <w:t>RL</w:t>
      </w:r>
      <w:r w:rsidR="009D3D72" w:rsidRPr="00E80045">
        <w:rPr>
          <w:rFonts w:hint="eastAsia"/>
        </w:rPr>
        <w:t>、</w:t>
      </w:r>
      <w:r w:rsidR="00636EF2" w:rsidRPr="00E80045">
        <w:rPr>
          <w:rFonts w:hint="eastAsia"/>
        </w:rPr>
        <w:t>メッセージ使用ガイドライン等の名称及び格納</w:t>
      </w:r>
      <w:r w:rsidR="00636EF2" w:rsidRPr="00E80045">
        <w:rPr>
          <w:rFonts w:hint="eastAsia"/>
        </w:rPr>
        <w:t>U</w:t>
      </w:r>
      <w:r w:rsidR="00636EF2" w:rsidRPr="00E80045">
        <w:t>RL</w:t>
      </w:r>
      <w:r w:rsidRPr="00E80045">
        <w:rPr>
          <w:rFonts w:hint="eastAsia"/>
        </w:rPr>
        <w:t>、業務領域固有コード表</w:t>
      </w:r>
      <w:r w:rsidR="00636EF2" w:rsidRPr="00E80045">
        <w:rPr>
          <w:rFonts w:hint="eastAsia"/>
        </w:rPr>
        <w:t>名及び格納</w:t>
      </w:r>
      <w:r w:rsidR="00636EF2" w:rsidRPr="00E80045">
        <w:rPr>
          <w:rFonts w:hint="eastAsia"/>
        </w:rPr>
        <w:t>U</w:t>
      </w:r>
      <w:r w:rsidR="00636EF2" w:rsidRPr="00E80045">
        <w:t>RL</w:t>
      </w:r>
      <w:r w:rsidRPr="00E80045">
        <w:rPr>
          <w:rFonts w:hint="eastAsia"/>
        </w:rPr>
        <w:t>など）などを登録し、管理される。</w:t>
      </w:r>
    </w:p>
    <w:p w:rsidR="009946CE" w:rsidRPr="00E80045" w:rsidRDefault="009946CE" w:rsidP="009946CE"/>
    <w:p w:rsidR="009D3D72" w:rsidRPr="00E80045" w:rsidRDefault="009D3D72" w:rsidP="009946CE"/>
    <w:p w:rsidR="009946CE" w:rsidRPr="00E80045" w:rsidRDefault="009946CE" w:rsidP="009946CE">
      <w:pPr>
        <w:ind w:firstLineChars="100" w:firstLine="210"/>
      </w:pPr>
      <w:r w:rsidRPr="00E80045">
        <w:rPr>
          <w:rFonts w:hint="eastAsia"/>
        </w:rPr>
        <w:lastRenderedPageBreak/>
        <w:t>メッセージ辞書レジストリのデータモデルを図</w:t>
      </w:r>
      <w:r w:rsidRPr="00E80045">
        <w:t>3-2</w:t>
      </w:r>
      <w:r w:rsidRPr="00E80045">
        <w:rPr>
          <w:rFonts w:hint="eastAsia"/>
        </w:rPr>
        <w:t>に示す。</w:t>
      </w:r>
    </w:p>
    <w:p w:rsidR="009946CE" w:rsidRPr="00E80045" w:rsidRDefault="009946CE" w:rsidP="009946CE">
      <w:r w:rsidRPr="00E80045">
        <w:rPr>
          <w:rFonts w:hint="eastAsia"/>
        </w:rPr>
        <w:t>・事務局</w:t>
      </w:r>
      <w:r w:rsidR="009D3D72" w:rsidRPr="00E80045">
        <w:rPr>
          <w:rFonts w:hint="eastAsia"/>
        </w:rPr>
        <w:t>（</w:t>
      </w:r>
      <w:r w:rsidR="009D3D72" w:rsidRPr="00E80045">
        <w:rPr>
          <w:rFonts w:hint="eastAsia"/>
        </w:rPr>
        <w:t>S</w:t>
      </w:r>
      <w:r w:rsidR="009D3D72" w:rsidRPr="00E80045">
        <w:t>IPS</w:t>
      </w:r>
      <w:r w:rsidR="009D3D72" w:rsidRPr="00E80045">
        <w:rPr>
          <w:rFonts w:hint="eastAsia"/>
        </w:rPr>
        <w:t>）</w:t>
      </w:r>
      <w:r w:rsidRPr="00E80045">
        <w:rPr>
          <w:rFonts w:hint="eastAsia"/>
        </w:rPr>
        <w:t>に１つのメッセージ辞書レジストリを置き、その管理は事務局が行う。</w:t>
      </w:r>
    </w:p>
    <w:p w:rsidR="009946CE" w:rsidRPr="00E80045" w:rsidRDefault="009946CE" w:rsidP="009946CE">
      <w:r w:rsidRPr="00E80045">
        <w:rPr>
          <w:rFonts w:hint="eastAsia"/>
        </w:rPr>
        <w:t>・メッセージ辞書レジストリには複数の領域メッセージ辞書が登録される。</w:t>
      </w:r>
    </w:p>
    <w:p w:rsidR="009946CE" w:rsidRPr="00E80045" w:rsidRDefault="009946CE" w:rsidP="009946CE">
      <w:pPr>
        <w:ind w:left="210" w:hangingChars="100" w:hanging="210"/>
      </w:pPr>
      <w:r w:rsidRPr="00E80045">
        <w:rPr>
          <w:rFonts w:hint="eastAsia"/>
        </w:rPr>
        <w:t>・領域メッセージ辞書には、それぞれ業務</w:t>
      </w:r>
      <w:r w:rsidR="009D3D72" w:rsidRPr="00E80045">
        <w:rPr>
          <w:rFonts w:hint="eastAsia"/>
        </w:rPr>
        <w:t>要件</w:t>
      </w:r>
      <w:r w:rsidRPr="00E80045">
        <w:rPr>
          <w:rFonts w:hint="eastAsia"/>
        </w:rPr>
        <w:t>定義（</w:t>
      </w:r>
      <w:r w:rsidRPr="00E80045">
        <w:rPr>
          <w:rFonts w:hint="eastAsia"/>
        </w:rPr>
        <w:t>BRS</w:t>
      </w:r>
      <w:r w:rsidRPr="00E80045">
        <w:rPr>
          <w:rFonts w:hint="eastAsia"/>
        </w:rPr>
        <w:t>）、メッセージ定義（</w:t>
      </w:r>
      <w:r w:rsidRPr="00E80045">
        <w:rPr>
          <w:rFonts w:hint="eastAsia"/>
        </w:rPr>
        <w:t>BIE</w:t>
      </w:r>
      <w:r w:rsidRPr="00E80045">
        <w:rPr>
          <w:rFonts w:hint="eastAsia"/>
        </w:rPr>
        <w:t>表）、コード表が登録され、レジストリに登録されている</w:t>
      </w:r>
      <w:r w:rsidRPr="00E80045">
        <w:rPr>
          <w:rFonts w:hint="eastAsia"/>
        </w:rPr>
        <w:t>URI</w:t>
      </w:r>
      <w:r w:rsidRPr="00E80045">
        <w:rPr>
          <w:rFonts w:hint="eastAsia"/>
        </w:rPr>
        <w:t>経由で参照できる。</w:t>
      </w:r>
    </w:p>
    <w:p w:rsidR="009D3D72" w:rsidRPr="00E80045" w:rsidRDefault="009D3D72" w:rsidP="009946CE">
      <w:pPr>
        <w:ind w:left="210" w:hangingChars="100" w:hanging="210"/>
      </w:pPr>
    </w:p>
    <w:p w:rsidR="009946CE" w:rsidRPr="00E80045" w:rsidRDefault="00BD4ACA" w:rsidP="00BD4ACA">
      <w:pPr>
        <w:jc w:val="center"/>
      </w:pPr>
      <w:r w:rsidRPr="00E80045">
        <w:rPr>
          <w:noProof/>
        </w:rPr>
        <w:drawing>
          <wp:inline distT="0" distB="0" distL="0" distR="0">
            <wp:extent cx="4862785" cy="61785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3952" cy="6180033"/>
                    </a:xfrm>
                    <a:prstGeom prst="rect">
                      <a:avLst/>
                    </a:prstGeom>
                    <a:noFill/>
                    <a:ln>
                      <a:noFill/>
                    </a:ln>
                  </pic:spPr>
                </pic:pic>
              </a:graphicData>
            </a:graphic>
          </wp:inline>
        </w:drawing>
      </w:r>
    </w:p>
    <w:p w:rsidR="009946CE" w:rsidRPr="00E80045" w:rsidRDefault="009946CE" w:rsidP="009946CE">
      <w:pPr>
        <w:jc w:val="center"/>
      </w:pPr>
      <w:r w:rsidRPr="00E80045">
        <w:rPr>
          <w:rFonts w:hint="eastAsia"/>
        </w:rPr>
        <w:t>図</w:t>
      </w:r>
      <w:r w:rsidRPr="00E80045">
        <w:t xml:space="preserve">3-2 </w:t>
      </w:r>
      <w:r w:rsidRPr="00E80045">
        <w:rPr>
          <w:rFonts w:hint="eastAsia"/>
        </w:rPr>
        <w:t>メッセージ辞書レジストリ</w:t>
      </w:r>
    </w:p>
    <w:p w:rsidR="009946CE" w:rsidRPr="00E80045" w:rsidRDefault="009946CE" w:rsidP="00D51DE1">
      <w:pPr>
        <w:widowControl/>
        <w:jc w:val="left"/>
      </w:pPr>
      <w:r w:rsidRPr="00E80045">
        <w:br w:type="page"/>
      </w:r>
      <w:bookmarkStart w:id="6" w:name="_Toc477081682"/>
      <w:r w:rsidR="00D51DE1" w:rsidRPr="00E80045">
        <w:rPr>
          <w:rFonts w:hint="eastAsia"/>
        </w:rPr>
        <w:lastRenderedPageBreak/>
        <w:t>２．</w:t>
      </w:r>
      <w:r w:rsidRPr="00E80045">
        <w:rPr>
          <w:rFonts w:hint="eastAsia"/>
        </w:rPr>
        <w:t>業務領域レジストリの登録管理</w:t>
      </w:r>
      <w:bookmarkEnd w:id="6"/>
    </w:p>
    <w:p w:rsidR="009946CE" w:rsidRPr="00E80045" w:rsidRDefault="009946CE" w:rsidP="009946CE">
      <w:r w:rsidRPr="00E80045">
        <w:rPr>
          <w:rFonts w:hint="eastAsia"/>
        </w:rPr>
        <w:t>・登録されるメッセージ辞書のドメイン識別子は次の要領で設定される。</w:t>
      </w:r>
    </w:p>
    <w:p w:rsidR="009946CE" w:rsidRPr="00E80045" w:rsidRDefault="009946CE" w:rsidP="009946CE">
      <w:pPr>
        <w:jc w:val="center"/>
      </w:pPr>
      <w:r w:rsidRPr="00E80045">
        <w:rPr>
          <w:noProof/>
        </w:rPr>
        <w:drawing>
          <wp:inline distT="0" distB="0" distL="0" distR="0" wp14:anchorId="6D530C7F" wp14:editId="26136564">
            <wp:extent cx="4833620" cy="1822450"/>
            <wp:effectExtent l="0" t="0" r="508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1148" cy="1836599"/>
                    </a:xfrm>
                    <a:prstGeom prst="rect">
                      <a:avLst/>
                    </a:prstGeom>
                    <a:noFill/>
                    <a:ln>
                      <a:noFill/>
                    </a:ln>
                  </pic:spPr>
                </pic:pic>
              </a:graphicData>
            </a:graphic>
          </wp:inline>
        </w:drawing>
      </w:r>
    </w:p>
    <w:p w:rsidR="009946CE" w:rsidRPr="00E80045" w:rsidRDefault="009946CE" w:rsidP="009946CE">
      <w:pPr>
        <w:jc w:val="center"/>
      </w:pPr>
    </w:p>
    <w:p w:rsidR="00B07B8E" w:rsidRPr="00E80045" w:rsidRDefault="00B07B8E" w:rsidP="00B07B8E">
      <w:r w:rsidRPr="00E80045">
        <w:rPr>
          <w:rFonts w:hint="eastAsia"/>
        </w:rPr>
        <w:t>業界横断</w:t>
      </w:r>
      <w:r w:rsidRPr="00E80045">
        <w:rPr>
          <w:rFonts w:hint="eastAsia"/>
        </w:rPr>
        <w:t>E</w:t>
      </w:r>
      <w:r w:rsidRPr="00E80045">
        <w:t>DI</w:t>
      </w:r>
      <w:r w:rsidRPr="00E80045">
        <w:rPr>
          <w:rFonts w:hint="eastAsia"/>
        </w:rPr>
        <w:t>参照メッセージは次のように登録されている。</w:t>
      </w:r>
    </w:p>
    <w:p w:rsidR="00B07B8E" w:rsidRPr="00E80045" w:rsidRDefault="00B07B8E" w:rsidP="00B07B8E">
      <w:r w:rsidRPr="00E80045">
        <w:rPr>
          <w:rFonts w:hint="eastAsia"/>
          <w:noProof/>
        </w:rPr>
        <w:drawing>
          <wp:inline distT="0" distB="0" distL="0" distR="0">
            <wp:extent cx="5327650" cy="463550"/>
            <wp:effectExtent l="0" t="0" r="635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0" cy="463550"/>
                    </a:xfrm>
                    <a:prstGeom prst="rect">
                      <a:avLst/>
                    </a:prstGeom>
                    <a:noFill/>
                    <a:ln>
                      <a:noFill/>
                    </a:ln>
                  </pic:spPr>
                </pic:pic>
              </a:graphicData>
            </a:graphic>
          </wp:inline>
        </w:drawing>
      </w:r>
    </w:p>
    <w:p w:rsidR="00B07B8E" w:rsidRPr="00E80045" w:rsidRDefault="00B07B8E" w:rsidP="00B07B8E"/>
    <w:p w:rsidR="009946CE" w:rsidRPr="00E80045" w:rsidRDefault="009946CE" w:rsidP="00B07B8E">
      <w:r w:rsidRPr="00E80045">
        <w:rPr>
          <w:rFonts w:hint="eastAsia"/>
        </w:rPr>
        <w:t>なお、</w:t>
      </w:r>
      <w:r w:rsidRPr="00E80045">
        <w:rPr>
          <w:rFonts w:hint="eastAsia"/>
        </w:rPr>
        <w:t>201</w:t>
      </w:r>
      <w:r w:rsidR="00D51DE1" w:rsidRPr="00E80045">
        <w:t>8</w:t>
      </w:r>
      <w:r w:rsidRPr="00E80045">
        <w:rPr>
          <w:rFonts w:hint="eastAsia"/>
        </w:rPr>
        <w:t>年</w:t>
      </w:r>
      <w:r w:rsidR="00D51DE1" w:rsidRPr="00E80045">
        <w:t>10</w:t>
      </w:r>
      <w:r w:rsidRPr="00E80045">
        <w:rPr>
          <w:rFonts w:hint="eastAsia"/>
        </w:rPr>
        <w:t>月時点で登録されている</w:t>
      </w:r>
      <w:r w:rsidR="00B07B8E" w:rsidRPr="00E80045">
        <w:rPr>
          <w:rFonts w:hint="eastAsia"/>
        </w:rPr>
        <w:t>業務領域</w:t>
      </w:r>
      <w:r w:rsidRPr="00E80045">
        <w:rPr>
          <w:rFonts w:hint="eastAsia"/>
        </w:rPr>
        <w:t>は次の通りである。</w:t>
      </w:r>
    </w:p>
    <w:p w:rsidR="009946CE" w:rsidRPr="00E80045" w:rsidRDefault="00B07B8E" w:rsidP="009946CE">
      <w:r w:rsidRPr="00E80045">
        <w:rPr>
          <w:noProof/>
        </w:rPr>
        <w:drawing>
          <wp:inline distT="0" distB="0" distL="0" distR="0">
            <wp:extent cx="5327650" cy="1149350"/>
            <wp:effectExtent l="0" t="0" r="635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27650" cy="1149350"/>
                    </a:xfrm>
                    <a:prstGeom prst="rect">
                      <a:avLst/>
                    </a:prstGeom>
                    <a:noFill/>
                    <a:ln>
                      <a:noFill/>
                    </a:ln>
                  </pic:spPr>
                </pic:pic>
              </a:graphicData>
            </a:graphic>
          </wp:inline>
        </w:drawing>
      </w:r>
    </w:p>
    <w:p w:rsidR="009946CE" w:rsidRPr="00E80045" w:rsidRDefault="009946CE" w:rsidP="009946CE"/>
    <w:p w:rsidR="009946CE" w:rsidRPr="00E80045" w:rsidRDefault="009946CE" w:rsidP="009946CE">
      <w:pPr>
        <w:ind w:firstLineChars="100" w:firstLine="210"/>
      </w:pPr>
      <w:r w:rsidRPr="00E80045">
        <w:rPr>
          <w:rFonts w:hint="eastAsia"/>
        </w:rPr>
        <w:t>メッセージ辞書を登録したい管理機関は、まずドメインの登録を行った上で、コンテンツの登録申請を事務局に提出する。</w:t>
      </w:r>
    </w:p>
    <w:p w:rsidR="009946CE" w:rsidRPr="00E80045" w:rsidRDefault="009946CE" w:rsidP="009946CE">
      <w:pPr>
        <w:ind w:firstLineChars="100" w:firstLine="210"/>
      </w:pPr>
      <w:r w:rsidRPr="00E80045">
        <w:rPr>
          <w:rFonts w:hint="eastAsia"/>
        </w:rPr>
        <w:t>事務局</w:t>
      </w:r>
      <w:r w:rsidR="00B07B8E" w:rsidRPr="00E80045">
        <w:rPr>
          <w:rFonts w:hint="eastAsia"/>
        </w:rPr>
        <w:t>（</w:t>
      </w:r>
      <w:r w:rsidR="00B07B8E" w:rsidRPr="00E80045">
        <w:rPr>
          <w:rFonts w:hint="eastAsia"/>
        </w:rPr>
        <w:t>S</w:t>
      </w:r>
      <w:r w:rsidR="00B07B8E" w:rsidRPr="00E80045">
        <w:t>IPS</w:t>
      </w:r>
      <w:r w:rsidR="00B07B8E" w:rsidRPr="00E80045">
        <w:rPr>
          <w:rFonts w:hint="eastAsia"/>
        </w:rPr>
        <w:t>）</w:t>
      </w:r>
      <w:r w:rsidRPr="00E80045">
        <w:rPr>
          <w:rFonts w:hint="eastAsia"/>
        </w:rPr>
        <w:t>は、申請書類の事務的チェックを行った後、</w:t>
      </w:r>
      <w:r w:rsidR="00B07B8E" w:rsidRPr="00E80045">
        <w:rPr>
          <w:rFonts w:asciiTheme="minorHAnsi" w:eastAsiaTheme="minorEastAsia" w:hAnsiTheme="minorHAnsi" w:hint="eastAsia"/>
          <w:szCs w:val="21"/>
        </w:rPr>
        <w:t>J</w:t>
      </w:r>
      <w:r w:rsidR="00B07B8E" w:rsidRPr="00E80045">
        <w:rPr>
          <w:rFonts w:asciiTheme="minorHAnsi" w:eastAsiaTheme="minorEastAsia" w:hAnsiTheme="minorHAnsi"/>
          <w:szCs w:val="21"/>
        </w:rPr>
        <w:t>EC</w:t>
      </w:r>
      <w:r w:rsidR="00B07B8E" w:rsidRPr="00E80045">
        <w:rPr>
          <w:rFonts w:asciiTheme="minorHAnsi" w:eastAsiaTheme="minorEastAsia" w:hAnsiTheme="minorHAnsi" w:hint="eastAsia"/>
          <w:szCs w:val="21"/>
        </w:rPr>
        <w:t>運営委員会が選定した委員による登録技術審査グループ</w:t>
      </w:r>
      <w:r w:rsidRPr="00E80045">
        <w:rPr>
          <w:rFonts w:hint="eastAsia"/>
        </w:rPr>
        <w:t>を招集し、登録内容の技術審査（モデルの妥当性、</w:t>
      </w:r>
      <w:r w:rsidRPr="00E80045">
        <w:rPr>
          <w:rFonts w:hint="eastAsia"/>
        </w:rPr>
        <w:t>CCL</w:t>
      </w:r>
      <w:r w:rsidRPr="00E80045">
        <w:rPr>
          <w:rFonts w:hint="eastAsia"/>
        </w:rPr>
        <w:t>適合性、他ドメインとの重複、</w:t>
      </w:r>
      <w:r w:rsidRPr="00E80045">
        <w:rPr>
          <w:rFonts w:hint="eastAsia"/>
        </w:rPr>
        <w:t>UR</w:t>
      </w:r>
      <w:r w:rsidR="00B07B8E" w:rsidRPr="00E80045">
        <w:t>L</w:t>
      </w:r>
      <w:r w:rsidRPr="00E80045">
        <w:rPr>
          <w:rFonts w:hint="eastAsia"/>
        </w:rPr>
        <w:t>）を依頼する。</w:t>
      </w:r>
    </w:p>
    <w:p w:rsidR="009946CE" w:rsidRPr="00E80045" w:rsidRDefault="009946CE" w:rsidP="009946CE">
      <w:pPr>
        <w:ind w:firstLineChars="100" w:firstLine="210"/>
      </w:pPr>
      <w:r w:rsidRPr="00E80045">
        <w:rPr>
          <w:rFonts w:hint="eastAsia"/>
        </w:rPr>
        <w:t>メッセージ辞書管理手続の詳細を図</w:t>
      </w:r>
      <w:r w:rsidRPr="00E80045">
        <w:t>3-3</w:t>
      </w:r>
      <w:r w:rsidRPr="00E80045">
        <w:rPr>
          <w:rFonts w:hint="eastAsia"/>
        </w:rPr>
        <w:t>に示す。</w:t>
      </w:r>
    </w:p>
    <w:p w:rsidR="009946CE" w:rsidRPr="00E80045" w:rsidRDefault="009946CE" w:rsidP="009946CE">
      <w:r w:rsidRPr="00E80045">
        <w:rPr>
          <w:rFonts w:hint="eastAsia"/>
          <w:noProof/>
        </w:rPr>
        <w:lastRenderedPageBreak/>
        <w:drawing>
          <wp:inline distT="0" distB="0" distL="0" distR="0" wp14:anchorId="1F19F608" wp14:editId="42005218">
            <wp:extent cx="5409437" cy="6372225"/>
            <wp:effectExtent l="0" t="0" r="1270" b="0"/>
            <wp:docPr id="11273" name="図 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11722" cy="6374917"/>
                    </a:xfrm>
                    <a:prstGeom prst="rect">
                      <a:avLst/>
                    </a:prstGeom>
                    <a:noFill/>
                    <a:ln>
                      <a:noFill/>
                    </a:ln>
                  </pic:spPr>
                </pic:pic>
              </a:graphicData>
            </a:graphic>
          </wp:inline>
        </w:drawing>
      </w:r>
    </w:p>
    <w:p w:rsidR="009946CE" w:rsidRPr="00E80045" w:rsidRDefault="009946CE" w:rsidP="009946CE"/>
    <w:p w:rsidR="009946CE" w:rsidRPr="00E80045" w:rsidRDefault="009946CE" w:rsidP="009946CE">
      <w:pPr>
        <w:jc w:val="center"/>
      </w:pPr>
      <w:r w:rsidRPr="00E80045">
        <w:rPr>
          <w:rFonts w:hint="eastAsia"/>
        </w:rPr>
        <w:t>図</w:t>
      </w:r>
      <w:r w:rsidRPr="00E80045">
        <w:t>3-3</w:t>
      </w:r>
      <w:r w:rsidRPr="00E80045">
        <w:rPr>
          <w:rFonts w:hint="eastAsia"/>
        </w:rPr>
        <w:t xml:space="preserve"> </w:t>
      </w:r>
      <w:r w:rsidRPr="00E80045">
        <w:rPr>
          <w:rFonts w:hint="eastAsia"/>
        </w:rPr>
        <w:t>メッセージ辞書のレジストリ登録手続き</w:t>
      </w:r>
    </w:p>
    <w:p w:rsidR="009946CE" w:rsidRPr="00E80045" w:rsidRDefault="009946CE" w:rsidP="009946CE">
      <w:pPr>
        <w:jc w:val="left"/>
        <w:rPr>
          <w:kern w:val="0"/>
          <w:szCs w:val="21"/>
        </w:rPr>
      </w:pPr>
    </w:p>
    <w:p w:rsidR="00FE65D6" w:rsidRDefault="00FE65D6">
      <w:pPr>
        <w:widowControl/>
        <w:jc w:val="left"/>
      </w:pPr>
      <w:r>
        <w:br w:type="page"/>
      </w:r>
    </w:p>
    <w:p w:rsidR="00FE65D6" w:rsidRDefault="00FE65D6" w:rsidP="00FE65D6">
      <w:pPr>
        <w:widowControl/>
        <w:jc w:val="left"/>
        <w:rPr>
          <w:b/>
          <w:sz w:val="24"/>
        </w:rPr>
      </w:pPr>
      <w:r>
        <w:rPr>
          <w:rFonts w:hint="eastAsia"/>
          <w:b/>
          <w:sz w:val="24"/>
        </w:rPr>
        <w:lastRenderedPageBreak/>
        <w:t xml:space="preserve">付則１　</w:t>
      </w:r>
      <w:r>
        <w:rPr>
          <w:rFonts w:hint="eastAsia"/>
          <w:b/>
          <w:sz w:val="24"/>
        </w:rPr>
        <w:t>J</w:t>
      </w:r>
      <w:r>
        <w:rPr>
          <w:b/>
          <w:sz w:val="24"/>
        </w:rPr>
        <w:t>EC</w:t>
      </w:r>
      <w:r>
        <w:rPr>
          <w:rFonts w:hint="eastAsia"/>
          <w:b/>
          <w:sz w:val="24"/>
        </w:rPr>
        <w:t>登録技術審査グループ</w:t>
      </w:r>
    </w:p>
    <w:p w:rsidR="00FE65D6" w:rsidRDefault="00FE65D6" w:rsidP="00FE65D6">
      <w:pPr>
        <w:widowControl/>
        <w:jc w:val="left"/>
        <w:rPr>
          <w:rFonts w:ascii="ＭＳ 明朝" w:hAnsi="ＭＳ 明朝"/>
          <w:b/>
          <w:szCs w:val="21"/>
        </w:rPr>
      </w:pPr>
    </w:p>
    <w:p w:rsidR="00FE65D6" w:rsidRDefault="00FE65D6" w:rsidP="00FE65D6">
      <w:pPr>
        <w:widowControl/>
        <w:jc w:val="left"/>
        <w:rPr>
          <w:rFonts w:ascii="ＭＳ 明朝" w:hAnsi="ＭＳ 明朝"/>
          <w:b/>
          <w:szCs w:val="21"/>
        </w:rPr>
      </w:pPr>
      <w:r>
        <w:rPr>
          <w:rFonts w:ascii="ＭＳ 明朝" w:hAnsi="ＭＳ 明朝" w:hint="eastAsia"/>
          <w:b/>
          <w:szCs w:val="21"/>
        </w:rPr>
        <w:t>目的：</w:t>
      </w:r>
    </w:p>
    <w:p w:rsidR="00FE65D6" w:rsidRDefault="00FE65D6" w:rsidP="00FE65D6">
      <w:pPr>
        <w:widowControl/>
        <w:jc w:val="left"/>
      </w:pPr>
      <w:r>
        <w:rPr>
          <w:rFonts w:hint="eastAsia"/>
        </w:rPr>
        <w:t>国連</w:t>
      </w:r>
      <w:r>
        <w:rPr>
          <w:rFonts w:hint="eastAsia"/>
        </w:rPr>
        <w:t>C</w:t>
      </w:r>
      <w:r>
        <w:t>EFACT</w:t>
      </w:r>
      <w:r>
        <w:rPr>
          <w:rFonts w:hint="eastAsia"/>
        </w:rPr>
        <w:t>標準に則った業界横断</w:t>
      </w:r>
      <w:r>
        <w:rPr>
          <w:rFonts w:hint="eastAsia"/>
        </w:rPr>
        <w:t>E</w:t>
      </w:r>
      <w:r>
        <w:t>DI</w:t>
      </w:r>
      <w:r>
        <w:rPr>
          <w:rFonts w:hint="eastAsia"/>
        </w:rPr>
        <w:t>仕様準拠メッセージの相互運用性を促進するため、次のレジストリ公開物の技術的信頼性を確保する。</w:t>
      </w:r>
    </w:p>
    <w:p w:rsidR="00FE65D6" w:rsidRDefault="00FE65D6" w:rsidP="00FE65D6">
      <w:pPr>
        <w:pStyle w:val="a3"/>
        <w:widowControl/>
        <w:numPr>
          <w:ilvl w:val="0"/>
          <w:numId w:val="5"/>
        </w:numPr>
        <w:ind w:leftChars="0"/>
        <w:jc w:val="left"/>
      </w:pPr>
      <w:r>
        <w:rPr>
          <w:rFonts w:hint="eastAsia"/>
        </w:rPr>
        <w:t>業界横断</w:t>
      </w:r>
      <w:r>
        <w:rPr>
          <w:rFonts w:hint="eastAsia"/>
        </w:rPr>
        <w:t>E</w:t>
      </w:r>
      <w:r>
        <w:t>DI</w:t>
      </w:r>
      <w:r>
        <w:rPr>
          <w:rFonts w:hint="eastAsia"/>
        </w:rPr>
        <w:t>辞書</w:t>
      </w:r>
    </w:p>
    <w:p w:rsidR="00FE65D6" w:rsidRDefault="00FE65D6" w:rsidP="00FE65D6">
      <w:pPr>
        <w:pStyle w:val="a3"/>
        <w:widowControl/>
        <w:numPr>
          <w:ilvl w:val="0"/>
          <w:numId w:val="5"/>
        </w:numPr>
        <w:ind w:leftChars="0"/>
        <w:jc w:val="left"/>
      </w:pPr>
      <w:r>
        <w:rPr>
          <w:rFonts w:hint="eastAsia"/>
        </w:rPr>
        <w:t>業界横断</w:t>
      </w:r>
      <w:r>
        <w:rPr>
          <w:rFonts w:hint="eastAsia"/>
        </w:rPr>
        <w:t>E</w:t>
      </w:r>
      <w:r>
        <w:t>DI</w:t>
      </w:r>
      <w:r>
        <w:rPr>
          <w:rFonts w:hint="eastAsia"/>
        </w:rPr>
        <w:t>参照メッセージ</w:t>
      </w:r>
    </w:p>
    <w:p w:rsidR="00FE65D6" w:rsidRDefault="00FE65D6" w:rsidP="00FE65D6">
      <w:pPr>
        <w:pStyle w:val="a3"/>
        <w:widowControl/>
        <w:numPr>
          <w:ilvl w:val="0"/>
          <w:numId w:val="5"/>
        </w:numPr>
        <w:ind w:leftChars="0"/>
        <w:jc w:val="left"/>
      </w:pPr>
      <w:r>
        <w:rPr>
          <w:rFonts w:hint="eastAsia"/>
        </w:rPr>
        <w:t>業務領域メッセージ</w:t>
      </w:r>
    </w:p>
    <w:p w:rsidR="00FE65D6" w:rsidRDefault="00FE65D6" w:rsidP="00FE65D6">
      <w:pPr>
        <w:widowControl/>
        <w:jc w:val="left"/>
        <w:rPr>
          <w:rFonts w:ascii="ＭＳ 明朝" w:hAnsi="ＭＳ 明朝"/>
          <w:b/>
          <w:szCs w:val="21"/>
        </w:rPr>
      </w:pPr>
    </w:p>
    <w:p w:rsidR="00FE65D6" w:rsidRDefault="00FE65D6" w:rsidP="00FE65D6">
      <w:pPr>
        <w:widowControl/>
        <w:jc w:val="left"/>
        <w:rPr>
          <w:rFonts w:ascii="ＭＳ 明朝" w:hAnsi="ＭＳ 明朝"/>
          <w:b/>
          <w:szCs w:val="21"/>
        </w:rPr>
      </w:pPr>
      <w:r>
        <w:rPr>
          <w:rFonts w:ascii="ＭＳ 明朝" w:hAnsi="ＭＳ 明朝" w:hint="eastAsia"/>
          <w:b/>
          <w:szCs w:val="21"/>
        </w:rPr>
        <w:t>設置：</w:t>
      </w:r>
    </w:p>
    <w:p w:rsidR="00FE65D6" w:rsidRDefault="00FE65D6" w:rsidP="00FE65D6">
      <w:pPr>
        <w:widowControl/>
        <w:jc w:val="left"/>
        <w:rPr>
          <w:szCs w:val="21"/>
        </w:rPr>
      </w:pPr>
      <w:r w:rsidRPr="008C1AFB">
        <w:rPr>
          <w:rFonts w:hint="eastAsia"/>
          <w:szCs w:val="21"/>
        </w:rPr>
        <w:t>J</w:t>
      </w:r>
      <w:r w:rsidRPr="008C1AFB">
        <w:rPr>
          <w:szCs w:val="21"/>
        </w:rPr>
        <w:t>EC</w:t>
      </w:r>
      <w:r w:rsidRPr="008C1AFB">
        <w:rPr>
          <w:rFonts w:hint="eastAsia"/>
          <w:szCs w:val="21"/>
        </w:rPr>
        <w:t>運営委員会</w:t>
      </w:r>
      <w:r>
        <w:rPr>
          <w:rFonts w:hint="eastAsia"/>
          <w:szCs w:val="21"/>
        </w:rPr>
        <w:t>は、</w:t>
      </w:r>
      <w:r>
        <w:rPr>
          <w:rFonts w:hint="eastAsia"/>
        </w:rPr>
        <w:t>国連</w:t>
      </w:r>
      <w:r>
        <w:rPr>
          <w:rFonts w:hint="eastAsia"/>
        </w:rPr>
        <w:t>C</w:t>
      </w:r>
      <w:r>
        <w:t>EFACT</w:t>
      </w:r>
      <w:r>
        <w:rPr>
          <w:rFonts w:hint="eastAsia"/>
        </w:rPr>
        <w:t>標準および業界横断</w:t>
      </w:r>
      <w:r>
        <w:rPr>
          <w:rFonts w:hint="eastAsia"/>
        </w:rPr>
        <w:t>E</w:t>
      </w:r>
      <w:r>
        <w:t>DI</w:t>
      </w:r>
      <w:r>
        <w:rPr>
          <w:rFonts w:hint="eastAsia"/>
        </w:rPr>
        <w:t>仕様に精通した</w:t>
      </w:r>
      <w:r w:rsidRPr="008C1AFB">
        <w:rPr>
          <w:rFonts w:hint="eastAsia"/>
          <w:szCs w:val="21"/>
        </w:rPr>
        <w:t>委員による登録技術審査グループ</w:t>
      </w:r>
      <w:r>
        <w:rPr>
          <w:rFonts w:hint="eastAsia"/>
          <w:szCs w:val="21"/>
        </w:rPr>
        <w:t>を設置する。</w:t>
      </w:r>
    </w:p>
    <w:p w:rsidR="00FE65D6" w:rsidRPr="008C1AFB" w:rsidRDefault="00FE65D6" w:rsidP="00FE65D6">
      <w:pPr>
        <w:widowControl/>
        <w:jc w:val="left"/>
        <w:rPr>
          <w:rFonts w:ascii="ＭＳ 明朝" w:hAnsi="ＭＳ 明朝"/>
          <w:szCs w:val="21"/>
        </w:rPr>
      </w:pPr>
    </w:p>
    <w:p w:rsidR="00FE65D6" w:rsidRDefault="00FE65D6" w:rsidP="00FE65D6">
      <w:pPr>
        <w:widowControl/>
        <w:jc w:val="left"/>
        <w:rPr>
          <w:rFonts w:ascii="ＭＳ 明朝" w:hAnsi="ＭＳ 明朝"/>
          <w:b/>
          <w:szCs w:val="21"/>
        </w:rPr>
      </w:pPr>
      <w:r>
        <w:rPr>
          <w:rFonts w:ascii="ＭＳ 明朝" w:hAnsi="ＭＳ 明朝" w:hint="eastAsia"/>
          <w:b/>
          <w:szCs w:val="21"/>
        </w:rPr>
        <w:t>役割：</w:t>
      </w:r>
    </w:p>
    <w:p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業界横断E</w:t>
      </w:r>
      <w:r w:rsidRPr="00AA6FF0">
        <w:rPr>
          <w:rFonts w:ascii="ＭＳ 明朝" w:hAnsi="ＭＳ 明朝"/>
          <w:szCs w:val="21"/>
        </w:rPr>
        <w:t>DI</w:t>
      </w:r>
      <w:r w:rsidRPr="00AA6FF0">
        <w:rPr>
          <w:rFonts w:ascii="ＭＳ 明朝" w:hAnsi="ＭＳ 明朝" w:hint="eastAsia"/>
          <w:szCs w:val="21"/>
        </w:rPr>
        <w:t>辞書公開のための技術審査</w:t>
      </w:r>
    </w:p>
    <w:p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業界横断E</w:t>
      </w:r>
      <w:r w:rsidRPr="00AA6FF0">
        <w:rPr>
          <w:rFonts w:ascii="ＭＳ 明朝" w:hAnsi="ＭＳ 明朝"/>
          <w:szCs w:val="21"/>
        </w:rPr>
        <w:t>DI</w:t>
      </w:r>
      <w:r w:rsidRPr="00AA6FF0">
        <w:rPr>
          <w:rFonts w:ascii="ＭＳ 明朝" w:hAnsi="ＭＳ 明朝" w:hint="eastAsia"/>
          <w:szCs w:val="21"/>
        </w:rPr>
        <w:t>参照メッセージ公開のための技術審査</w:t>
      </w:r>
    </w:p>
    <w:p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業務領域メッセージ登録のための技術審査</w:t>
      </w:r>
    </w:p>
    <w:p w:rsidR="00FE65D6"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上記技術審査のための審査基準策定</w:t>
      </w:r>
    </w:p>
    <w:p w:rsidR="00FE65D6" w:rsidRDefault="00FE65D6" w:rsidP="00FE65D6">
      <w:pPr>
        <w:widowControl/>
        <w:jc w:val="left"/>
        <w:rPr>
          <w:rFonts w:ascii="ＭＳ 明朝" w:hAnsi="ＭＳ 明朝"/>
          <w:szCs w:val="21"/>
        </w:rPr>
      </w:pPr>
    </w:p>
    <w:p w:rsidR="00FE65D6" w:rsidRPr="00AA6FF0" w:rsidRDefault="00FE65D6" w:rsidP="00FE65D6">
      <w:pPr>
        <w:widowControl/>
        <w:jc w:val="left"/>
        <w:rPr>
          <w:rFonts w:ascii="ＭＳ 明朝" w:hAnsi="ＭＳ 明朝"/>
          <w:b/>
          <w:szCs w:val="21"/>
        </w:rPr>
      </w:pPr>
      <w:r w:rsidRPr="00AA6FF0">
        <w:rPr>
          <w:rFonts w:ascii="ＭＳ 明朝" w:hAnsi="ＭＳ 明朝" w:hint="eastAsia"/>
          <w:b/>
          <w:szCs w:val="21"/>
        </w:rPr>
        <w:t>技術審査会：</w:t>
      </w:r>
    </w:p>
    <w:p w:rsidR="00FE65D6" w:rsidRPr="00AA6FF0" w:rsidRDefault="00FE65D6" w:rsidP="00FE65D6">
      <w:pPr>
        <w:pStyle w:val="a3"/>
        <w:widowControl/>
        <w:numPr>
          <w:ilvl w:val="0"/>
          <w:numId w:val="7"/>
        </w:numPr>
        <w:ind w:leftChars="0"/>
        <w:jc w:val="left"/>
        <w:rPr>
          <w:rFonts w:ascii="ＭＳ 明朝" w:hAnsi="ＭＳ 明朝"/>
          <w:szCs w:val="21"/>
        </w:rPr>
      </w:pPr>
      <w:r w:rsidRPr="00AA6FF0">
        <w:rPr>
          <w:rFonts w:ascii="ＭＳ 明朝" w:hAnsi="ＭＳ 明朝" w:hint="eastAsia"/>
          <w:szCs w:val="21"/>
        </w:rPr>
        <w:t>当初に審査基準策定のための審査会を開催する。</w:t>
      </w:r>
    </w:p>
    <w:p w:rsidR="00FE65D6" w:rsidRDefault="00FE65D6" w:rsidP="00FE65D6">
      <w:pPr>
        <w:pStyle w:val="a3"/>
        <w:widowControl/>
        <w:numPr>
          <w:ilvl w:val="0"/>
          <w:numId w:val="7"/>
        </w:numPr>
        <w:ind w:leftChars="0"/>
        <w:jc w:val="left"/>
        <w:rPr>
          <w:rFonts w:ascii="ＭＳ 明朝" w:hAnsi="ＭＳ 明朝"/>
          <w:szCs w:val="21"/>
        </w:rPr>
      </w:pPr>
      <w:r w:rsidRPr="00AA6FF0">
        <w:rPr>
          <w:rFonts w:ascii="ＭＳ 明朝" w:hAnsi="ＭＳ 明朝" w:hint="eastAsia"/>
          <w:szCs w:val="21"/>
        </w:rPr>
        <w:t>策定された審査基準</w:t>
      </w:r>
      <w:r>
        <w:rPr>
          <w:rFonts w:ascii="ＭＳ 明朝" w:hAnsi="ＭＳ 明朝" w:hint="eastAsia"/>
          <w:szCs w:val="21"/>
        </w:rPr>
        <w:t>に</w:t>
      </w:r>
      <w:r w:rsidRPr="00AA6FF0">
        <w:rPr>
          <w:rFonts w:ascii="ＭＳ 明朝" w:hAnsi="ＭＳ 明朝" w:hint="eastAsia"/>
          <w:szCs w:val="21"/>
        </w:rPr>
        <w:t>基づく技術審査は、原則メール審議とする。</w:t>
      </w:r>
    </w:p>
    <w:p w:rsidR="00FE65D6" w:rsidRDefault="00FE65D6" w:rsidP="00FE65D6">
      <w:pPr>
        <w:widowControl/>
        <w:jc w:val="left"/>
        <w:rPr>
          <w:rFonts w:ascii="ＭＳ 明朝" w:hAnsi="ＭＳ 明朝"/>
          <w:szCs w:val="21"/>
        </w:rPr>
      </w:pPr>
    </w:p>
    <w:p w:rsidR="00FE65D6" w:rsidRPr="00AA6FF0" w:rsidRDefault="00FE65D6" w:rsidP="00FE65D6">
      <w:pPr>
        <w:widowControl/>
        <w:jc w:val="left"/>
        <w:rPr>
          <w:rFonts w:ascii="ＭＳ 明朝" w:hAnsi="ＭＳ 明朝"/>
          <w:szCs w:val="21"/>
        </w:rPr>
      </w:pPr>
      <w:r>
        <w:rPr>
          <w:rFonts w:ascii="ＭＳ 明朝" w:hAnsi="ＭＳ 明朝"/>
          <w:szCs w:val="21"/>
        </w:rPr>
        <w:br w:type="page"/>
      </w:r>
    </w:p>
    <w:p w:rsidR="00FE65D6" w:rsidRPr="00006EF1" w:rsidRDefault="00FE65D6" w:rsidP="00FE65D6">
      <w:pPr>
        <w:rPr>
          <w:b/>
          <w:sz w:val="24"/>
        </w:rPr>
      </w:pPr>
      <w:r w:rsidRPr="00006EF1">
        <w:rPr>
          <w:rFonts w:hint="eastAsia"/>
          <w:b/>
          <w:sz w:val="24"/>
        </w:rPr>
        <w:lastRenderedPageBreak/>
        <w:t xml:space="preserve">付則２　</w:t>
      </w:r>
      <w:r w:rsidRPr="00006EF1">
        <w:rPr>
          <w:rFonts w:hint="eastAsia"/>
          <w:b/>
          <w:sz w:val="24"/>
        </w:rPr>
        <w:t>S</w:t>
      </w:r>
      <w:r w:rsidRPr="00006EF1">
        <w:rPr>
          <w:b/>
          <w:sz w:val="24"/>
        </w:rPr>
        <w:t>IPS</w:t>
      </w:r>
      <w:r w:rsidRPr="00006EF1">
        <w:rPr>
          <w:rFonts w:hint="eastAsia"/>
          <w:b/>
          <w:sz w:val="24"/>
        </w:rPr>
        <w:t>が開発・整備する業務領域メッセージ</w:t>
      </w:r>
    </w:p>
    <w:p w:rsidR="00FE65D6" w:rsidRDefault="00FE65D6" w:rsidP="00FE65D6"/>
    <w:p w:rsidR="00FE65D6" w:rsidRPr="00006EF1" w:rsidRDefault="00FE65D6" w:rsidP="00FE65D6">
      <w:pPr>
        <w:rPr>
          <w:b/>
        </w:rPr>
      </w:pPr>
      <w:r w:rsidRPr="00006EF1">
        <w:rPr>
          <w:rFonts w:hint="eastAsia"/>
          <w:b/>
        </w:rPr>
        <w:t>目的：</w:t>
      </w:r>
    </w:p>
    <w:p w:rsidR="00FE65D6" w:rsidRDefault="00FE65D6" w:rsidP="00FE65D6">
      <w:r>
        <w:rPr>
          <w:rFonts w:hint="eastAsia"/>
        </w:rPr>
        <w:t>国連</w:t>
      </w:r>
      <w:r>
        <w:rPr>
          <w:rFonts w:hint="eastAsia"/>
        </w:rPr>
        <w:t>C</w:t>
      </w:r>
      <w:r>
        <w:t>EFACT</w:t>
      </w:r>
      <w:r>
        <w:rPr>
          <w:rFonts w:hint="eastAsia"/>
        </w:rPr>
        <w:t>標準に則った業界横断</w:t>
      </w:r>
      <w:r>
        <w:rPr>
          <w:rFonts w:hint="eastAsia"/>
        </w:rPr>
        <w:t>E</w:t>
      </w:r>
      <w:r>
        <w:t>DI</w:t>
      </w:r>
      <w:r>
        <w:rPr>
          <w:rFonts w:hint="eastAsia"/>
        </w:rPr>
        <w:t>仕様の普及のため、業界を跨り、業務領域をカバーする適切な業界組織が対応できない等の業務領域メッセージの開発・整備を促進する。</w:t>
      </w:r>
    </w:p>
    <w:p w:rsidR="00FE65D6" w:rsidRDefault="00FE65D6" w:rsidP="00FE65D6"/>
    <w:p w:rsidR="00FE65D6" w:rsidRPr="00006EF1" w:rsidRDefault="00FE65D6" w:rsidP="00FE65D6">
      <w:pPr>
        <w:rPr>
          <w:b/>
        </w:rPr>
      </w:pPr>
      <w:r w:rsidRPr="00006EF1">
        <w:rPr>
          <w:rFonts w:hint="eastAsia"/>
          <w:b/>
        </w:rPr>
        <w:t>業務領域メッセージの開発とレジストリ登録：</w:t>
      </w:r>
    </w:p>
    <w:p w:rsidR="00FE65D6" w:rsidRDefault="00FE65D6" w:rsidP="00FE65D6">
      <w:r>
        <w:rPr>
          <w:rFonts w:hint="eastAsia"/>
        </w:rPr>
        <w:t>（ケース１）</w:t>
      </w:r>
    </w:p>
    <w:p w:rsidR="00FE65D6" w:rsidRDefault="00FE65D6" w:rsidP="00FE65D6">
      <w:pPr>
        <w:ind w:leftChars="200" w:left="420"/>
      </w:pPr>
      <w:r>
        <w:rPr>
          <w:rFonts w:hint="eastAsia"/>
        </w:rPr>
        <w:t>S</w:t>
      </w:r>
      <w:r>
        <w:t>IPS</w:t>
      </w:r>
      <w:r>
        <w:rPr>
          <w:rFonts w:hint="eastAsia"/>
        </w:rPr>
        <w:t>が、独自に業界横断</w:t>
      </w:r>
      <w:r>
        <w:rPr>
          <w:rFonts w:hint="eastAsia"/>
        </w:rPr>
        <w:t>E</w:t>
      </w:r>
      <w:r>
        <w:t>DI</w:t>
      </w:r>
      <w:r>
        <w:rPr>
          <w:rFonts w:hint="eastAsia"/>
        </w:rPr>
        <w:t>仕様の普及促進に必要と判断した業務領域メッセージを、</w:t>
      </w:r>
      <w:r>
        <w:rPr>
          <w:rFonts w:hint="eastAsia"/>
        </w:rPr>
        <w:t>S</w:t>
      </w:r>
      <w:r>
        <w:t>IPS</w:t>
      </w:r>
      <w:r>
        <w:rPr>
          <w:rFonts w:hint="eastAsia"/>
        </w:rPr>
        <w:t>内の適切なタスクフォースにて開発し、</w:t>
      </w:r>
      <w:r>
        <w:rPr>
          <w:rFonts w:hint="eastAsia"/>
        </w:rPr>
        <w:t>J</w:t>
      </w:r>
      <w:r>
        <w:t>EC</w:t>
      </w:r>
      <w:r>
        <w:rPr>
          <w:rFonts w:hint="eastAsia"/>
        </w:rPr>
        <w:t>登録技術審査グループにレジストリ登録申請を行う。</w:t>
      </w:r>
    </w:p>
    <w:p w:rsidR="00FE65D6" w:rsidRDefault="00FE65D6" w:rsidP="00FE65D6">
      <w:r>
        <w:rPr>
          <w:rFonts w:hint="eastAsia"/>
        </w:rPr>
        <w:t>（ケース２）</w:t>
      </w:r>
    </w:p>
    <w:p w:rsidR="00FE65D6" w:rsidRDefault="00FE65D6" w:rsidP="00FE65D6">
      <w:pPr>
        <w:ind w:leftChars="200" w:left="420"/>
      </w:pPr>
      <w:r>
        <w:rPr>
          <w:rFonts w:hint="eastAsia"/>
        </w:rPr>
        <w:t>外部の組織または国や地方公共団体およびその関係機関にて開発され、公開および保守管理を</w:t>
      </w:r>
      <w:r>
        <w:rPr>
          <w:rFonts w:hint="eastAsia"/>
        </w:rPr>
        <w:t>S</w:t>
      </w:r>
      <w:r>
        <w:t>IPS</w:t>
      </w:r>
      <w:r>
        <w:rPr>
          <w:rFonts w:hint="eastAsia"/>
        </w:rPr>
        <w:t>に要望された業務領域メッセージにつき、</w:t>
      </w:r>
      <w:r>
        <w:rPr>
          <w:rFonts w:hint="eastAsia"/>
        </w:rPr>
        <w:t>S</w:t>
      </w:r>
      <w:r>
        <w:t>IPS</w:t>
      </w:r>
      <w:r>
        <w:rPr>
          <w:rFonts w:hint="eastAsia"/>
        </w:rPr>
        <w:t>の適切なタスクフォースにて評価の上、保守管理及び</w:t>
      </w:r>
      <w:r>
        <w:rPr>
          <w:rFonts w:hint="eastAsia"/>
        </w:rPr>
        <w:t>J</w:t>
      </w:r>
      <w:r>
        <w:t>EC</w:t>
      </w:r>
      <w:r>
        <w:rPr>
          <w:rFonts w:hint="eastAsia"/>
        </w:rPr>
        <w:t>登録技術審査グループにレジストリ登録申請を行う。</w:t>
      </w:r>
    </w:p>
    <w:p w:rsidR="002B31B2" w:rsidRPr="00FE65D6" w:rsidRDefault="002B31B2"/>
    <w:sectPr w:rsidR="002B31B2" w:rsidRPr="00FE65D6">
      <w:headerReference w:type="default" r:id="rId16"/>
      <w:footerReference w:type="default" r:id="rId1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334F" w:rsidRDefault="005F334F" w:rsidP="00B5081E">
      <w:r>
        <w:separator/>
      </w:r>
    </w:p>
  </w:endnote>
  <w:endnote w:type="continuationSeparator" w:id="0">
    <w:p w:rsidR="005F334F" w:rsidRDefault="005F334F" w:rsidP="00B5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561218"/>
      <w:docPartObj>
        <w:docPartGallery w:val="Page Numbers (Bottom of Page)"/>
        <w:docPartUnique/>
      </w:docPartObj>
    </w:sdtPr>
    <w:sdtEndPr/>
    <w:sdtContent>
      <w:p w:rsidR="00B5081E" w:rsidRDefault="00B5081E">
        <w:pPr>
          <w:pStyle w:val="a6"/>
          <w:jc w:val="center"/>
        </w:pPr>
        <w:r>
          <w:fldChar w:fldCharType="begin"/>
        </w:r>
        <w:r>
          <w:instrText>PAGE   \* MERGEFORMAT</w:instrText>
        </w:r>
        <w:r>
          <w:fldChar w:fldCharType="separate"/>
        </w:r>
        <w:r>
          <w:rPr>
            <w:lang w:val="ja-JP"/>
          </w:rPr>
          <w:t>2</w:t>
        </w:r>
        <w:r>
          <w:fldChar w:fldCharType="end"/>
        </w:r>
      </w:p>
    </w:sdtContent>
  </w:sdt>
  <w:p w:rsidR="00B5081E" w:rsidRDefault="00B508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334F" w:rsidRDefault="005F334F" w:rsidP="00B5081E">
      <w:r>
        <w:separator/>
      </w:r>
    </w:p>
  </w:footnote>
  <w:footnote w:type="continuationSeparator" w:id="0">
    <w:p w:rsidR="005F334F" w:rsidRDefault="005F334F" w:rsidP="00B5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7AD3" w:rsidRDefault="00D97AD3">
    <w:pPr>
      <w:pStyle w:val="a4"/>
    </w:pPr>
    <w:r>
      <w:rPr>
        <w:rFonts w:hint="eastAsia"/>
      </w:rPr>
      <w:t>金流商流</w:t>
    </w:r>
    <w:r>
      <w:rPr>
        <w:rFonts w:hint="eastAsia"/>
      </w:rPr>
      <w:t>2</w:t>
    </w:r>
    <w:r>
      <w:t>018-4-05</w:t>
    </w:r>
  </w:p>
  <w:p w:rsidR="00B5081E" w:rsidRDefault="00B508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0102F"/>
    <w:multiLevelType w:val="hybridMultilevel"/>
    <w:tmpl w:val="23827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23EB1"/>
    <w:multiLevelType w:val="hybridMultilevel"/>
    <w:tmpl w:val="859062A0"/>
    <w:lvl w:ilvl="0" w:tplc="20CE04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1B25C5"/>
    <w:multiLevelType w:val="hybridMultilevel"/>
    <w:tmpl w:val="6E423124"/>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C0225F0"/>
    <w:multiLevelType w:val="hybridMultilevel"/>
    <w:tmpl w:val="2E3C1AF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54EA6D7A"/>
    <w:multiLevelType w:val="hybridMultilevel"/>
    <w:tmpl w:val="49747176"/>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0B">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AC4D86"/>
    <w:multiLevelType w:val="hybridMultilevel"/>
    <w:tmpl w:val="F5F42570"/>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17331B"/>
    <w:multiLevelType w:val="hybridMultilevel"/>
    <w:tmpl w:val="9006C56E"/>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CE"/>
    <w:rsid w:val="000100DD"/>
    <w:rsid w:val="00035D72"/>
    <w:rsid w:val="00057CAD"/>
    <w:rsid w:val="000E668F"/>
    <w:rsid w:val="000E7902"/>
    <w:rsid w:val="00111C5C"/>
    <w:rsid w:val="00160140"/>
    <w:rsid w:val="001F1C84"/>
    <w:rsid w:val="001F774A"/>
    <w:rsid w:val="002B31B2"/>
    <w:rsid w:val="002B58F2"/>
    <w:rsid w:val="002D452A"/>
    <w:rsid w:val="003051FC"/>
    <w:rsid w:val="003B1297"/>
    <w:rsid w:val="00447553"/>
    <w:rsid w:val="00495A63"/>
    <w:rsid w:val="004A283B"/>
    <w:rsid w:val="004D4BC2"/>
    <w:rsid w:val="00541A12"/>
    <w:rsid w:val="005A76B3"/>
    <w:rsid w:val="005B55DA"/>
    <w:rsid w:val="005F334F"/>
    <w:rsid w:val="00636EF2"/>
    <w:rsid w:val="006D2A4F"/>
    <w:rsid w:val="006E6A16"/>
    <w:rsid w:val="006F7379"/>
    <w:rsid w:val="00716DC2"/>
    <w:rsid w:val="007C6E3E"/>
    <w:rsid w:val="007F1E0F"/>
    <w:rsid w:val="008420E1"/>
    <w:rsid w:val="008C2F5A"/>
    <w:rsid w:val="00972228"/>
    <w:rsid w:val="00987F70"/>
    <w:rsid w:val="009941F4"/>
    <w:rsid w:val="009946CE"/>
    <w:rsid w:val="009D3D72"/>
    <w:rsid w:val="009D7F7C"/>
    <w:rsid w:val="00A057B8"/>
    <w:rsid w:val="00A71B7D"/>
    <w:rsid w:val="00AD08B7"/>
    <w:rsid w:val="00AF30A1"/>
    <w:rsid w:val="00B07B8E"/>
    <w:rsid w:val="00B5081E"/>
    <w:rsid w:val="00BB36BC"/>
    <w:rsid w:val="00BB4DC8"/>
    <w:rsid w:val="00BD1D3D"/>
    <w:rsid w:val="00BD4ACA"/>
    <w:rsid w:val="00CA18AE"/>
    <w:rsid w:val="00CA4F3E"/>
    <w:rsid w:val="00D25915"/>
    <w:rsid w:val="00D51DE1"/>
    <w:rsid w:val="00D56883"/>
    <w:rsid w:val="00D97AD3"/>
    <w:rsid w:val="00DE7931"/>
    <w:rsid w:val="00E43524"/>
    <w:rsid w:val="00E64DA1"/>
    <w:rsid w:val="00E80045"/>
    <w:rsid w:val="00F150B6"/>
    <w:rsid w:val="00F55444"/>
    <w:rsid w:val="00F95133"/>
    <w:rsid w:val="00FA6467"/>
    <w:rsid w:val="00FE11E7"/>
    <w:rsid w:val="00FE6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BD56E83"/>
  <w15:chartTrackingRefBased/>
  <w15:docId w15:val="{0E3C585A-A5AB-44E4-A6FA-113F20D4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946CE"/>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9946CE"/>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9946C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9946CE"/>
    <w:pPr>
      <w:keepNext/>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46CE"/>
    <w:rPr>
      <w:rFonts w:asciiTheme="majorHAnsi" w:eastAsiaTheme="majorEastAsia" w:hAnsiTheme="majorHAnsi" w:cstheme="majorBidi"/>
      <w:sz w:val="24"/>
      <w:szCs w:val="24"/>
    </w:rPr>
  </w:style>
  <w:style w:type="character" w:customStyle="1" w:styleId="20">
    <w:name w:val="見出し 2 (文字)"/>
    <w:basedOn w:val="a0"/>
    <w:link w:val="2"/>
    <w:uiPriority w:val="9"/>
    <w:rsid w:val="009946CE"/>
    <w:rPr>
      <w:rFonts w:asciiTheme="majorHAnsi" w:eastAsiaTheme="majorEastAsia" w:hAnsiTheme="majorHAnsi" w:cstheme="majorBidi"/>
      <w:szCs w:val="24"/>
    </w:rPr>
  </w:style>
  <w:style w:type="character" w:customStyle="1" w:styleId="30">
    <w:name w:val="見出し 3 (文字)"/>
    <w:basedOn w:val="a0"/>
    <w:link w:val="3"/>
    <w:rsid w:val="009946CE"/>
    <w:rPr>
      <w:rFonts w:ascii="Century" w:eastAsia="ＭＳ 明朝" w:hAnsi="Century" w:cs="Times New Roman"/>
      <w:szCs w:val="24"/>
    </w:rPr>
  </w:style>
  <w:style w:type="paragraph" w:styleId="a3">
    <w:name w:val="List Paragraph"/>
    <w:basedOn w:val="a"/>
    <w:uiPriority w:val="34"/>
    <w:qFormat/>
    <w:rsid w:val="009946CE"/>
    <w:pPr>
      <w:ind w:leftChars="400" w:left="840"/>
    </w:pPr>
  </w:style>
  <w:style w:type="paragraph" w:styleId="a4">
    <w:name w:val="header"/>
    <w:basedOn w:val="a"/>
    <w:link w:val="a5"/>
    <w:uiPriority w:val="99"/>
    <w:unhideWhenUsed/>
    <w:rsid w:val="00B5081E"/>
    <w:pPr>
      <w:tabs>
        <w:tab w:val="center" w:pos="4252"/>
        <w:tab w:val="right" w:pos="8504"/>
      </w:tabs>
      <w:snapToGrid w:val="0"/>
    </w:pPr>
  </w:style>
  <w:style w:type="character" w:customStyle="1" w:styleId="a5">
    <w:name w:val="ヘッダー (文字)"/>
    <w:basedOn w:val="a0"/>
    <w:link w:val="a4"/>
    <w:uiPriority w:val="99"/>
    <w:rsid w:val="00B5081E"/>
    <w:rPr>
      <w:rFonts w:ascii="Century" w:eastAsia="ＭＳ 明朝" w:hAnsi="Century" w:cs="Times New Roman"/>
      <w:szCs w:val="24"/>
    </w:rPr>
  </w:style>
  <w:style w:type="paragraph" w:styleId="a6">
    <w:name w:val="footer"/>
    <w:basedOn w:val="a"/>
    <w:link w:val="a7"/>
    <w:uiPriority w:val="99"/>
    <w:unhideWhenUsed/>
    <w:rsid w:val="00B5081E"/>
    <w:pPr>
      <w:tabs>
        <w:tab w:val="center" w:pos="4252"/>
        <w:tab w:val="right" w:pos="8504"/>
      </w:tabs>
      <w:snapToGrid w:val="0"/>
    </w:pPr>
  </w:style>
  <w:style w:type="character" w:customStyle="1" w:styleId="a7">
    <w:name w:val="フッター (文字)"/>
    <w:basedOn w:val="a0"/>
    <w:link w:val="a6"/>
    <w:uiPriority w:val="99"/>
    <w:rsid w:val="00B5081E"/>
    <w:rPr>
      <w:rFonts w:ascii="Century" w:eastAsia="ＭＳ 明朝" w:hAnsi="Century" w:cs="Times New Roman"/>
      <w:szCs w:val="24"/>
    </w:rPr>
  </w:style>
  <w:style w:type="paragraph" w:styleId="a8">
    <w:name w:val="Date"/>
    <w:basedOn w:val="a"/>
    <w:next w:val="a"/>
    <w:link w:val="a9"/>
    <w:uiPriority w:val="99"/>
    <w:semiHidden/>
    <w:unhideWhenUsed/>
    <w:rsid w:val="00111C5C"/>
  </w:style>
  <w:style w:type="character" w:customStyle="1" w:styleId="a9">
    <w:name w:val="日付 (文字)"/>
    <w:basedOn w:val="a0"/>
    <w:link w:val="a8"/>
    <w:uiPriority w:val="99"/>
    <w:semiHidden/>
    <w:rsid w:val="00111C5C"/>
    <w:rPr>
      <w:rFonts w:ascii="Century" w:eastAsia="ＭＳ 明朝" w:hAnsi="Century" w:cs="Times New Roman"/>
      <w:szCs w:val="24"/>
    </w:rPr>
  </w:style>
  <w:style w:type="paragraph" w:styleId="aa">
    <w:name w:val="Balloon Text"/>
    <w:basedOn w:val="a"/>
    <w:link w:val="ab"/>
    <w:uiPriority w:val="99"/>
    <w:semiHidden/>
    <w:unhideWhenUsed/>
    <w:rsid w:val="00D97AD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97AD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744</Words>
  <Characters>4243</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9</cp:revision>
  <cp:lastPrinted>2019-02-18T01:37:00Z</cp:lastPrinted>
  <dcterms:created xsi:type="dcterms:W3CDTF">2018-12-13T06:08:00Z</dcterms:created>
  <dcterms:modified xsi:type="dcterms:W3CDTF">2019-02-18T01:37:00Z</dcterms:modified>
</cp:coreProperties>
</file>